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971" w:rsidRPr="00231367" w:rsidRDefault="00C23971" w:rsidP="00733B5C">
      <w:pPr>
        <w:spacing w:before="120" w:after="120" w:line="360" w:lineRule="auto"/>
        <w:jc w:val="both"/>
        <w:rPr>
          <w:rFonts w:ascii="Times New Roman" w:hAnsi="Times New Roman" w:cs="Times New Roman"/>
          <w:noProof/>
          <w:sz w:val="24"/>
          <w:szCs w:val="24"/>
          <w:lang w:eastAsia="tr-TR"/>
        </w:rPr>
      </w:pPr>
      <w:bookmarkStart w:id="0" w:name="_GoBack"/>
      <w:bookmarkEnd w:id="0"/>
    </w:p>
    <w:p w:rsidR="00FB318A" w:rsidRPr="00231367" w:rsidRDefault="00FB318A" w:rsidP="00733B5C">
      <w:pPr>
        <w:spacing w:before="120" w:after="120" w:line="360" w:lineRule="auto"/>
        <w:jc w:val="both"/>
        <w:rPr>
          <w:rFonts w:ascii="Times New Roman" w:hAnsi="Times New Roman" w:cs="Times New Roman"/>
          <w:noProof/>
          <w:sz w:val="24"/>
          <w:szCs w:val="24"/>
          <w:lang w:eastAsia="tr-TR"/>
        </w:rPr>
      </w:pPr>
    </w:p>
    <w:p w:rsidR="00C23971" w:rsidRPr="00231367" w:rsidRDefault="00C23971" w:rsidP="00733B5C">
      <w:pPr>
        <w:spacing w:before="120" w:after="120" w:line="360" w:lineRule="auto"/>
        <w:jc w:val="both"/>
        <w:rPr>
          <w:rFonts w:ascii="Times New Roman" w:hAnsi="Times New Roman" w:cs="Times New Roman"/>
          <w:sz w:val="24"/>
          <w:szCs w:val="24"/>
        </w:rPr>
      </w:pPr>
    </w:p>
    <w:p w:rsidR="00C23971" w:rsidRPr="00231367" w:rsidRDefault="00C23971" w:rsidP="00733B5C">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noProof/>
          <w:sz w:val="24"/>
          <w:szCs w:val="24"/>
          <w:lang w:eastAsia="tr-TR"/>
        </w:rPr>
        <w:drawing>
          <wp:inline distT="0" distB="0" distL="0" distR="0" wp14:anchorId="6DB5A4B6" wp14:editId="6C7CC69C">
            <wp:extent cx="2859405" cy="240855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9405" cy="2408555"/>
                    </a:xfrm>
                    <a:prstGeom prst="rect">
                      <a:avLst/>
                    </a:prstGeom>
                    <a:noFill/>
                    <a:ln>
                      <a:noFill/>
                    </a:ln>
                  </pic:spPr>
                </pic:pic>
              </a:graphicData>
            </a:graphic>
          </wp:inline>
        </w:drawing>
      </w:r>
    </w:p>
    <w:p w:rsidR="00C23971" w:rsidRDefault="00C23971" w:rsidP="00733B5C">
      <w:pPr>
        <w:spacing w:before="120" w:after="120" w:line="360" w:lineRule="auto"/>
        <w:jc w:val="both"/>
        <w:rPr>
          <w:rFonts w:ascii="Times New Roman" w:hAnsi="Times New Roman" w:cs="Times New Roman"/>
          <w:sz w:val="24"/>
          <w:szCs w:val="24"/>
        </w:rPr>
      </w:pPr>
    </w:p>
    <w:p w:rsidR="00851316" w:rsidRPr="00231367" w:rsidRDefault="00851316" w:rsidP="00733B5C">
      <w:pPr>
        <w:spacing w:before="120" w:after="120" w:line="360" w:lineRule="auto"/>
        <w:jc w:val="both"/>
        <w:rPr>
          <w:rFonts w:ascii="Times New Roman" w:hAnsi="Times New Roman" w:cs="Times New Roman"/>
          <w:sz w:val="24"/>
          <w:szCs w:val="24"/>
        </w:rPr>
      </w:pPr>
    </w:p>
    <w:p w:rsidR="00C23971" w:rsidRPr="00231367" w:rsidRDefault="00C23971" w:rsidP="00733B5C">
      <w:pPr>
        <w:spacing w:before="120" w:after="120" w:line="360" w:lineRule="auto"/>
        <w:jc w:val="both"/>
        <w:rPr>
          <w:rFonts w:ascii="Times New Roman" w:hAnsi="Times New Roman" w:cs="Times New Roman"/>
          <w:sz w:val="24"/>
          <w:szCs w:val="24"/>
        </w:rPr>
      </w:pPr>
    </w:p>
    <w:p w:rsidR="007F002D" w:rsidRDefault="00163ABE" w:rsidP="00733B5C">
      <w:pPr>
        <w:spacing w:before="120" w:after="120" w:line="360" w:lineRule="auto"/>
        <w:jc w:val="both"/>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31367">
        <w:rPr>
          <w:rFonts w:ascii="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14:anchorId="6D4F3815" wp14:editId="13275C57">
                <wp:simplePos x="0" y="0"/>
                <wp:positionH relativeFrom="column">
                  <wp:posOffset>0</wp:posOffset>
                </wp:positionH>
                <wp:positionV relativeFrom="paragraph">
                  <wp:posOffset>-635</wp:posOffset>
                </wp:positionV>
                <wp:extent cx="1828800" cy="182880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A5B84" w:rsidRDefault="005A5B84" w:rsidP="00163ABE">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SELÇUK ÜNİVERSİTESİ </w:t>
                            </w:r>
                          </w:p>
                          <w:p w:rsidR="005A5B84" w:rsidRDefault="005A5B84" w:rsidP="00163ABE">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DİSİPLİN VE CEZA SORUŞTURMA REHBERİ</w:t>
                            </w:r>
                          </w:p>
                          <w:p w:rsidR="005A5B84" w:rsidRPr="007F002D" w:rsidRDefault="005A5B84" w:rsidP="00163ABE">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cx="http://schemas.microsoft.com/office/drawing/2014/chartex">
            <w:pict>
              <v:shapetype w14:anchorId="6D4F3815" id="_x0000_t202" coordsize="21600,21600" o:spt="202" path="m,l,21600r21600,l21600,xe">
                <v:stroke joinstyle="miter"/>
                <v:path gradientshapeok="t" o:connecttype="rect"/>
              </v:shapetype>
              <v:shape id="Metin Kutusu 1" o:spid="_x0000_s1026" type="#_x0000_t202" style="position:absolute;left:0;text-align:left;margin-left:0;margin-top:-.05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" filled="f" stroked="f">
                <v:textbox style="mso-fit-shape-to-text:t">
                  <w:txbxContent>
                    <w:p w:rsidR="005A5B84" w:rsidRDefault="005A5B84" w:rsidP="00163ABE">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SELÇUK ÜNİVERSİTESİ </w:t>
                      </w:r>
                    </w:p>
                    <w:p w:rsidR="005A5B84" w:rsidRDefault="005A5B84" w:rsidP="00163ABE">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DİSİPLİN VE CEZA SORUŞTURMA REHBERİ</w:t>
                      </w:r>
                    </w:p>
                    <w:p w:rsidR="005A5B84" w:rsidRPr="007F002D" w:rsidRDefault="005A5B84" w:rsidP="00163ABE">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2021</w:t>
                      </w:r>
                    </w:p>
                  </w:txbxContent>
                </v:textbox>
              </v:shape>
            </w:pict>
          </mc:Fallback>
        </mc:AlternateContent>
      </w:r>
    </w:p>
    <w:p w:rsidR="00163ABE" w:rsidRPr="00231367" w:rsidRDefault="00163ABE"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7F002D" w:rsidP="00733B5C">
      <w:pPr>
        <w:spacing w:before="120" w:after="120" w:line="360" w:lineRule="auto"/>
        <w:jc w:val="both"/>
        <w:rPr>
          <w:rFonts w:ascii="Times New Roman" w:hAnsi="Times New Roman" w:cs="Times New Roman"/>
          <w:sz w:val="24"/>
          <w:szCs w:val="24"/>
        </w:rPr>
      </w:pPr>
    </w:p>
    <w:p w:rsidR="007F002D" w:rsidRPr="00231367" w:rsidRDefault="00261040" w:rsidP="00733B5C">
      <w:pPr>
        <w:tabs>
          <w:tab w:val="left" w:pos="765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p>
    <w:p w:rsidR="007F002D" w:rsidRPr="003365C8" w:rsidRDefault="006F4B84" w:rsidP="00733B5C">
      <w:pPr>
        <w:spacing w:before="120" w:after="120" w:line="360" w:lineRule="auto"/>
        <w:jc w:val="center"/>
        <w:rPr>
          <w:rFonts w:ascii="Times New Roman" w:hAnsi="Times New Roman" w:cs="Times New Roman"/>
          <w:color w:val="2F5496" w:themeColor="accent5" w:themeShade="BF"/>
          <w:sz w:val="24"/>
          <w:szCs w:val="24"/>
        </w:rPr>
      </w:pPr>
      <w:r w:rsidRPr="006F4B84">
        <w:rPr>
          <w:rFonts w:ascii="Times New Roman" w:hAnsi="Times New Roman" w:cs="Times New Roman"/>
          <w:color w:val="2F5496" w:themeColor="accent5" w:themeShade="BF"/>
          <w:sz w:val="24"/>
          <w:szCs w:val="24"/>
        </w:rPr>
        <w:t xml:space="preserve">Selçuk Üniversitesi Hukuk Müşavirliği tarafından hazırlanmıştır. </w:t>
      </w:r>
      <w:r w:rsidR="007F002D" w:rsidRPr="00231367">
        <w:rPr>
          <w:rFonts w:ascii="Times New Roman" w:hAnsi="Times New Roman" w:cs="Times New Roman"/>
          <w:sz w:val="24"/>
          <w:szCs w:val="24"/>
        </w:rPr>
        <w:br w:type="page"/>
      </w:r>
    </w:p>
    <w:p w:rsidR="00B77F0E" w:rsidRPr="00B24244" w:rsidRDefault="00B77F0E" w:rsidP="00733B5C">
      <w:pPr>
        <w:pStyle w:val="Balk1"/>
        <w:spacing w:before="120" w:after="120" w:line="360" w:lineRule="auto"/>
        <w:jc w:val="center"/>
        <w:rPr>
          <w:rFonts w:cs="Times New Roman"/>
          <w:sz w:val="28"/>
          <w:szCs w:val="24"/>
        </w:rPr>
      </w:pPr>
      <w:bookmarkStart w:id="1" w:name="_Toc69487990"/>
      <w:r w:rsidRPr="00B24244">
        <w:rPr>
          <w:rFonts w:cs="Times New Roman"/>
          <w:sz w:val="28"/>
          <w:szCs w:val="24"/>
        </w:rPr>
        <w:lastRenderedPageBreak/>
        <w:t>İÇİNDEKİLER</w:t>
      </w:r>
      <w:bookmarkEnd w:id="1"/>
    </w:p>
    <w:p w:rsidR="00B77F0E" w:rsidRPr="00B24244" w:rsidRDefault="00B77F0E" w:rsidP="00733B5C">
      <w:pPr>
        <w:spacing w:before="120" w:after="120" w:line="360" w:lineRule="auto"/>
        <w:rPr>
          <w:rFonts w:ascii="Times New Roman" w:hAnsi="Times New Roman" w:cs="Times New Roman"/>
          <w:sz w:val="24"/>
          <w:szCs w:val="24"/>
        </w:rPr>
      </w:pPr>
    </w:p>
    <w:p w:rsidR="00EF6559" w:rsidRDefault="00B77F0E">
      <w:pPr>
        <w:pStyle w:val="T1"/>
        <w:tabs>
          <w:tab w:val="right" w:leader="dot" w:pos="9062"/>
        </w:tabs>
        <w:rPr>
          <w:rFonts w:eastAsiaTheme="minorEastAsia"/>
          <w:noProof/>
          <w:lang w:eastAsia="tr-TR"/>
        </w:rPr>
      </w:pPr>
      <w:r w:rsidRPr="00B24244">
        <w:rPr>
          <w:rFonts w:ascii="Times New Roman" w:hAnsi="Times New Roman" w:cs="Times New Roman"/>
          <w:sz w:val="24"/>
          <w:szCs w:val="24"/>
        </w:rPr>
        <w:fldChar w:fldCharType="begin"/>
      </w:r>
      <w:r w:rsidRPr="00B24244">
        <w:rPr>
          <w:rFonts w:ascii="Times New Roman" w:hAnsi="Times New Roman" w:cs="Times New Roman"/>
          <w:sz w:val="24"/>
          <w:szCs w:val="24"/>
        </w:rPr>
        <w:instrText xml:space="preserve"> TOC \o "1-3" \h \z \u </w:instrText>
      </w:r>
      <w:r w:rsidRPr="00B24244">
        <w:rPr>
          <w:rFonts w:ascii="Times New Roman" w:hAnsi="Times New Roman" w:cs="Times New Roman"/>
          <w:sz w:val="24"/>
          <w:szCs w:val="24"/>
        </w:rPr>
        <w:fldChar w:fldCharType="separate"/>
      </w:r>
      <w:hyperlink w:anchor="_Toc69487990" w:history="1">
        <w:r w:rsidR="00EF6559" w:rsidRPr="004D1DDF">
          <w:rPr>
            <w:rStyle w:val="Kpr"/>
            <w:rFonts w:cs="Times New Roman"/>
            <w:noProof/>
          </w:rPr>
          <w:t>İÇİNDEKİLER</w:t>
        </w:r>
        <w:r w:rsidR="00EF6559">
          <w:rPr>
            <w:noProof/>
            <w:webHidden/>
          </w:rPr>
          <w:tab/>
        </w:r>
        <w:r w:rsidR="00EF6559">
          <w:rPr>
            <w:noProof/>
            <w:webHidden/>
          </w:rPr>
          <w:fldChar w:fldCharType="begin"/>
        </w:r>
        <w:r w:rsidR="00EF6559">
          <w:rPr>
            <w:noProof/>
            <w:webHidden/>
          </w:rPr>
          <w:instrText xml:space="preserve"> PAGEREF _Toc69487990 \h </w:instrText>
        </w:r>
        <w:r w:rsidR="00EF6559">
          <w:rPr>
            <w:noProof/>
            <w:webHidden/>
          </w:rPr>
        </w:r>
        <w:r w:rsidR="00EF6559">
          <w:rPr>
            <w:noProof/>
            <w:webHidden/>
          </w:rPr>
          <w:fldChar w:fldCharType="separate"/>
        </w:r>
        <w:r w:rsidR="00EF6559">
          <w:rPr>
            <w:noProof/>
            <w:webHidden/>
          </w:rPr>
          <w:t>2</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7991" w:history="1">
        <w:r w:rsidR="00EF6559" w:rsidRPr="004D1DDF">
          <w:rPr>
            <w:rStyle w:val="Kpr"/>
            <w:noProof/>
          </w:rPr>
          <w:t>GENEL BİLGİLER</w:t>
        </w:r>
        <w:r w:rsidR="00EF6559">
          <w:rPr>
            <w:noProof/>
            <w:webHidden/>
          </w:rPr>
          <w:tab/>
        </w:r>
        <w:r w:rsidR="00EF6559">
          <w:rPr>
            <w:noProof/>
            <w:webHidden/>
          </w:rPr>
          <w:fldChar w:fldCharType="begin"/>
        </w:r>
        <w:r w:rsidR="00EF6559">
          <w:rPr>
            <w:noProof/>
            <w:webHidden/>
          </w:rPr>
          <w:instrText xml:space="preserve"> PAGEREF _Toc69487991 \h </w:instrText>
        </w:r>
        <w:r w:rsidR="00EF6559">
          <w:rPr>
            <w:noProof/>
            <w:webHidden/>
          </w:rPr>
        </w:r>
        <w:r w:rsidR="00EF6559">
          <w:rPr>
            <w:noProof/>
            <w:webHidden/>
          </w:rPr>
          <w:fldChar w:fldCharType="separate"/>
        </w:r>
        <w:r w:rsidR="00EF6559">
          <w:rPr>
            <w:noProof/>
            <w:webHidden/>
          </w:rPr>
          <w:t>3</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7992" w:history="1">
        <w:r w:rsidR="00EF6559" w:rsidRPr="004D1DDF">
          <w:rPr>
            <w:rStyle w:val="Kpr"/>
            <w:noProof/>
          </w:rPr>
          <w:t>DİSİPLİN AMİRLERİ</w:t>
        </w:r>
        <w:r w:rsidR="00EF6559">
          <w:rPr>
            <w:noProof/>
            <w:webHidden/>
          </w:rPr>
          <w:tab/>
        </w:r>
        <w:r w:rsidR="00EF6559">
          <w:rPr>
            <w:noProof/>
            <w:webHidden/>
          </w:rPr>
          <w:fldChar w:fldCharType="begin"/>
        </w:r>
        <w:r w:rsidR="00EF6559">
          <w:rPr>
            <w:noProof/>
            <w:webHidden/>
          </w:rPr>
          <w:instrText xml:space="preserve"> PAGEREF _Toc69487992 \h </w:instrText>
        </w:r>
        <w:r w:rsidR="00EF6559">
          <w:rPr>
            <w:noProof/>
            <w:webHidden/>
          </w:rPr>
        </w:r>
        <w:r w:rsidR="00EF6559">
          <w:rPr>
            <w:noProof/>
            <w:webHidden/>
          </w:rPr>
          <w:fldChar w:fldCharType="separate"/>
        </w:r>
        <w:r w:rsidR="00EF6559">
          <w:rPr>
            <w:noProof/>
            <w:webHidden/>
          </w:rPr>
          <w:t>4</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7993" w:history="1">
        <w:r w:rsidR="00EF6559" w:rsidRPr="004D1DDF">
          <w:rPr>
            <w:rStyle w:val="Kpr"/>
            <w:noProof/>
          </w:rPr>
          <w:t>İNCELEME</w:t>
        </w:r>
        <w:r w:rsidR="00EF6559">
          <w:rPr>
            <w:noProof/>
            <w:webHidden/>
          </w:rPr>
          <w:tab/>
        </w:r>
        <w:r w:rsidR="00EF6559">
          <w:rPr>
            <w:noProof/>
            <w:webHidden/>
          </w:rPr>
          <w:fldChar w:fldCharType="begin"/>
        </w:r>
        <w:r w:rsidR="00EF6559">
          <w:rPr>
            <w:noProof/>
            <w:webHidden/>
          </w:rPr>
          <w:instrText xml:space="preserve"> PAGEREF _Toc69487993 \h </w:instrText>
        </w:r>
        <w:r w:rsidR="00EF6559">
          <w:rPr>
            <w:noProof/>
            <w:webHidden/>
          </w:rPr>
        </w:r>
        <w:r w:rsidR="00EF6559">
          <w:rPr>
            <w:noProof/>
            <w:webHidden/>
          </w:rPr>
          <w:fldChar w:fldCharType="separate"/>
        </w:r>
        <w:r w:rsidR="00EF6559">
          <w:rPr>
            <w:noProof/>
            <w:webHidden/>
          </w:rPr>
          <w:t>5</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7994" w:history="1">
        <w:r w:rsidR="00EF6559" w:rsidRPr="004D1DDF">
          <w:rPr>
            <w:rStyle w:val="Kpr"/>
            <w:noProof/>
          </w:rPr>
          <w:t>İNCELEMEDE DİKKAT EDİLECEK HUSUSLAR</w:t>
        </w:r>
        <w:r w:rsidR="00EF6559">
          <w:rPr>
            <w:noProof/>
            <w:webHidden/>
          </w:rPr>
          <w:tab/>
        </w:r>
        <w:r w:rsidR="00EF6559">
          <w:rPr>
            <w:noProof/>
            <w:webHidden/>
          </w:rPr>
          <w:fldChar w:fldCharType="begin"/>
        </w:r>
        <w:r w:rsidR="00EF6559">
          <w:rPr>
            <w:noProof/>
            <w:webHidden/>
          </w:rPr>
          <w:instrText xml:space="preserve"> PAGEREF _Toc69487994 \h </w:instrText>
        </w:r>
        <w:r w:rsidR="00EF6559">
          <w:rPr>
            <w:noProof/>
            <w:webHidden/>
          </w:rPr>
        </w:r>
        <w:r w:rsidR="00EF6559">
          <w:rPr>
            <w:noProof/>
            <w:webHidden/>
          </w:rPr>
          <w:fldChar w:fldCharType="separate"/>
        </w:r>
        <w:r w:rsidR="00EF6559">
          <w:rPr>
            <w:noProof/>
            <w:webHidden/>
          </w:rPr>
          <w:t>6</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7995" w:history="1">
        <w:r w:rsidR="00EF6559" w:rsidRPr="004D1DDF">
          <w:rPr>
            <w:rStyle w:val="Kpr"/>
            <w:noProof/>
          </w:rPr>
          <w:t>DİSİPLİN SORUŞTURMASI</w:t>
        </w:r>
        <w:r w:rsidR="00EF6559">
          <w:rPr>
            <w:noProof/>
            <w:webHidden/>
          </w:rPr>
          <w:tab/>
        </w:r>
        <w:r w:rsidR="00EF6559">
          <w:rPr>
            <w:noProof/>
            <w:webHidden/>
          </w:rPr>
          <w:fldChar w:fldCharType="begin"/>
        </w:r>
        <w:r w:rsidR="00EF6559">
          <w:rPr>
            <w:noProof/>
            <w:webHidden/>
          </w:rPr>
          <w:instrText xml:space="preserve"> PAGEREF _Toc69487995 \h </w:instrText>
        </w:r>
        <w:r w:rsidR="00EF6559">
          <w:rPr>
            <w:noProof/>
            <w:webHidden/>
          </w:rPr>
        </w:r>
        <w:r w:rsidR="00EF6559">
          <w:rPr>
            <w:noProof/>
            <w:webHidden/>
          </w:rPr>
          <w:fldChar w:fldCharType="separate"/>
        </w:r>
        <w:r w:rsidR="00EF6559">
          <w:rPr>
            <w:noProof/>
            <w:webHidden/>
          </w:rPr>
          <w:t>13</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7996" w:history="1">
        <w:r w:rsidR="00EF6559" w:rsidRPr="004D1DDF">
          <w:rPr>
            <w:rStyle w:val="Kpr"/>
            <w:noProof/>
          </w:rPr>
          <w:t>SORUŞTURULAN PERSONELE UYGULANABİLECEK CEZALAR</w:t>
        </w:r>
        <w:r w:rsidR="00EF6559">
          <w:rPr>
            <w:noProof/>
            <w:webHidden/>
          </w:rPr>
          <w:tab/>
        </w:r>
        <w:r w:rsidR="00EF6559">
          <w:rPr>
            <w:noProof/>
            <w:webHidden/>
          </w:rPr>
          <w:fldChar w:fldCharType="begin"/>
        </w:r>
        <w:r w:rsidR="00EF6559">
          <w:rPr>
            <w:noProof/>
            <w:webHidden/>
          </w:rPr>
          <w:instrText xml:space="preserve"> PAGEREF _Toc69487996 \h </w:instrText>
        </w:r>
        <w:r w:rsidR="00EF6559">
          <w:rPr>
            <w:noProof/>
            <w:webHidden/>
          </w:rPr>
        </w:r>
        <w:r w:rsidR="00EF6559">
          <w:rPr>
            <w:noProof/>
            <w:webHidden/>
          </w:rPr>
          <w:fldChar w:fldCharType="separate"/>
        </w:r>
        <w:r w:rsidR="00EF6559">
          <w:rPr>
            <w:noProof/>
            <w:webHidden/>
          </w:rPr>
          <w:t>15</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7997" w:history="1">
        <w:r w:rsidR="00EF6559" w:rsidRPr="004D1DDF">
          <w:rPr>
            <w:rStyle w:val="Kpr"/>
            <w:noProof/>
          </w:rPr>
          <w:t>ÖĞRETİM ELEMANLARI HAKKINDA UYGULANABİLECEK CEZALAR</w:t>
        </w:r>
        <w:r w:rsidR="00EF6559">
          <w:rPr>
            <w:noProof/>
            <w:webHidden/>
          </w:rPr>
          <w:tab/>
        </w:r>
        <w:r w:rsidR="00EF6559">
          <w:rPr>
            <w:noProof/>
            <w:webHidden/>
          </w:rPr>
          <w:fldChar w:fldCharType="begin"/>
        </w:r>
        <w:r w:rsidR="00EF6559">
          <w:rPr>
            <w:noProof/>
            <w:webHidden/>
          </w:rPr>
          <w:instrText xml:space="preserve"> PAGEREF _Toc69487997 \h </w:instrText>
        </w:r>
        <w:r w:rsidR="00EF6559">
          <w:rPr>
            <w:noProof/>
            <w:webHidden/>
          </w:rPr>
        </w:r>
        <w:r w:rsidR="00EF6559">
          <w:rPr>
            <w:noProof/>
            <w:webHidden/>
          </w:rPr>
          <w:fldChar w:fldCharType="separate"/>
        </w:r>
        <w:r w:rsidR="00EF6559">
          <w:rPr>
            <w:noProof/>
            <w:webHidden/>
          </w:rPr>
          <w:t>16</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7998" w:history="1">
        <w:r w:rsidR="00EF6559" w:rsidRPr="004D1DDF">
          <w:rPr>
            <w:rStyle w:val="Kpr"/>
            <w:noProof/>
          </w:rPr>
          <w:t>MEMURLAR HAKKINDA UYGULANABİLECEK CEZALAR</w:t>
        </w:r>
        <w:r w:rsidR="00EF6559">
          <w:rPr>
            <w:noProof/>
            <w:webHidden/>
          </w:rPr>
          <w:tab/>
        </w:r>
        <w:r w:rsidR="00EF6559">
          <w:rPr>
            <w:noProof/>
            <w:webHidden/>
          </w:rPr>
          <w:fldChar w:fldCharType="begin"/>
        </w:r>
        <w:r w:rsidR="00EF6559">
          <w:rPr>
            <w:noProof/>
            <w:webHidden/>
          </w:rPr>
          <w:instrText xml:space="preserve"> PAGEREF _Toc69487998 \h </w:instrText>
        </w:r>
        <w:r w:rsidR="00EF6559">
          <w:rPr>
            <w:noProof/>
            <w:webHidden/>
          </w:rPr>
        </w:r>
        <w:r w:rsidR="00EF6559">
          <w:rPr>
            <w:noProof/>
            <w:webHidden/>
          </w:rPr>
          <w:fldChar w:fldCharType="separate"/>
        </w:r>
        <w:r w:rsidR="00EF6559">
          <w:rPr>
            <w:noProof/>
            <w:webHidden/>
          </w:rPr>
          <w:t>23</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7999" w:history="1">
        <w:r w:rsidR="00EF6559" w:rsidRPr="004D1DDF">
          <w:rPr>
            <w:rStyle w:val="Kpr"/>
            <w:noProof/>
          </w:rPr>
          <w:t>ÖNEMLİ HUSUSLAR</w:t>
        </w:r>
        <w:r w:rsidR="00EF6559">
          <w:rPr>
            <w:noProof/>
            <w:webHidden/>
          </w:rPr>
          <w:tab/>
        </w:r>
        <w:r w:rsidR="00EF6559">
          <w:rPr>
            <w:noProof/>
            <w:webHidden/>
          </w:rPr>
          <w:fldChar w:fldCharType="begin"/>
        </w:r>
        <w:r w:rsidR="00EF6559">
          <w:rPr>
            <w:noProof/>
            <w:webHidden/>
          </w:rPr>
          <w:instrText xml:space="preserve"> PAGEREF _Toc69487999 \h </w:instrText>
        </w:r>
        <w:r w:rsidR="00EF6559">
          <w:rPr>
            <w:noProof/>
            <w:webHidden/>
          </w:rPr>
        </w:r>
        <w:r w:rsidR="00EF6559">
          <w:rPr>
            <w:noProof/>
            <w:webHidden/>
          </w:rPr>
          <w:fldChar w:fldCharType="separate"/>
        </w:r>
        <w:r w:rsidR="00EF6559">
          <w:rPr>
            <w:noProof/>
            <w:webHidden/>
          </w:rPr>
          <w:t>28</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00" w:history="1">
        <w:r w:rsidR="00EF6559" w:rsidRPr="004D1DDF">
          <w:rPr>
            <w:rStyle w:val="Kpr"/>
            <w:noProof/>
          </w:rPr>
          <w:t>SORUŞTURMA İŞLEMLERİ SIRASINDA SORUŞTURMA KONUSUNUN ARAŞTIRILMASI, DELİLLERİN TOPLANMASI, İNCELENMESİ VE DEĞERLENDİRİLMESİ</w:t>
        </w:r>
        <w:r w:rsidR="00EF6559">
          <w:rPr>
            <w:noProof/>
            <w:webHidden/>
          </w:rPr>
          <w:tab/>
        </w:r>
        <w:r w:rsidR="00EF6559">
          <w:rPr>
            <w:noProof/>
            <w:webHidden/>
          </w:rPr>
          <w:fldChar w:fldCharType="begin"/>
        </w:r>
        <w:r w:rsidR="00EF6559">
          <w:rPr>
            <w:noProof/>
            <w:webHidden/>
          </w:rPr>
          <w:instrText xml:space="preserve"> PAGEREF _Toc69488000 \h </w:instrText>
        </w:r>
        <w:r w:rsidR="00EF6559">
          <w:rPr>
            <w:noProof/>
            <w:webHidden/>
          </w:rPr>
        </w:r>
        <w:r w:rsidR="00EF6559">
          <w:rPr>
            <w:noProof/>
            <w:webHidden/>
          </w:rPr>
          <w:fldChar w:fldCharType="separate"/>
        </w:r>
        <w:r w:rsidR="00EF6559">
          <w:rPr>
            <w:noProof/>
            <w:webHidden/>
          </w:rPr>
          <w:t>29</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01" w:history="1">
        <w:r w:rsidR="00EF6559" w:rsidRPr="004D1DDF">
          <w:rPr>
            <w:rStyle w:val="Kpr"/>
            <w:noProof/>
          </w:rPr>
          <w:t>İFADELERİN ALINMASI</w:t>
        </w:r>
        <w:r w:rsidR="00EF6559">
          <w:rPr>
            <w:noProof/>
            <w:webHidden/>
          </w:rPr>
          <w:tab/>
        </w:r>
        <w:r w:rsidR="00EF6559">
          <w:rPr>
            <w:noProof/>
            <w:webHidden/>
          </w:rPr>
          <w:fldChar w:fldCharType="begin"/>
        </w:r>
        <w:r w:rsidR="00EF6559">
          <w:rPr>
            <w:noProof/>
            <w:webHidden/>
          </w:rPr>
          <w:instrText xml:space="preserve"> PAGEREF _Toc69488001 \h </w:instrText>
        </w:r>
        <w:r w:rsidR="00EF6559">
          <w:rPr>
            <w:noProof/>
            <w:webHidden/>
          </w:rPr>
        </w:r>
        <w:r w:rsidR="00EF6559">
          <w:rPr>
            <w:noProof/>
            <w:webHidden/>
          </w:rPr>
          <w:fldChar w:fldCharType="separate"/>
        </w:r>
        <w:r w:rsidR="00EF6559">
          <w:rPr>
            <w:noProof/>
            <w:webHidden/>
          </w:rPr>
          <w:t>30</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02" w:history="1">
        <w:r w:rsidR="00EF6559" w:rsidRPr="004D1DDF">
          <w:rPr>
            <w:rStyle w:val="Kpr"/>
            <w:noProof/>
          </w:rPr>
          <w:t>SÖZLÜ İFADE ALIRKEN DİKKAT EDİLMESİ GEREKEN HUSUSLAR</w:t>
        </w:r>
        <w:r w:rsidR="00EF6559">
          <w:rPr>
            <w:noProof/>
            <w:webHidden/>
          </w:rPr>
          <w:tab/>
        </w:r>
        <w:r w:rsidR="00EF6559">
          <w:rPr>
            <w:noProof/>
            <w:webHidden/>
          </w:rPr>
          <w:fldChar w:fldCharType="begin"/>
        </w:r>
        <w:r w:rsidR="00EF6559">
          <w:rPr>
            <w:noProof/>
            <w:webHidden/>
          </w:rPr>
          <w:instrText xml:space="preserve"> PAGEREF _Toc69488002 \h </w:instrText>
        </w:r>
        <w:r w:rsidR="00EF6559">
          <w:rPr>
            <w:noProof/>
            <w:webHidden/>
          </w:rPr>
        </w:r>
        <w:r w:rsidR="00EF6559">
          <w:rPr>
            <w:noProof/>
            <w:webHidden/>
          </w:rPr>
          <w:fldChar w:fldCharType="separate"/>
        </w:r>
        <w:r w:rsidR="00EF6559">
          <w:rPr>
            <w:noProof/>
            <w:webHidden/>
          </w:rPr>
          <w:t>33</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03" w:history="1">
        <w:r w:rsidR="00EF6559" w:rsidRPr="004D1DDF">
          <w:rPr>
            <w:rStyle w:val="Kpr"/>
            <w:noProof/>
          </w:rPr>
          <w:t>YEMİN TUTANAĞI</w:t>
        </w:r>
        <w:r w:rsidR="00EF6559">
          <w:rPr>
            <w:noProof/>
            <w:webHidden/>
          </w:rPr>
          <w:tab/>
        </w:r>
        <w:r w:rsidR="00EF6559">
          <w:rPr>
            <w:noProof/>
            <w:webHidden/>
          </w:rPr>
          <w:fldChar w:fldCharType="begin"/>
        </w:r>
        <w:r w:rsidR="00EF6559">
          <w:rPr>
            <w:noProof/>
            <w:webHidden/>
          </w:rPr>
          <w:instrText xml:space="preserve"> PAGEREF _Toc69488003 \h </w:instrText>
        </w:r>
        <w:r w:rsidR="00EF6559">
          <w:rPr>
            <w:noProof/>
            <w:webHidden/>
          </w:rPr>
        </w:r>
        <w:r w:rsidR="00EF6559">
          <w:rPr>
            <w:noProof/>
            <w:webHidden/>
          </w:rPr>
          <w:fldChar w:fldCharType="separate"/>
        </w:r>
        <w:r w:rsidR="00EF6559">
          <w:rPr>
            <w:noProof/>
            <w:webHidden/>
          </w:rPr>
          <w:t>40</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04" w:history="1">
        <w:r w:rsidR="00EF6559" w:rsidRPr="004D1DDF">
          <w:rPr>
            <w:rStyle w:val="Kpr"/>
            <w:noProof/>
          </w:rPr>
          <w:t>SORUŞTURMA BAŞLATMA ZAMANAŞIMI</w:t>
        </w:r>
        <w:r w:rsidR="00EF6559">
          <w:rPr>
            <w:noProof/>
            <w:webHidden/>
          </w:rPr>
          <w:tab/>
        </w:r>
        <w:r w:rsidR="00EF6559">
          <w:rPr>
            <w:noProof/>
            <w:webHidden/>
          </w:rPr>
          <w:fldChar w:fldCharType="begin"/>
        </w:r>
        <w:r w:rsidR="00EF6559">
          <w:rPr>
            <w:noProof/>
            <w:webHidden/>
          </w:rPr>
          <w:instrText xml:space="preserve"> PAGEREF _Toc69488004 \h </w:instrText>
        </w:r>
        <w:r w:rsidR="00EF6559">
          <w:rPr>
            <w:noProof/>
            <w:webHidden/>
          </w:rPr>
        </w:r>
        <w:r w:rsidR="00EF6559">
          <w:rPr>
            <w:noProof/>
            <w:webHidden/>
          </w:rPr>
          <w:fldChar w:fldCharType="separate"/>
        </w:r>
        <w:r w:rsidR="00EF6559">
          <w:rPr>
            <w:noProof/>
            <w:webHidden/>
          </w:rPr>
          <w:t>49</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05" w:history="1">
        <w:r w:rsidR="00EF6559" w:rsidRPr="004D1DDF">
          <w:rPr>
            <w:rStyle w:val="Kpr"/>
            <w:noProof/>
          </w:rPr>
          <w:t>CEZA VERME ZAMANAŞIMI</w:t>
        </w:r>
        <w:r w:rsidR="00EF6559">
          <w:rPr>
            <w:noProof/>
            <w:webHidden/>
          </w:rPr>
          <w:tab/>
        </w:r>
        <w:r w:rsidR="00EF6559">
          <w:rPr>
            <w:noProof/>
            <w:webHidden/>
          </w:rPr>
          <w:fldChar w:fldCharType="begin"/>
        </w:r>
        <w:r w:rsidR="00EF6559">
          <w:rPr>
            <w:noProof/>
            <w:webHidden/>
          </w:rPr>
          <w:instrText xml:space="preserve"> PAGEREF _Toc69488005 \h </w:instrText>
        </w:r>
        <w:r w:rsidR="00EF6559">
          <w:rPr>
            <w:noProof/>
            <w:webHidden/>
          </w:rPr>
        </w:r>
        <w:r w:rsidR="00EF6559">
          <w:rPr>
            <w:noProof/>
            <w:webHidden/>
          </w:rPr>
          <w:fldChar w:fldCharType="separate"/>
        </w:r>
        <w:r w:rsidR="00EF6559">
          <w:rPr>
            <w:noProof/>
            <w:webHidden/>
          </w:rPr>
          <w:t>49</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06" w:history="1">
        <w:r w:rsidR="00EF6559" w:rsidRPr="004D1DDF">
          <w:rPr>
            <w:rStyle w:val="Kpr"/>
            <w:noProof/>
          </w:rPr>
          <w:t>SORUŞTURMACININ DİKKAT ETMESİ GEREKEN DİĞER ÖNEMLİ HUSUSLAR</w:t>
        </w:r>
        <w:r w:rsidR="00EF6559">
          <w:rPr>
            <w:noProof/>
            <w:webHidden/>
          </w:rPr>
          <w:tab/>
        </w:r>
        <w:r w:rsidR="00EF6559">
          <w:rPr>
            <w:noProof/>
            <w:webHidden/>
          </w:rPr>
          <w:fldChar w:fldCharType="begin"/>
        </w:r>
        <w:r w:rsidR="00EF6559">
          <w:rPr>
            <w:noProof/>
            <w:webHidden/>
          </w:rPr>
          <w:instrText xml:space="preserve"> PAGEREF _Toc69488006 \h </w:instrText>
        </w:r>
        <w:r w:rsidR="00EF6559">
          <w:rPr>
            <w:noProof/>
            <w:webHidden/>
          </w:rPr>
        </w:r>
        <w:r w:rsidR="00EF6559">
          <w:rPr>
            <w:noProof/>
            <w:webHidden/>
          </w:rPr>
          <w:fldChar w:fldCharType="separate"/>
        </w:r>
        <w:r w:rsidR="00EF6559">
          <w:rPr>
            <w:noProof/>
            <w:webHidden/>
          </w:rPr>
          <w:t>50</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07" w:history="1">
        <w:r w:rsidR="00EF6559" w:rsidRPr="004D1DDF">
          <w:rPr>
            <w:rStyle w:val="Kpr"/>
            <w:noProof/>
          </w:rPr>
          <w:t>DİSİPLİN CEZASI VERİLMESİNDE UYGULANACAK TEMEL İLKELER</w:t>
        </w:r>
        <w:r w:rsidR="00EF6559" w:rsidRPr="004D1DDF">
          <w:rPr>
            <w:rStyle w:val="Kpr"/>
            <w:rFonts w:eastAsia="Times New Roman" w:cs="Times New Roman"/>
            <w:i/>
            <w:noProof/>
            <w:lang w:eastAsia="tr-TR"/>
          </w:rPr>
          <w:t>:</w:t>
        </w:r>
        <w:r w:rsidR="00EF6559">
          <w:rPr>
            <w:noProof/>
            <w:webHidden/>
          </w:rPr>
          <w:tab/>
        </w:r>
        <w:r w:rsidR="00EF6559">
          <w:rPr>
            <w:noProof/>
            <w:webHidden/>
          </w:rPr>
          <w:fldChar w:fldCharType="begin"/>
        </w:r>
        <w:r w:rsidR="00EF6559">
          <w:rPr>
            <w:noProof/>
            <w:webHidden/>
          </w:rPr>
          <w:instrText xml:space="preserve"> PAGEREF _Toc69488007 \h </w:instrText>
        </w:r>
        <w:r w:rsidR="00EF6559">
          <w:rPr>
            <w:noProof/>
            <w:webHidden/>
          </w:rPr>
        </w:r>
        <w:r w:rsidR="00EF6559">
          <w:rPr>
            <w:noProof/>
            <w:webHidden/>
          </w:rPr>
          <w:fldChar w:fldCharType="separate"/>
        </w:r>
        <w:r w:rsidR="00EF6559">
          <w:rPr>
            <w:noProof/>
            <w:webHidden/>
          </w:rPr>
          <w:t>52</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08" w:history="1">
        <w:r w:rsidR="00EF6559" w:rsidRPr="004D1DDF">
          <w:rPr>
            <w:rStyle w:val="Kpr"/>
            <w:noProof/>
          </w:rPr>
          <w:t>DİSİPLİN SORUŞTURMA RAPORU</w:t>
        </w:r>
        <w:r w:rsidR="00EF6559">
          <w:rPr>
            <w:noProof/>
            <w:webHidden/>
          </w:rPr>
          <w:tab/>
        </w:r>
        <w:r w:rsidR="00EF6559">
          <w:rPr>
            <w:noProof/>
            <w:webHidden/>
          </w:rPr>
          <w:fldChar w:fldCharType="begin"/>
        </w:r>
        <w:r w:rsidR="00EF6559">
          <w:rPr>
            <w:noProof/>
            <w:webHidden/>
          </w:rPr>
          <w:instrText xml:space="preserve"> PAGEREF _Toc69488008 \h </w:instrText>
        </w:r>
        <w:r w:rsidR="00EF6559">
          <w:rPr>
            <w:noProof/>
            <w:webHidden/>
          </w:rPr>
        </w:r>
        <w:r w:rsidR="00EF6559">
          <w:rPr>
            <w:noProof/>
            <w:webHidden/>
          </w:rPr>
          <w:fldChar w:fldCharType="separate"/>
        </w:r>
        <w:r w:rsidR="00EF6559">
          <w:rPr>
            <w:noProof/>
            <w:webHidden/>
          </w:rPr>
          <w:t>54</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09" w:history="1">
        <w:r w:rsidR="00EF6559" w:rsidRPr="004D1DDF">
          <w:rPr>
            <w:rStyle w:val="Kpr"/>
            <w:rFonts w:cs="Times New Roman"/>
            <w:noProof/>
          </w:rPr>
          <w:t>SORUŞTURMA DOSYASI SON KONTROL TABLOSU</w:t>
        </w:r>
        <w:r w:rsidR="00EF6559">
          <w:rPr>
            <w:noProof/>
            <w:webHidden/>
          </w:rPr>
          <w:tab/>
        </w:r>
        <w:r w:rsidR="00EF6559">
          <w:rPr>
            <w:noProof/>
            <w:webHidden/>
          </w:rPr>
          <w:fldChar w:fldCharType="begin"/>
        </w:r>
        <w:r w:rsidR="00EF6559">
          <w:rPr>
            <w:noProof/>
            <w:webHidden/>
          </w:rPr>
          <w:instrText xml:space="preserve"> PAGEREF _Toc69488009 \h </w:instrText>
        </w:r>
        <w:r w:rsidR="00EF6559">
          <w:rPr>
            <w:noProof/>
            <w:webHidden/>
          </w:rPr>
        </w:r>
        <w:r w:rsidR="00EF6559">
          <w:rPr>
            <w:noProof/>
            <w:webHidden/>
          </w:rPr>
          <w:fldChar w:fldCharType="separate"/>
        </w:r>
        <w:r w:rsidR="00EF6559">
          <w:rPr>
            <w:noProof/>
            <w:webHidden/>
          </w:rPr>
          <w:t>58</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10" w:history="1">
        <w:r w:rsidR="00EF6559" w:rsidRPr="004D1DDF">
          <w:rPr>
            <w:rStyle w:val="Kpr"/>
            <w:noProof/>
          </w:rPr>
          <w:t>CEZA VERMEYE YETKİLİ DİSİPLİN AMİRLERİ VE KURULLAR</w:t>
        </w:r>
        <w:r w:rsidR="00EF6559">
          <w:rPr>
            <w:noProof/>
            <w:webHidden/>
          </w:rPr>
          <w:tab/>
        </w:r>
        <w:r w:rsidR="00EF6559">
          <w:rPr>
            <w:noProof/>
            <w:webHidden/>
          </w:rPr>
          <w:fldChar w:fldCharType="begin"/>
        </w:r>
        <w:r w:rsidR="00EF6559">
          <w:rPr>
            <w:noProof/>
            <w:webHidden/>
          </w:rPr>
          <w:instrText xml:space="preserve"> PAGEREF _Toc69488010 \h </w:instrText>
        </w:r>
        <w:r w:rsidR="00EF6559">
          <w:rPr>
            <w:noProof/>
            <w:webHidden/>
          </w:rPr>
        </w:r>
        <w:r w:rsidR="00EF6559">
          <w:rPr>
            <w:noProof/>
            <w:webHidden/>
          </w:rPr>
          <w:fldChar w:fldCharType="separate"/>
        </w:r>
        <w:r w:rsidR="00EF6559">
          <w:rPr>
            <w:noProof/>
            <w:webHidden/>
          </w:rPr>
          <w:t>61</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11" w:history="1">
        <w:r w:rsidR="00EF6559" w:rsidRPr="004D1DDF">
          <w:rPr>
            <w:rStyle w:val="Kpr"/>
            <w:noProof/>
          </w:rPr>
          <w:t>SON SAVUNMA</w:t>
        </w:r>
        <w:r w:rsidR="00EF6559">
          <w:rPr>
            <w:noProof/>
            <w:webHidden/>
          </w:rPr>
          <w:tab/>
        </w:r>
        <w:r w:rsidR="00EF6559">
          <w:rPr>
            <w:noProof/>
            <w:webHidden/>
          </w:rPr>
          <w:fldChar w:fldCharType="begin"/>
        </w:r>
        <w:r w:rsidR="00EF6559">
          <w:rPr>
            <w:noProof/>
            <w:webHidden/>
          </w:rPr>
          <w:instrText xml:space="preserve"> PAGEREF _Toc69488011 \h </w:instrText>
        </w:r>
        <w:r w:rsidR="00EF6559">
          <w:rPr>
            <w:noProof/>
            <w:webHidden/>
          </w:rPr>
        </w:r>
        <w:r w:rsidR="00EF6559">
          <w:rPr>
            <w:noProof/>
            <w:webHidden/>
          </w:rPr>
          <w:fldChar w:fldCharType="separate"/>
        </w:r>
        <w:r w:rsidR="00EF6559">
          <w:rPr>
            <w:noProof/>
            <w:webHidden/>
          </w:rPr>
          <w:t>64</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12" w:history="1">
        <w:r w:rsidR="00EF6559" w:rsidRPr="004D1DDF">
          <w:rPr>
            <w:rStyle w:val="Kpr"/>
            <w:noProof/>
          </w:rPr>
          <w:t>CEZA SORUŞTURMASI</w:t>
        </w:r>
        <w:r w:rsidR="00EF6559">
          <w:rPr>
            <w:noProof/>
            <w:webHidden/>
          </w:rPr>
          <w:tab/>
        </w:r>
        <w:r w:rsidR="00EF6559">
          <w:rPr>
            <w:noProof/>
            <w:webHidden/>
          </w:rPr>
          <w:fldChar w:fldCharType="begin"/>
        </w:r>
        <w:r w:rsidR="00EF6559">
          <w:rPr>
            <w:noProof/>
            <w:webHidden/>
          </w:rPr>
          <w:instrText xml:space="preserve"> PAGEREF _Toc69488012 \h </w:instrText>
        </w:r>
        <w:r w:rsidR="00EF6559">
          <w:rPr>
            <w:noProof/>
            <w:webHidden/>
          </w:rPr>
        </w:r>
        <w:r w:rsidR="00EF6559">
          <w:rPr>
            <w:noProof/>
            <w:webHidden/>
          </w:rPr>
          <w:fldChar w:fldCharType="separate"/>
        </w:r>
        <w:r w:rsidR="00EF6559">
          <w:rPr>
            <w:noProof/>
            <w:webHidden/>
          </w:rPr>
          <w:t>69</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13" w:history="1">
        <w:r w:rsidR="00EF6559" w:rsidRPr="004D1DDF">
          <w:rPr>
            <w:rStyle w:val="Kpr"/>
            <w:noProof/>
          </w:rPr>
          <w:t>CEZA SORUŞTURMASININ KAPSAMI</w:t>
        </w:r>
        <w:r w:rsidR="00EF6559">
          <w:rPr>
            <w:noProof/>
            <w:webHidden/>
          </w:rPr>
          <w:tab/>
        </w:r>
        <w:r w:rsidR="00EF6559">
          <w:rPr>
            <w:noProof/>
            <w:webHidden/>
          </w:rPr>
          <w:fldChar w:fldCharType="begin"/>
        </w:r>
        <w:r w:rsidR="00EF6559">
          <w:rPr>
            <w:noProof/>
            <w:webHidden/>
          </w:rPr>
          <w:instrText xml:space="preserve"> PAGEREF _Toc69488013 \h </w:instrText>
        </w:r>
        <w:r w:rsidR="00EF6559">
          <w:rPr>
            <w:noProof/>
            <w:webHidden/>
          </w:rPr>
        </w:r>
        <w:r w:rsidR="00EF6559">
          <w:rPr>
            <w:noProof/>
            <w:webHidden/>
          </w:rPr>
          <w:fldChar w:fldCharType="separate"/>
        </w:r>
        <w:r w:rsidR="00EF6559">
          <w:rPr>
            <w:noProof/>
            <w:webHidden/>
          </w:rPr>
          <w:t>69</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14" w:history="1">
        <w:r w:rsidR="00EF6559" w:rsidRPr="004D1DDF">
          <w:rPr>
            <w:rStyle w:val="Kpr"/>
            <w:noProof/>
          </w:rPr>
          <w:t>CEZA SORUŞTURMASININ BAŞLATILMASI</w:t>
        </w:r>
        <w:r w:rsidR="00EF6559">
          <w:rPr>
            <w:noProof/>
            <w:webHidden/>
          </w:rPr>
          <w:tab/>
        </w:r>
        <w:r w:rsidR="00EF6559">
          <w:rPr>
            <w:noProof/>
            <w:webHidden/>
          </w:rPr>
          <w:fldChar w:fldCharType="begin"/>
        </w:r>
        <w:r w:rsidR="00EF6559">
          <w:rPr>
            <w:noProof/>
            <w:webHidden/>
          </w:rPr>
          <w:instrText xml:space="preserve"> PAGEREF _Toc69488014 \h </w:instrText>
        </w:r>
        <w:r w:rsidR="00EF6559">
          <w:rPr>
            <w:noProof/>
            <w:webHidden/>
          </w:rPr>
        </w:r>
        <w:r w:rsidR="00EF6559">
          <w:rPr>
            <w:noProof/>
            <w:webHidden/>
          </w:rPr>
          <w:fldChar w:fldCharType="separate"/>
        </w:r>
        <w:r w:rsidR="00EF6559">
          <w:rPr>
            <w:noProof/>
            <w:webHidden/>
          </w:rPr>
          <w:t>69</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15" w:history="1">
        <w:r w:rsidR="00EF6559" w:rsidRPr="004D1DDF">
          <w:rPr>
            <w:rStyle w:val="Kpr"/>
            <w:noProof/>
          </w:rPr>
          <w:t>ŞÜPHELİNİN İFADESİNİN ALINMASI:</w:t>
        </w:r>
        <w:r w:rsidR="00EF6559">
          <w:rPr>
            <w:noProof/>
            <w:webHidden/>
          </w:rPr>
          <w:tab/>
        </w:r>
        <w:r w:rsidR="00EF6559">
          <w:rPr>
            <w:noProof/>
            <w:webHidden/>
          </w:rPr>
          <w:fldChar w:fldCharType="begin"/>
        </w:r>
        <w:r w:rsidR="00EF6559">
          <w:rPr>
            <w:noProof/>
            <w:webHidden/>
          </w:rPr>
          <w:instrText xml:space="preserve"> PAGEREF _Toc69488015 \h </w:instrText>
        </w:r>
        <w:r w:rsidR="00EF6559">
          <w:rPr>
            <w:noProof/>
            <w:webHidden/>
          </w:rPr>
        </w:r>
        <w:r w:rsidR="00EF6559">
          <w:rPr>
            <w:noProof/>
            <w:webHidden/>
          </w:rPr>
          <w:fldChar w:fldCharType="separate"/>
        </w:r>
        <w:r w:rsidR="00EF6559">
          <w:rPr>
            <w:noProof/>
            <w:webHidden/>
          </w:rPr>
          <w:t>74</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16" w:history="1">
        <w:r w:rsidR="00EF6559" w:rsidRPr="004D1DDF">
          <w:rPr>
            <w:rStyle w:val="Kpr"/>
            <w:noProof/>
          </w:rPr>
          <w:t>İFADE VE SORGUNUN TARZI</w:t>
        </w:r>
        <w:r w:rsidR="00EF6559">
          <w:rPr>
            <w:noProof/>
            <w:webHidden/>
          </w:rPr>
          <w:tab/>
        </w:r>
        <w:r w:rsidR="00EF6559">
          <w:rPr>
            <w:noProof/>
            <w:webHidden/>
          </w:rPr>
          <w:fldChar w:fldCharType="begin"/>
        </w:r>
        <w:r w:rsidR="00EF6559">
          <w:rPr>
            <w:noProof/>
            <w:webHidden/>
          </w:rPr>
          <w:instrText xml:space="preserve"> PAGEREF _Toc69488016 \h </w:instrText>
        </w:r>
        <w:r w:rsidR="00EF6559">
          <w:rPr>
            <w:noProof/>
            <w:webHidden/>
          </w:rPr>
        </w:r>
        <w:r w:rsidR="00EF6559">
          <w:rPr>
            <w:noProof/>
            <w:webHidden/>
          </w:rPr>
          <w:fldChar w:fldCharType="separate"/>
        </w:r>
        <w:r w:rsidR="00EF6559">
          <w:rPr>
            <w:noProof/>
            <w:webHidden/>
          </w:rPr>
          <w:t>75</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17" w:history="1">
        <w:r w:rsidR="00EF6559" w:rsidRPr="004D1DDF">
          <w:rPr>
            <w:rStyle w:val="Kpr"/>
            <w:noProof/>
          </w:rPr>
          <w:t>SORUŞTURMALARDA DİKKAT EDİLECEK HUSUSLAR</w:t>
        </w:r>
        <w:r w:rsidR="00EF6559">
          <w:rPr>
            <w:noProof/>
            <w:webHidden/>
          </w:rPr>
          <w:tab/>
        </w:r>
        <w:r w:rsidR="00EF6559">
          <w:rPr>
            <w:noProof/>
            <w:webHidden/>
          </w:rPr>
          <w:fldChar w:fldCharType="begin"/>
        </w:r>
        <w:r w:rsidR="00EF6559">
          <w:rPr>
            <w:noProof/>
            <w:webHidden/>
          </w:rPr>
          <w:instrText xml:space="preserve"> PAGEREF _Toc69488017 \h </w:instrText>
        </w:r>
        <w:r w:rsidR="00EF6559">
          <w:rPr>
            <w:noProof/>
            <w:webHidden/>
          </w:rPr>
        </w:r>
        <w:r w:rsidR="00EF6559">
          <w:rPr>
            <w:noProof/>
            <w:webHidden/>
          </w:rPr>
          <w:fldChar w:fldCharType="separate"/>
        </w:r>
        <w:r w:rsidR="00EF6559">
          <w:rPr>
            <w:noProof/>
            <w:webHidden/>
          </w:rPr>
          <w:t>106</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18" w:history="1">
        <w:r w:rsidR="00EF6559" w:rsidRPr="004D1DDF">
          <w:rPr>
            <w:rStyle w:val="Kpr"/>
            <w:noProof/>
          </w:rPr>
          <w:t>SIKÇA SORULAN SORULAR</w:t>
        </w:r>
        <w:r w:rsidR="00EF6559">
          <w:rPr>
            <w:noProof/>
            <w:webHidden/>
          </w:rPr>
          <w:tab/>
        </w:r>
        <w:r w:rsidR="00EF6559">
          <w:rPr>
            <w:noProof/>
            <w:webHidden/>
          </w:rPr>
          <w:fldChar w:fldCharType="begin"/>
        </w:r>
        <w:r w:rsidR="00EF6559">
          <w:rPr>
            <w:noProof/>
            <w:webHidden/>
          </w:rPr>
          <w:instrText xml:space="preserve"> PAGEREF _Toc69488018 \h </w:instrText>
        </w:r>
        <w:r w:rsidR="00EF6559">
          <w:rPr>
            <w:noProof/>
            <w:webHidden/>
          </w:rPr>
        </w:r>
        <w:r w:rsidR="00EF6559">
          <w:rPr>
            <w:noProof/>
            <w:webHidden/>
          </w:rPr>
          <w:fldChar w:fldCharType="separate"/>
        </w:r>
        <w:r w:rsidR="00EF6559">
          <w:rPr>
            <w:noProof/>
            <w:webHidden/>
          </w:rPr>
          <w:t>110</w:t>
        </w:r>
        <w:r w:rsidR="00EF6559">
          <w:rPr>
            <w:noProof/>
            <w:webHidden/>
          </w:rPr>
          <w:fldChar w:fldCharType="end"/>
        </w:r>
      </w:hyperlink>
    </w:p>
    <w:p w:rsidR="00EF6559" w:rsidRDefault="003D155F">
      <w:pPr>
        <w:pStyle w:val="T1"/>
        <w:tabs>
          <w:tab w:val="right" w:leader="dot" w:pos="9062"/>
        </w:tabs>
        <w:rPr>
          <w:rFonts w:eastAsiaTheme="minorEastAsia"/>
          <w:noProof/>
          <w:lang w:eastAsia="tr-TR"/>
        </w:rPr>
      </w:pPr>
      <w:hyperlink w:anchor="_Toc69488019" w:history="1">
        <w:r w:rsidR="00EF6559" w:rsidRPr="004D1DDF">
          <w:rPr>
            <w:rStyle w:val="Kpr"/>
            <w:noProof/>
          </w:rPr>
          <w:t>KAYNAKLAR</w:t>
        </w:r>
        <w:r w:rsidR="00EF6559">
          <w:rPr>
            <w:noProof/>
            <w:webHidden/>
          </w:rPr>
          <w:tab/>
        </w:r>
        <w:r w:rsidR="00EF6559">
          <w:rPr>
            <w:noProof/>
            <w:webHidden/>
          </w:rPr>
          <w:fldChar w:fldCharType="begin"/>
        </w:r>
        <w:r w:rsidR="00EF6559">
          <w:rPr>
            <w:noProof/>
            <w:webHidden/>
          </w:rPr>
          <w:instrText xml:space="preserve"> PAGEREF _Toc69488019 \h </w:instrText>
        </w:r>
        <w:r w:rsidR="00EF6559">
          <w:rPr>
            <w:noProof/>
            <w:webHidden/>
          </w:rPr>
        </w:r>
        <w:r w:rsidR="00EF6559">
          <w:rPr>
            <w:noProof/>
            <w:webHidden/>
          </w:rPr>
          <w:fldChar w:fldCharType="separate"/>
        </w:r>
        <w:r w:rsidR="00EF6559">
          <w:rPr>
            <w:noProof/>
            <w:webHidden/>
          </w:rPr>
          <w:t>118</w:t>
        </w:r>
        <w:r w:rsidR="00EF6559">
          <w:rPr>
            <w:noProof/>
            <w:webHidden/>
          </w:rPr>
          <w:fldChar w:fldCharType="end"/>
        </w:r>
      </w:hyperlink>
    </w:p>
    <w:p w:rsidR="00FA005F" w:rsidRDefault="00B77F0E" w:rsidP="00643466">
      <w:pPr>
        <w:tabs>
          <w:tab w:val="left" w:pos="5070"/>
        </w:tabs>
        <w:spacing w:before="120" w:after="120" w:line="360" w:lineRule="auto"/>
        <w:rPr>
          <w:rFonts w:ascii="Times New Roman" w:hAnsi="Times New Roman" w:cs="Times New Roman"/>
          <w:sz w:val="24"/>
          <w:szCs w:val="24"/>
        </w:rPr>
      </w:pPr>
      <w:r w:rsidRPr="00B24244">
        <w:rPr>
          <w:rFonts w:ascii="Times New Roman" w:hAnsi="Times New Roman" w:cs="Times New Roman"/>
          <w:sz w:val="24"/>
          <w:szCs w:val="24"/>
        </w:rPr>
        <w:fldChar w:fldCharType="end"/>
      </w:r>
    </w:p>
    <w:p w:rsidR="001C0D30" w:rsidRDefault="001C0D30" w:rsidP="00733B5C">
      <w:pPr>
        <w:pStyle w:val="Balk1"/>
        <w:spacing w:before="120" w:after="120" w:line="360" w:lineRule="auto"/>
        <w:jc w:val="center"/>
        <w:rPr>
          <w:sz w:val="28"/>
        </w:rPr>
      </w:pPr>
      <w:bookmarkStart w:id="2" w:name="_Toc69487991"/>
      <w:r w:rsidRPr="004D60D3">
        <w:rPr>
          <w:sz w:val="28"/>
        </w:rPr>
        <w:lastRenderedPageBreak/>
        <w:t>GENEL BİLGİLER</w:t>
      </w:r>
      <w:bookmarkEnd w:id="2"/>
    </w:p>
    <w:p w:rsidR="00317899" w:rsidRPr="00317899" w:rsidRDefault="00317899" w:rsidP="00733B5C">
      <w:pPr>
        <w:spacing w:before="120" w:after="120" w:line="360" w:lineRule="auto"/>
      </w:pPr>
    </w:p>
    <w:p w:rsidR="002B4692" w:rsidRPr="002B4692" w:rsidRDefault="002B4692" w:rsidP="00733B5C">
      <w:pPr>
        <w:pStyle w:val="ListeParagraf"/>
        <w:spacing w:before="120" w:after="120" w:line="360" w:lineRule="auto"/>
        <w:ind w:left="0"/>
        <w:jc w:val="both"/>
        <w:rPr>
          <w:rFonts w:ascii="Times New Roman" w:hAnsi="Times New Roman" w:cs="Times New Roman"/>
          <w:color w:val="C00000"/>
          <w:sz w:val="24"/>
          <w:szCs w:val="24"/>
        </w:rPr>
      </w:pPr>
      <w:r w:rsidRPr="002B4692">
        <w:rPr>
          <w:rFonts w:ascii="Times New Roman" w:hAnsi="Times New Roman" w:cs="Times New Roman"/>
          <w:b/>
          <w:color w:val="C00000"/>
          <w:sz w:val="24"/>
          <w:szCs w:val="24"/>
        </w:rPr>
        <w:t xml:space="preserve">NOT: </w:t>
      </w:r>
      <w:r w:rsidRPr="002B4692">
        <w:rPr>
          <w:rFonts w:ascii="Times New Roman" w:hAnsi="Times New Roman" w:cs="Times New Roman"/>
          <w:color w:val="C00000"/>
          <w:sz w:val="24"/>
          <w:szCs w:val="24"/>
        </w:rPr>
        <w:t xml:space="preserve">Yazışma örneklerindeki dipnotlar, İnceleme veya soruşturma görevi verilen kişilere bilgi vermek amacıyla konulmuş olup yazışma örneği kullanılmak istenirse </w:t>
      </w:r>
      <w:r w:rsidR="00EB2A7B">
        <w:rPr>
          <w:rFonts w:ascii="Times New Roman" w:hAnsi="Times New Roman" w:cs="Times New Roman"/>
          <w:color w:val="C00000"/>
          <w:sz w:val="24"/>
          <w:szCs w:val="24"/>
        </w:rPr>
        <w:t xml:space="preserve">yazı oluşturulurken </w:t>
      </w:r>
      <w:r w:rsidR="003C3317">
        <w:rPr>
          <w:rFonts w:ascii="Times New Roman" w:hAnsi="Times New Roman" w:cs="Times New Roman"/>
          <w:color w:val="C00000"/>
          <w:sz w:val="24"/>
          <w:szCs w:val="24"/>
        </w:rPr>
        <w:t xml:space="preserve">bu dipnotların bulunmaması </w:t>
      </w:r>
      <w:r w:rsidRPr="002B4692">
        <w:rPr>
          <w:rFonts w:ascii="Times New Roman" w:hAnsi="Times New Roman" w:cs="Times New Roman"/>
          <w:color w:val="C00000"/>
          <w:sz w:val="24"/>
          <w:szCs w:val="24"/>
        </w:rPr>
        <w:t xml:space="preserve">gerekmektedir. </w:t>
      </w:r>
    </w:p>
    <w:p w:rsidR="00317899" w:rsidRPr="00317899" w:rsidRDefault="00317899" w:rsidP="00733B5C">
      <w:pPr>
        <w:spacing w:before="120" w:after="120" w:line="360" w:lineRule="auto"/>
      </w:pPr>
    </w:p>
    <w:p w:rsidR="00845100" w:rsidRPr="00231367" w:rsidRDefault="00845100" w:rsidP="00733B5C">
      <w:pPr>
        <w:spacing w:before="120" w:after="120" w:line="360" w:lineRule="auto"/>
        <w:jc w:val="both"/>
        <w:rPr>
          <w:rFonts w:ascii="Times New Roman" w:hAnsi="Times New Roman" w:cs="Times New Roman"/>
          <w:b/>
          <w:sz w:val="24"/>
          <w:szCs w:val="24"/>
        </w:rPr>
      </w:pPr>
    </w:p>
    <w:p w:rsidR="005E57BC" w:rsidRPr="004D60D3" w:rsidRDefault="005E57BC" w:rsidP="00733B5C">
      <w:pPr>
        <w:spacing w:before="120" w:after="120" w:line="360" w:lineRule="auto"/>
        <w:jc w:val="both"/>
        <w:rPr>
          <w:rFonts w:ascii="Times New Roman" w:hAnsi="Times New Roman" w:cs="Times New Roman"/>
          <w:b/>
          <w:sz w:val="26"/>
          <w:szCs w:val="26"/>
        </w:rPr>
      </w:pPr>
      <w:r w:rsidRPr="004D60D3">
        <w:rPr>
          <w:rFonts w:ascii="Times New Roman" w:hAnsi="Times New Roman" w:cs="Times New Roman"/>
          <w:b/>
          <w:sz w:val="26"/>
          <w:szCs w:val="26"/>
        </w:rPr>
        <w:t>Yetkili Disiplin Amiri tarafından olay, fiil veya eylemin öğrenilmesi</w:t>
      </w:r>
    </w:p>
    <w:p w:rsidR="005E57BC" w:rsidRPr="00231367" w:rsidRDefault="005E57BC" w:rsidP="00733B5C">
      <w:pPr>
        <w:pStyle w:val="ListeParagraf"/>
        <w:numPr>
          <w:ilvl w:val="0"/>
          <w:numId w:val="30"/>
        </w:numPr>
        <w:tabs>
          <w:tab w:val="left" w:pos="284"/>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İhbar veya şikayet üzerine öğrenme</w:t>
      </w:r>
    </w:p>
    <w:p w:rsidR="005E57BC" w:rsidRPr="00231367" w:rsidRDefault="005E57BC" w:rsidP="00733B5C">
      <w:pPr>
        <w:pStyle w:val="ListeParagraf"/>
        <w:numPr>
          <w:ilvl w:val="0"/>
          <w:numId w:val="30"/>
        </w:numPr>
        <w:tabs>
          <w:tab w:val="left" w:pos="284"/>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Cumhuriyet Başsavcılığı tarafından Kuruma gönderilen görevsizlik Kararları ile öğrenme</w:t>
      </w:r>
    </w:p>
    <w:p w:rsidR="005E57BC" w:rsidRPr="00231367" w:rsidRDefault="005E57BC" w:rsidP="00733B5C">
      <w:pPr>
        <w:pStyle w:val="ListeParagraf"/>
        <w:numPr>
          <w:ilvl w:val="0"/>
          <w:numId w:val="30"/>
        </w:numPr>
        <w:tabs>
          <w:tab w:val="left" w:pos="284"/>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Re'sen öğrenme</w:t>
      </w:r>
      <w:r w:rsidR="00AC0237" w:rsidRPr="00231367">
        <w:rPr>
          <w:rStyle w:val="DipnotBavurusu"/>
          <w:rFonts w:ascii="Times New Roman" w:hAnsi="Times New Roman" w:cs="Times New Roman"/>
          <w:sz w:val="24"/>
          <w:szCs w:val="24"/>
        </w:rPr>
        <w:footnoteReference w:id="1"/>
      </w:r>
    </w:p>
    <w:p w:rsidR="00893D3D" w:rsidRPr="00231367" w:rsidRDefault="00893D3D" w:rsidP="00733B5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29C6E571" wp14:editId="4E5CDB3E">
                <wp:simplePos x="0" y="0"/>
                <wp:positionH relativeFrom="column">
                  <wp:posOffset>805218</wp:posOffset>
                </wp:positionH>
                <wp:positionV relativeFrom="paragraph">
                  <wp:posOffset>-6824</wp:posOffset>
                </wp:positionV>
                <wp:extent cx="1828800" cy="18288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A5B84" w:rsidRPr="00893D3D" w:rsidRDefault="005A5B84" w:rsidP="00893D3D">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cx="http://schemas.microsoft.com/office/drawing/2014/chartex">
            <w:pict>
              <v:shape w14:anchorId="29C6E571" id="Metin Kutusu 2" o:spid="_x0000_s1027" type="#_x0000_t202" style="position:absolute;left:0;text-align:left;margin-left:63.4pt;margin-top:-.5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" filled="f" stroked="f">
                <v:textbox style="mso-fit-shape-to-text:t">
                  <w:txbxContent>
                    <w:p w:rsidR="005A5B84" w:rsidRPr="00893D3D" w:rsidRDefault="005A5B84" w:rsidP="00893D3D">
                      <w:pPr>
                        <w:jc w:val="center"/>
                        <w:rPr>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xbxContent>
                </v:textbox>
              </v:shape>
            </w:pict>
          </mc:Fallback>
        </mc:AlternateContent>
      </w:r>
    </w:p>
    <w:p w:rsidR="00126E38" w:rsidRPr="004D60D3" w:rsidRDefault="001863CA" w:rsidP="00733B5C">
      <w:pPr>
        <w:tabs>
          <w:tab w:val="left" w:pos="2805"/>
        </w:tabs>
        <w:spacing w:before="120" w:after="120" w:line="360" w:lineRule="auto"/>
        <w:jc w:val="both"/>
        <w:rPr>
          <w:rFonts w:ascii="Times New Roman" w:hAnsi="Times New Roman" w:cs="Times New Roman"/>
          <w:b/>
          <w:sz w:val="26"/>
          <w:szCs w:val="26"/>
        </w:rPr>
      </w:pPr>
      <w:r w:rsidRPr="004D60D3">
        <w:rPr>
          <w:rFonts w:ascii="Times New Roman" w:hAnsi="Times New Roman" w:cs="Times New Roman"/>
          <w:b/>
          <w:sz w:val="26"/>
          <w:szCs w:val="26"/>
        </w:rPr>
        <w:t>Disiplin Amiri olay, fiil ve eylemi öğrendiğinde şu şekilde bir yol izleyebilir:</w:t>
      </w:r>
    </w:p>
    <w:p w:rsidR="005E57BC" w:rsidRPr="00231367" w:rsidRDefault="005E57BC" w:rsidP="00733B5C">
      <w:pPr>
        <w:pStyle w:val="ListeParagraf"/>
        <w:numPr>
          <w:ilvl w:val="0"/>
          <w:numId w:val="29"/>
        </w:numPr>
        <w:tabs>
          <w:tab w:val="left" w:pos="567"/>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Disiplin veya Ceza Soruşturması Açmaya yahut İnceleme başlatmaya gerek görmeyebilir. Şikayetçi varsa durum şikayetçiye bildirilir. </w:t>
      </w:r>
    </w:p>
    <w:p w:rsidR="001863CA" w:rsidRPr="00231367" w:rsidRDefault="00002564" w:rsidP="00733B5C">
      <w:pPr>
        <w:pStyle w:val="ListeParagraf"/>
        <w:numPr>
          <w:ilvl w:val="0"/>
          <w:numId w:val="29"/>
        </w:numPr>
        <w:tabs>
          <w:tab w:val="left" w:pos="567"/>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İnceleme başlatılır</w:t>
      </w:r>
    </w:p>
    <w:p w:rsidR="00002564" w:rsidRPr="00231367" w:rsidRDefault="00002564" w:rsidP="00733B5C">
      <w:pPr>
        <w:pStyle w:val="ListeParagraf"/>
        <w:numPr>
          <w:ilvl w:val="0"/>
          <w:numId w:val="29"/>
        </w:numPr>
        <w:tabs>
          <w:tab w:val="left" w:pos="567"/>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Disiplin soruşturması açılır</w:t>
      </w:r>
      <w:r w:rsidRPr="00231367">
        <w:rPr>
          <w:rStyle w:val="DipnotBavurusu"/>
          <w:rFonts w:ascii="Times New Roman" w:hAnsi="Times New Roman" w:cs="Times New Roman"/>
          <w:sz w:val="24"/>
          <w:szCs w:val="24"/>
        </w:rPr>
        <w:footnoteReference w:id="2"/>
      </w:r>
    </w:p>
    <w:p w:rsidR="00002564" w:rsidRPr="00231367" w:rsidRDefault="00002564" w:rsidP="00733B5C">
      <w:pPr>
        <w:pStyle w:val="ListeParagraf"/>
        <w:numPr>
          <w:ilvl w:val="0"/>
          <w:numId w:val="29"/>
        </w:numPr>
        <w:tabs>
          <w:tab w:val="left" w:pos="567"/>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Ceza soruşturma açılır</w:t>
      </w:r>
    </w:p>
    <w:p w:rsidR="00002564" w:rsidRPr="00231367" w:rsidRDefault="00002564" w:rsidP="00733B5C">
      <w:pPr>
        <w:pStyle w:val="ListeParagraf"/>
        <w:numPr>
          <w:ilvl w:val="0"/>
          <w:numId w:val="29"/>
        </w:numPr>
        <w:tabs>
          <w:tab w:val="left" w:pos="567"/>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Disiplin ve cez</w:t>
      </w:r>
      <w:r w:rsidR="00C1395C" w:rsidRPr="00231367">
        <w:rPr>
          <w:rFonts w:ascii="Times New Roman" w:hAnsi="Times New Roman" w:cs="Times New Roman"/>
          <w:sz w:val="24"/>
          <w:szCs w:val="24"/>
        </w:rPr>
        <w:t>a soruşturması birlikte açılır.</w:t>
      </w:r>
    </w:p>
    <w:p w:rsidR="00825CB3" w:rsidRDefault="00825CB3" w:rsidP="00733B5C">
      <w:pPr>
        <w:spacing w:before="120"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58764A" w:rsidRPr="00231367" w:rsidRDefault="0058764A" w:rsidP="00733B5C">
      <w:pPr>
        <w:spacing w:before="120" w:after="120" w:line="360" w:lineRule="auto"/>
        <w:jc w:val="both"/>
        <w:rPr>
          <w:rFonts w:ascii="Times New Roman" w:hAnsi="Times New Roman" w:cs="Times New Roman"/>
          <w:sz w:val="24"/>
          <w:szCs w:val="24"/>
        </w:rPr>
      </w:pPr>
    </w:p>
    <w:p w:rsidR="008D2B48" w:rsidRDefault="008D2B48" w:rsidP="00733B5C">
      <w:pPr>
        <w:pStyle w:val="Balk1"/>
        <w:spacing w:before="120" w:after="120" w:line="360" w:lineRule="auto"/>
        <w:jc w:val="center"/>
      </w:pPr>
      <w:bookmarkStart w:id="3" w:name="_Toc69487992"/>
      <w:r w:rsidRPr="00231367">
        <w:t>DİSİPLİN AMİRLERİ</w:t>
      </w:r>
      <w:r w:rsidR="000B7D6E" w:rsidRPr="00231367">
        <w:rPr>
          <w:rStyle w:val="DipnotBavurusu"/>
          <w:rFonts w:cs="Times New Roman"/>
          <w:b w:val="0"/>
          <w:sz w:val="24"/>
          <w:szCs w:val="24"/>
        </w:rPr>
        <w:footnoteReference w:id="3"/>
      </w:r>
      <w:bookmarkEnd w:id="3"/>
    </w:p>
    <w:p w:rsidR="00BE50BF" w:rsidRPr="00BE50BF" w:rsidRDefault="00BE50BF" w:rsidP="00733B5C">
      <w:pPr>
        <w:spacing w:before="120" w:after="120" w:line="360" w:lineRule="auto"/>
      </w:pPr>
    </w:p>
    <w:tbl>
      <w:tblPr>
        <w:tblStyle w:val="TabloKlavuzu"/>
        <w:tblW w:w="9226" w:type="dxa"/>
        <w:jc w:val="center"/>
        <w:tblLook w:val="04A0" w:firstRow="1" w:lastRow="0" w:firstColumn="1" w:lastColumn="0" w:noHBand="0" w:noVBand="1"/>
      </w:tblPr>
      <w:tblGrid>
        <w:gridCol w:w="4613"/>
        <w:gridCol w:w="4613"/>
      </w:tblGrid>
      <w:tr w:rsidR="008D2B48" w:rsidRPr="00231367" w:rsidTr="00013C36">
        <w:trPr>
          <w:trHeight w:val="381"/>
          <w:jc w:val="center"/>
        </w:trPr>
        <w:tc>
          <w:tcPr>
            <w:tcW w:w="4613" w:type="dxa"/>
            <w:vAlign w:val="center"/>
          </w:tcPr>
          <w:p w:rsidR="008D2B48" w:rsidRPr="00231367" w:rsidRDefault="000B7D6E" w:rsidP="00733B5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Disiplin Amirleri</w:t>
            </w:r>
          </w:p>
        </w:tc>
        <w:tc>
          <w:tcPr>
            <w:tcW w:w="4613" w:type="dxa"/>
            <w:vAlign w:val="center"/>
          </w:tcPr>
          <w:p w:rsidR="008D2B48" w:rsidRPr="00231367" w:rsidRDefault="008D2B48" w:rsidP="00733B5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Kim</w:t>
            </w:r>
            <w:r w:rsidR="00013C36" w:rsidRPr="00231367">
              <w:rPr>
                <w:rFonts w:ascii="Times New Roman" w:hAnsi="Times New Roman" w:cs="Times New Roman"/>
                <w:b/>
                <w:sz w:val="24"/>
                <w:szCs w:val="24"/>
              </w:rPr>
              <w:t>lerin</w:t>
            </w:r>
            <w:r w:rsidRPr="00231367">
              <w:rPr>
                <w:rFonts w:ascii="Times New Roman" w:hAnsi="Times New Roman" w:cs="Times New Roman"/>
                <w:b/>
                <w:sz w:val="24"/>
                <w:szCs w:val="24"/>
              </w:rPr>
              <w:t xml:space="preserve"> Disiplin Amiri Olduğu</w:t>
            </w:r>
          </w:p>
        </w:tc>
      </w:tr>
      <w:tr w:rsidR="008D2B48" w:rsidRPr="00231367" w:rsidTr="00013C36">
        <w:trPr>
          <w:trHeight w:val="1545"/>
          <w:jc w:val="center"/>
        </w:trPr>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Yükseköğretim Kurulu Başkanı</w:t>
            </w:r>
          </w:p>
        </w:tc>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Üst Kuruluşlar</w:t>
            </w:r>
          </w:p>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Rektörler</w:t>
            </w:r>
          </w:p>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Bağımsız vakıf meslek yüksekokulu müdürleri</w:t>
            </w:r>
          </w:p>
        </w:tc>
      </w:tr>
      <w:tr w:rsidR="008D2B48" w:rsidRPr="00231367" w:rsidTr="00013C36">
        <w:trPr>
          <w:trHeight w:val="381"/>
          <w:jc w:val="center"/>
        </w:trPr>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Rektör</w:t>
            </w:r>
          </w:p>
        </w:tc>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Üniversitenin</w:t>
            </w:r>
          </w:p>
        </w:tc>
      </w:tr>
      <w:tr w:rsidR="008D2B48" w:rsidRPr="00231367" w:rsidTr="00013C36">
        <w:trPr>
          <w:trHeight w:val="783"/>
          <w:jc w:val="center"/>
        </w:trPr>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Bağımsız Vakıf Meslek Yüksekokulu Müdürü</w:t>
            </w:r>
          </w:p>
        </w:tc>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Bağımsız vakıf meslek Yüksekokulunun</w:t>
            </w:r>
          </w:p>
        </w:tc>
      </w:tr>
      <w:tr w:rsidR="008D2B48" w:rsidRPr="00231367" w:rsidTr="00013C36">
        <w:trPr>
          <w:trHeight w:val="381"/>
          <w:jc w:val="center"/>
        </w:trPr>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Dekan</w:t>
            </w:r>
          </w:p>
        </w:tc>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Fakültenin</w:t>
            </w:r>
          </w:p>
        </w:tc>
      </w:tr>
      <w:tr w:rsidR="008D2B48" w:rsidRPr="00231367" w:rsidTr="00013C36">
        <w:trPr>
          <w:trHeight w:val="381"/>
          <w:jc w:val="center"/>
        </w:trPr>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Enstitü Müdürü</w:t>
            </w:r>
          </w:p>
        </w:tc>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Enstitünün</w:t>
            </w:r>
          </w:p>
        </w:tc>
      </w:tr>
      <w:tr w:rsidR="008D2B48" w:rsidRPr="00231367" w:rsidTr="00013C36">
        <w:trPr>
          <w:trHeight w:val="381"/>
          <w:jc w:val="center"/>
        </w:trPr>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Yüksekokul Müdürü</w:t>
            </w:r>
          </w:p>
        </w:tc>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Yüksekokulun</w:t>
            </w:r>
          </w:p>
        </w:tc>
      </w:tr>
      <w:tr w:rsidR="008D2B48" w:rsidRPr="00231367" w:rsidTr="00013C36">
        <w:trPr>
          <w:trHeight w:val="783"/>
          <w:jc w:val="center"/>
        </w:trPr>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Kadrosu bulunan uygulama araştırma merkezi ile bağımsız enstitü müdürleri</w:t>
            </w:r>
          </w:p>
        </w:tc>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Uygulama araştırma merkezi ile enstitünün</w:t>
            </w:r>
          </w:p>
        </w:tc>
      </w:tr>
      <w:tr w:rsidR="008D2B48" w:rsidRPr="00231367" w:rsidTr="00013C36">
        <w:trPr>
          <w:trHeight w:val="381"/>
          <w:jc w:val="center"/>
        </w:trPr>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Genel Sekreter</w:t>
            </w:r>
          </w:p>
        </w:tc>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Bağlı birim personelinin</w:t>
            </w:r>
          </w:p>
        </w:tc>
      </w:tr>
      <w:tr w:rsidR="008D2B48" w:rsidRPr="00231367" w:rsidTr="00013C36">
        <w:trPr>
          <w:trHeight w:val="359"/>
          <w:jc w:val="center"/>
        </w:trPr>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Birim Sekreterleri</w:t>
            </w:r>
          </w:p>
        </w:tc>
        <w:tc>
          <w:tcPr>
            <w:tcW w:w="4613" w:type="dxa"/>
            <w:vAlign w:val="center"/>
          </w:tcPr>
          <w:p w:rsidR="008D2B48" w:rsidRPr="00231367" w:rsidRDefault="008D2B4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Bağlı birim personelinin</w:t>
            </w:r>
          </w:p>
        </w:tc>
      </w:tr>
    </w:tbl>
    <w:p w:rsidR="00126E38" w:rsidRPr="00231367" w:rsidRDefault="00126E38" w:rsidP="00733B5C">
      <w:pPr>
        <w:spacing w:before="120" w:after="120" w:line="360" w:lineRule="auto"/>
        <w:jc w:val="both"/>
        <w:rPr>
          <w:rFonts w:ascii="Times New Roman" w:hAnsi="Times New Roman" w:cs="Times New Roman"/>
          <w:sz w:val="24"/>
          <w:szCs w:val="24"/>
        </w:rPr>
      </w:pPr>
    </w:p>
    <w:p w:rsidR="00EF57A5" w:rsidRPr="00231367" w:rsidRDefault="00EF57A5"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br w:type="page"/>
      </w:r>
    </w:p>
    <w:p w:rsidR="00460DCB" w:rsidRDefault="00460DCB" w:rsidP="00733B5C">
      <w:pPr>
        <w:spacing w:before="120" w:after="120" w:line="360" w:lineRule="auto"/>
        <w:jc w:val="center"/>
        <w:rPr>
          <w:rFonts w:ascii="Times New Roman" w:hAnsi="Times New Roman" w:cs="Times New Roman"/>
          <w:b/>
          <w:sz w:val="32"/>
          <w:szCs w:val="24"/>
        </w:rPr>
        <w:sectPr w:rsidR="00460DCB" w:rsidSect="0026104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rsidR="0075643F" w:rsidRPr="00EB2D58" w:rsidRDefault="0075643F" w:rsidP="00733B5C">
      <w:pPr>
        <w:pStyle w:val="Balk1"/>
        <w:spacing w:before="120" w:after="120" w:line="360" w:lineRule="auto"/>
        <w:jc w:val="center"/>
        <w:rPr>
          <w:sz w:val="28"/>
        </w:rPr>
      </w:pPr>
      <w:bookmarkStart w:id="4" w:name="_Toc69487993"/>
      <w:r w:rsidRPr="00EB2D58">
        <w:rPr>
          <w:sz w:val="28"/>
        </w:rPr>
        <w:lastRenderedPageBreak/>
        <w:t>İNCELEME</w:t>
      </w:r>
      <w:bookmarkEnd w:id="4"/>
    </w:p>
    <w:p w:rsidR="00EF57A5" w:rsidRPr="00231367" w:rsidRDefault="00EF57A5" w:rsidP="00733B5C">
      <w:pPr>
        <w:spacing w:before="120" w:after="120" w:line="360" w:lineRule="auto"/>
        <w:jc w:val="both"/>
        <w:rPr>
          <w:rFonts w:ascii="Times New Roman" w:hAnsi="Times New Roman" w:cs="Times New Roman"/>
          <w:sz w:val="24"/>
          <w:szCs w:val="24"/>
        </w:rPr>
      </w:pPr>
    </w:p>
    <w:p w:rsidR="0075643F" w:rsidRPr="00231367" w:rsidRDefault="00EB3520"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Disiplin Amiri tarafından öğrenilen olay, fiil ve eylemin faili henüz belli değilse yahut </w:t>
      </w:r>
      <w:r w:rsidR="00471CF2" w:rsidRPr="00231367">
        <w:rPr>
          <w:rFonts w:ascii="Times New Roman" w:hAnsi="Times New Roman" w:cs="Times New Roman"/>
          <w:sz w:val="24"/>
          <w:szCs w:val="24"/>
        </w:rPr>
        <w:t xml:space="preserve">herhangi bir kimse üzerinde </w:t>
      </w:r>
      <w:r w:rsidRPr="00231367">
        <w:rPr>
          <w:rFonts w:ascii="Times New Roman" w:hAnsi="Times New Roman" w:cs="Times New Roman"/>
          <w:sz w:val="24"/>
          <w:szCs w:val="24"/>
        </w:rPr>
        <w:t xml:space="preserve">ceza soruşturması açmaya yeter derecede suç şüphesi oluşmamışsa, konu hakkında inceleme başlatılabilir. </w:t>
      </w:r>
      <w:r w:rsidR="00687387" w:rsidRPr="00231367">
        <w:rPr>
          <w:rStyle w:val="DipnotBavurusu"/>
          <w:rFonts w:ascii="Times New Roman" w:hAnsi="Times New Roman" w:cs="Times New Roman"/>
          <w:sz w:val="24"/>
          <w:szCs w:val="24"/>
        </w:rPr>
        <w:footnoteReference w:id="4"/>
      </w:r>
    </w:p>
    <w:p w:rsidR="00687387" w:rsidRPr="00231367" w:rsidRDefault="00687387"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İnceleme bir olayın, fiil ve eylemin araştırılmasına yönelik olup kişi hakkında </w:t>
      </w:r>
      <w:r w:rsidR="00C46115" w:rsidRPr="00231367">
        <w:rPr>
          <w:rFonts w:ascii="Times New Roman" w:hAnsi="Times New Roman" w:cs="Times New Roman"/>
          <w:sz w:val="24"/>
          <w:szCs w:val="24"/>
        </w:rPr>
        <w:t xml:space="preserve">başlatılmaz. Olay, fiil ve eylemler araştırılarak varsa failler ve sorumlular tespit edilir. </w:t>
      </w:r>
    </w:p>
    <w:p w:rsidR="0034750C" w:rsidRPr="00231367" w:rsidRDefault="0034750C" w:rsidP="00733B5C">
      <w:pPr>
        <w:spacing w:before="120" w:after="120" w:line="360" w:lineRule="auto"/>
        <w:contextualSpacing/>
        <w:jc w:val="both"/>
        <w:rPr>
          <w:rFonts w:ascii="Times New Roman" w:eastAsia="+mn-ea" w:hAnsi="Times New Roman" w:cs="Times New Roman"/>
          <w:color w:val="000000"/>
          <w:sz w:val="24"/>
          <w:szCs w:val="24"/>
          <w:lang w:eastAsia="tr-TR"/>
        </w:rPr>
      </w:pPr>
    </w:p>
    <w:p w:rsidR="0034750C" w:rsidRPr="00231367" w:rsidRDefault="0034750C"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b/>
          <w:sz w:val="24"/>
          <w:szCs w:val="24"/>
        </w:rPr>
        <w:t>Örnek</w:t>
      </w:r>
      <w:r w:rsidRPr="00231367">
        <w:rPr>
          <w:rFonts w:ascii="Times New Roman" w:hAnsi="Times New Roman" w:cs="Times New Roman"/>
          <w:sz w:val="24"/>
          <w:szCs w:val="24"/>
        </w:rPr>
        <w:t>: İnceleme başlatma yazısı örneği.</w:t>
      </w:r>
    </w:p>
    <w:p w:rsidR="00EF7B62" w:rsidRPr="00231367" w:rsidRDefault="00EF7B62" w:rsidP="00733B5C">
      <w:pPr>
        <w:spacing w:before="120" w:after="120" w:line="360" w:lineRule="auto"/>
        <w:ind w:left="993"/>
        <w:contextualSpacing/>
        <w:jc w:val="both"/>
        <w:rPr>
          <w:rFonts w:ascii="Times New Roman" w:eastAsia="Times New Roman" w:hAnsi="Times New Roman" w:cs="Times New Roman"/>
          <w:b/>
          <w:sz w:val="24"/>
          <w:szCs w:val="24"/>
          <w:lang w:eastAsia="tr-TR"/>
        </w:rPr>
      </w:pPr>
      <w:r w:rsidRPr="00231367">
        <w:rPr>
          <w:rFonts w:ascii="Times New Roman" w:eastAsia="+mn-ea" w:hAnsi="Times New Roman" w:cs="Times New Roman"/>
          <w:b/>
          <w:color w:val="000000"/>
          <w:sz w:val="24"/>
          <w:szCs w:val="24"/>
          <w:lang w:eastAsia="tr-TR"/>
        </w:rPr>
        <w:t>Sayın ............</w:t>
      </w:r>
    </w:p>
    <w:p w:rsidR="00EF7B62" w:rsidRPr="00231367" w:rsidRDefault="00EF7B62" w:rsidP="00733B5C">
      <w:pPr>
        <w:spacing w:before="120" w:after="120" w:line="360" w:lineRule="auto"/>
        <w:ind w:left="993" w:firstLine="423"/>
        <w:contextualSpacing/>
        <w:rPr>
          <w:rFonts w:ascii="Times New Roman" w:eastAsia="Times New Roman" w:hAnsi="Times New Roman" w:cs="Times New Roman"/>
          <w:b/>
          <w:sz w:val="24"/>
          <w:szCs w:val="24"/>
          <w:lang w:eastAsia="tr-TR"/>
        </w:rPr>
      </w:pPr>
      <w:r w:rsidRPr="00231367">
        <w:rPr>
          <w:rFonts w:ascii="Times New Roman" w:eastAsia="+mn-ea" w:hAnsi="Times New Roman" w:cs="Times New Roman"/>
          <w:b/>
          <w:color w:val="000000"/>
          <w:sz w:val="24"/>
          <w:szCs w:val="24"/>
          <w:lang w:eastAsia="tr-TR"/>
        </w:rPr>
        <w:t>İncelemeci</w:t>
      </w:r>
    </w:p>
    <w:p w:rsidR="00EF7B62" w:rsidRPr="00231367" w:rsidRDefault="00EF7B62" w:rsidP="00733B5C">
      <w:pPr>
        <w:tabs>
          <w:tab w:val="left" w:pos="873"/>
        </w:tabs>
        <w:spacing w:before="120" w:after="120" w:line="360" w:lineRule="auto"/>
        <w:contextualSpacing/>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xml:space="preserve">............... </w:t>
      </w:r>
      <w:r w:rsidR="002E628B" w:rsidRPr="00231367">
        <w:rPr>
          <w:rFonts w:ascii="Times New Roman" w:eastAsia="+mn-ea" w:hAnsi="Times New Roman" w:cs="Times New Roman"/>
          <w:color w:val="000000"/>
          <w:sz w:val="24"/>
          <w:szCs w:val="24"/>
          <w:lang w:eastAsia="tr-TR"/>
        </w:rPr>
        <w:t>İddialara</w:t>
      </w:r>
      <w:r w:rsidRPr="00231367">
        <w:rPr>
          <w:rFonts w:ascii="Times New Roman" w:eastAsia="+mn-ea" w:hAnsi="Times New Roman" w:cs="Times New Roman"/>
          <w:color w:val="000000"/>
          <w:sz w:val="24"/>
          <w:szCs w:val="24"/>
          <w:lang w:eastAsia="tr-TR"/>
        </w:rPr>
        <w:t xml:space="preserve"> ilişkin olarak konunun araştırılması ve varsa sorumluların belirlenmesi amacıyla incelemeci olarak görevlendirildiniz. Gerekli incelemeyi tamamlayarak İnceleme Raporu ve İnceleme dosyasını otuz gün içinde Rektörlüğümüze teslim etmeniz hususunda </w:t>
      </w:r>
    </w:p>
    <w:p w:rsidR="00EF7B62" w:rsidRPr="0022070B" w:rsidRDefault="00EF7B62" w:rsidP="00733B5C">
      <w:pPr>
        <w:tabs>
          <w:tab w:val="left" w:pos="873"/>
        </w:tabs>
        <w:spacing w:before="120" w:after="120" w:line="360" w:lineRule="auto"/>
        <w:contextualSpacing/>
        <w:rPr>
          <w:rFonts w:ascii="Times New Roman" w:eastAsia="Times New Roman" w:hAnsi="Times New Roman" w:cs="Times New Roman"/>
          <w:color w:val="C00000"/>
          <w:sz w:val="24"/>
          <w:szCs w:val="24"/>
          <w:lang w:eastAsia="tr-TR"/>
        </w:rPr>
      </w:pPr>
      <w:r w:rsidRPr="00231367">
        <w:rPr>
          <w:rFonts w:ascii="Times New Roman" w:eastAsia="+mn-ea" w:hAnsi="Times New Roman" w:cs="Times New Roman"/>
          <w:color w:val="000000"/>
          <w:sz w:val="24"/>
          <w:szCs w:val="24"/>
          <w:lang w:eastAsia="tr-TR"/>
        </w:rPr>
        <w:t xml:space="preserve">Bilgilerinizi ve gereğini rica ederim. </w:t>
      </w:r>
      <w:r w:rsidRPr="0022070B">
        <w:rPr>
          <w:rFonts w:ascii="Times New Roman" w:eastAsia="+mn-ea" w:hAnsi="Times New Roman" w:cs="Times New Roman"/>
          <w:color w:val="C00000"/>
          <w:sz w:val="24"/>
          <w:szCs w:val="24"/>
          <w:lang w:eastAsia="tr-TR"/>
        </w:rPr>
        <w:t>....../..../20...Tarih</w:t>
      </w:r>
    </w:p>
    <w:p w:rsidR="00EF7B62" w:rsidRPr="0022070B" w:rsidRDefault="00EF7B62" w:rsidP="00733B5C">
      <w:pPr>
        <w:tabs>
          <w:tab w:val="left" w:pos="873"/>
        </w:tabs>
        <w:spacing w:before="120" w:after="120" w:line="360" w:lineRule="auto"/>
        <w:contextualSpacing/>
        <w:jc w:val="both"/>
        <w:rPr>
          <w:rFonts w:ascii="Times New Roman" w:eastAsia="Times New Roman" w:hAnsi="Times New Roman" w:cs="Times New Roman"/>
          <w:color w:val="C00000"/>
          <w:sz w:val="24"/>
          <w:szCs w:val="24"/>
          <w:lang w:eastAsia="tr-TR"/>
        </w:rPr>
      </w:pPr>
      <w:r w:rsidRPr="0022070B">
        <w:rPr>
          <w:rFonts w:ascii="Times New Roman" w:eastAsia="+mn-ea" w:hAnsi="Times New Roman" w:cs="Times New Roman"/>
          <w:color w:val="C00000"/>
          <w:sz w:val="24"/>
          <w:szCs w:val="24"/>
          <w:lang w:eastAsia="tr-TR"/>
        </w:rPr>
        <w:tab/>
      </w:r>
      <w:r w:rsidRPr="0022070B">
        <w:rPr>
          <w:rFonts w:ascii="Times New Roman" w:eastAsia="+mn-ea" w:hAnsi="Times New Roman" w:cs="Times New Roman"/>
          <w:color w:val="C00000"/>
          <w:sz w:val="24"/>
          <w:szCs w:val="24"/>
          <w:lang w:eastAsia="tr-TR"/>
        </w:rPr>
        <w:tab/>
      </w:r>
      <w:r w:rsidRPr="0022070B">
        <w:rPr>
          <w:rFonts w:ascii="Times New Roman" w:eastAsia="+mn-ea" w:hAnsi="Times New Roman" w:cs="Times New Roman"/>
          <w:color w:val="C00000"/>
          <w:sz w:val="24"/>
          <w:szCs w:val="24"/>
          <w:lang w:eastAsia="tr-TR"/>
        </w:rPr>
        <w:tab/>
      </w:r>
      <w:r w:rsidRPr="0022070B">
        <w:rPr>
          <w:rFonts w:ascii="Times New Roman" w:eastAsia="+mn-ea" w:hAnsi="Times New Roman" w:cs="Times New Roman"/>
          <w:color w:val="C00000"/>
          <w:sz w:val="24"/>
          <w:szCs w:val="24"/>
          <w:lang w:eastAsia="tr-TR"/>
        </w:rPr>
        <w:tab/>
      </w:r>
      <w:r w:rsidRPr="0022070B">
        <w:rPr>
          <w:rFonts w:ascii="Times New Roman" w:eastAsia="+mn-ea" w:hAnsi="Times New Roman" w:cs="Times New Roman"/>
          <w:color w:val="C00000"/>
          <w:sz w:val="24"/>
          <w:szCs w:val="24"/>
          <w:lang w:eastAsia="tr-TR"/>
        </w:rPr>
        <w:tab/>
      </w:r>
      <w:r w:rsidRPr="0022070B">
        <w:rPr>
          <w:rFonts w:ascii="Times New Roman" w:eastAsia="+mn-ea" w:hAnsi="Times New Roman" w:cs="Times New Roman"/>
          <w:color w:val="C00000"/>
          <w:sz w:val="24"/>
          <w:szCs w:val="24"/>
          <w:lang w:eastAsia="tr-TR"/>
        </w:rPr>
        <w:tab/>
      </w:r>
      <w:r w:rsidRPr="0022070B">
        <w:rPr>
          <w:rFonts w:ascii="Times New Roman" w:eastAsia="+mn-ea" w:hAnsi="Times New Roman" w:cs="Times New Roman"/>
          <w:color w:val="C00000"/>
          <w:sz w:val="24"/>
          <w:szCs w:val="24"/>
          <w:lang w:eastAsia="tr-TR"/>
        </w:rPr>
        <w:tab/>
      </w:r>
      <w:r w:rsidRPr="0022070B">
        <w:rPr>
          <w:rFonts w:ascii="Times New Roman" w:eastAsia="+mn-ea" w:hAnsi="Times New Roman" w:cs="Times New Roman"/>
          <w:color w:val="C00000"/>
          <w:sz w:val="24"/>
          <w:szCs w:val="24"/>
          <w:lang w:eastAsia="tr-TR"/>
        </w:rPr>
        <w:tab/>
      </w:r>
      <w:r w:rsidRPr="0022070B">
        <w:rPr>
          <w:rFonts w:ascii="Times New Roman" w:eastAsia="+mn-ea" w:hAnsi="Times New Roman" w:cs="Times New Roman"/>
          <w:color w:val="C00000"/>
          <w:sz w:val="24"/>
          <w:szCs w:val="24"/>
          <w:lang w:eastAsia="tr-TR"/>
        </w:rPr>
        <w:tab/>
      </w:r>
      <w:r w:rsidRPr="0022070B">
        <w:rPr>
          <w:rFonts w:ascii="Times New Roman" w:eastAsia="+mn-ea" w:hAnsi="Times New Roman" w:cs="Times New Roman"/>
          <w:color w:val="C00000"/>
          <w:sz w:val="24"/>
          <w:szCs w:val="24"/>
          <w:lang w:eastAsia="tr-TR"/>
        </w:rPr>
        <w:tab/>
        <w:t>İsim ve İmza</w:t>
      </w:r>
    </w:p>
    <w:p w:rsidR="00C46115" w:rsidRPr="00231367" w:rsidRDefault="00C46115" w:rsidP="00733B5C">
      <w:pPr>
        <w:spacing w:before="120" w:after="120" w:line="360" w:lineRule="auto"/>
        <w:jc w:val="both"/>
        <w:rPr>
          <w:rFonts w:ascii="Times New Roman" w:hAnsi="Times New Roman" w:cs="Times New Roman"/>
          <w:sz w:val="24"/>
          <w:szCs w:val="24"/>
        </w:rPr>
      </w:pPr>
    </w:p>
    <w:p w:rsidR="00507491" w:rsidRPr="00231367" w:rsidRDefault="00507491" w:rsidP="00733B5C">
      <w:pPr>
        <w:spacing w:before="120" w:after="120" w:line="360" w:lineRule="auto"/>
        <w:contextualSpacing/>
        <w:jc w:val="both"/>
        <w:rPr>
          <w:rFonts w:ascii="Times New Roman" w:eastAsia="Times New Roman" w:hAnsi="Times New Roman" w:cs="Times New Roman"/>
          <w:sz w:val="24"/>
          <w:szCs w:val="24"/>
          <w:lang w:eastAsia="tr-TR"/>
        </w:rPr>
      </w:pPr>
    </w:p>
    <w:p w:rsidR="00507491" w:rsidRPr="00231367" w:rsidRDefault="00507491" w:rsidP="00733B5C">
      <w:pPr>
        <w:spacing w:before="120" w:after="120" w:line="360" w:lineRule="auto"/>
        <w:jc w:val="both"/>
        <w:rPr>
          <w:rFonts w:ascii="Times New Roman" w:hAnsi="Times New Roman" w:cs="Times New Roman"/>
          <w:sz w:val="24"/>
          <w:szCs w:val="24"/>
        </w:rPr>
      </w:pPr>
    </w:p>
    <w:p w:rsidR="00507491" w:rsidRPr="00231367" w:rsidRDefault="00507491" w:rsidP="00733B5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br w:type="page"/>
      </w:r>
    </w:p>
    <w:p w:rsidR="00471CF2" w:rsidRPr="006F4B84" w:rsidRDefault="000240BE" w:rsidP="00733B5C">
      <w:pPr>
        <w:pStyle w:val="Balk1"/>
        <w:spacing w:before="120" w:after="120" w:line="360" w:lineRule="auto"/>
        <w:jc w:val="center"/>
        <w:rPr>
          <w:sz w:val="28"/>
        </w:rPr>
      </w:pPr>
      <w:bookmarkStart w:id="5" w:name="_Toc69487994"/>
      <w:r w:rsidRPr="006F4B84">
        <w:rPr>
          <w:sz w:val="28"/>
        </w:rPr>
        <w:lastRenderedPageBreak/>
        <w:t>İNCELEMEDE DİKKAT EDİLECEK HUSUSLAR</w:t>
      </w:r>
      <w:bookmarkEnd w:id="5"/>
    </w:p>
    <w:p w:rsidR="00BE50BF" w:rsidRPr="00BE50BF" w:rsidRDefault="00BE50BF" w:rsidP="00733B5C">
      <w:pPr>
        <w:spacing w:before="120" w:after="120" w:line="360" w:lineRule="auto"/>
      </w:pPr>
    </w:p>
    <w:p w:rsidR="008B3D29" w:rsidRPr="00231367" w:rsidRDefault="008B3D29"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İncel</w:t>
      </w:r>
      <w:r w:rsidR="00290362" w:rsidRPr="00231367">
        <w:rPr>
          <w:rFonts w:ascii="Times New Roman" w:hAnsi="Times New Roman" w:cs="Times New Roman"/>
          <w:sz w:val="24"/>
          <w:szCs w:val="24"/>
        </w:rPr>
        <w:t xml:space="preserve">eme kişi hakkında olmayıp konunun araştırılmasına yöneliktir. Bu bakımdan disiplin ve </w:t>
      </w:r>
      <w:r w:rsidR="00C5375A" w:rsidRPr="00231367">
        <w:rPr>
          <w:rFonts w:ascii="Times New Roman" w:hAnsi="Times New Roman" w:cs="Times New Roman"/>
          <w:sz w:val="24"/>
          <w:szCs w:val="24"/>
        </w:rPr>
        <w:t xml:space="preserve">ceza soruşturmalarında </w:t>
      </w:r>
      <w:r w:rsidR="001F65A2" w:rsidRPr="00231367">
        <w:rPr>
          <w:rFonts w:ascii="Times New Roman" w:hAnsi="Times New Roman" w:cs="Times New Roman"/>
          <w:sz w:val="24"/>
          <w:szCs w:val="24"/>
        </w:rPr>
        <w:t xml:space="preserve">ŞÜPHELİ kavramı </w:t>
      </w:r>
      <w:r w:rsidR="00C5375A" w:rsidRPr="00231367">
        <w:rPr>
          <w:rFonts w:ascii="Times New Roman" w:hAnsi="Times New Roman" w:cs="Times New Roman"/>
          <w:sz w:val="24"/>
          <w:szCs w:val="24"/>
        </w:rPr>
        <w:t>kullanılı</w:t>
      </w:r>
      <w:r w:rsidR="00290362" w:rsidRPr="00231367">
        <w:rPr>
          <w:rFonts w:ascii="Times New Roman" w:hAnsi="Times New Roman" w:cs="Times New Roman"/>
          <w:sz w:val="24"/>
          <w:szCs w:val="24"/>
        </w:rPr>
        <w:t xml:space="preserve">r incelemede </w:t>
      </w:r>
      <w:r w:rsidR="001F65A2" w:rsidRPr="00231367">
        <w:rPr>
          <w:rFonts w:ascii="Times New Roman" w:hAnsi="Times New Roman" w:cs="Times New Roman"/>
          <w:sz w:val="24"/>
          <w:szCs w:val="24"/>
        </w:rPr>
        <w:t xml:space="preserve">ŞÜPHELİ kavramı </w:t>
      </w:r>
      <w:r w:rsidR="00290362" w:rsidRPr="00231367">
        <w:rPr>
          <w:rFonts w:ascii="Times New Roman" w:hAnsi="Times New Roman" w:cs="Times New Roman"/>
          <w:sz w:val="24"/>
          <w:szCs w:val="24"/>
        </w:rPr>
        <w:t>kullanılmaz.</w:t>
      </w:r>
    </w:p>
    <w:p w:rsidR="008F5268" w:rsidRPr="001E048A" w:rsidRDefault="008F5268"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sidRPr="001E048A">
        <w:rPr>
          <w:rFonts w:ascii="Times New Roman" w:hAnsi="Times New Roman" w:cs="Times New Roman"/>
          <w:sz w:val="24"/>
          <w:szCs w:val="24"/>
        </w:rPr>
        <w:t>İncelemede ifade alma, delil toplama vs. işlemler soruşturmadaki usule benzerlik gösterir. İfade</w:t>
      </w:r>
      <w:r w:rsidR="00AA4073" w:rsidRPr="001E048A">
        <w:rPr>
          <w:rFonts w:ascii="Times New Roman" w:hAnsi="Times New Roman" w:cs="Times New Roman"/>
          <w:sz w:val="24"/>
          <w:szCs w:val="24"/>
        </w:rPr>
        <w:t xml:space="preserve"> istemede </w:t>
      </w:r>
      <w:r w:rsidRPr="001E048A">
        <w:rPr>
          <w:rFonts w:ascii="Times New Roman" w:hAnsi="Times New Roman" w:cs="Times New Roman"/>
          <w:sz w:val="24"/>
          <w:szCs w:val="24"/>
        </w:rPr>
        <w:t xml:space="preserve">en az 7 günlük </w:t>
      </w:r>
      <w:r w:rsidR="00AA4073" w:rsidRPr="001E048A">
        <w:rPr>
          <w:rFonts w:ascii="Times New Roman" w:hAnsi="Times New Roman" w:cs="Times New Roman"/>
          <w:sz w:val="24"/>
          <w:szCs w:val="24"/>
        </w:rPr>
        <w:t xml:space="preserve">hazırlık süresi verilmesi usulüne uyulması yararlı olacaktır. İfade istenen kişilere en az 7 günlük süre tanıyabilmek için tebliğ günü ve teslim ya da ifade alma günü ile birlikte 9 günlük bir süreç olduğuna dikkat edilmelidir. </w:t>
      </w:r>
    </w:p>
    <w:p w:rsidR="00AF005F" w:rsidRPr="00231367" w:rsidRDefault="00AF005F"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İnceleme sonunda bir rapor hazırlanır. </w:t>
      </w:r>
      <w:r w:rsidR="00CF0096" w:rsidRPr="00231367">
        <w:rPr>
          <w:rFonts w:ascii="Times New Roman" w:hAnsi="Times New Roman" w:cs="Times New Roman"/>
          <w:sz w:val="24"/>
          <w:szCs w:val="24"/>
        </w:rPr>
        <w:t xml:space="preserve">İnceleme Raporu </w:t>
      </w:r>
      <w:r w:rsidR="00CF0096" w:rsidRPr="00231367">
        <w:rPr>
          <w:rFonts w:ascii="Times New Roman" w:hAnsi="Times New Roman" w:cs="Times New Roman"/>
          <w:b/>
          <w:sz w:val="24"/>
          <w:szCs w:val="24"/>
        </w:rPr>
        <w:t>iki nüsha</w:t>
      </w:r>
      <w:r w:rsidR="00CF0096" w:rsidRPr="00231367">
        <w:rPr>
          <w:rFonts w:ascii="Times New Roman" w:hAnsi="Times New Roman" w:cs="Times New Roman"/>
          <w:sz w:val="24"/>
          <w:szCs w:val="24"/>
        </w:rPr>
        <w:t xml:space="preserve"> hazırlanır. </w:t>
      </w:r>
      <w:r w:rsidR="00CF0096" w:rsidRPr="00231367">
        <w:rPr>
          <w:rFonts w:ascii="Times New Roman" w:hAnsi="Times New Roman" w:cs="Times New Roman"/>
          <w:b/>
          <w:sz w:val="24"/>
          <w:szCs w:val="24"/>
        </w:rPr>
        <w:t>İnceleme Raporunun her sayfası hazırlayan incelemeci tarafından imzalanır</w:t>
      </w:r>
      <w:r w:rsidR="00785C99" w:rsidRPr="00231367">
        <w:rPr>
          <w:rFonts w:ascii="Times New Roman" w:hAnsi="Times New Roman" w:cs="Times New Roman"/>
          <w:sz w:val="24"/>
          <w:szCs w:val="24"/>
        </w:rPr>
        <w:t xml:space="preserve">. </w:t>
      </w:r>
      <w:r w:rsidRPr="00231367">
        <w:rPr>
          <w:rFonts w:ascii="Times New Roman" w:hAnsi="Times New Roman" w:cs="Times New Roman"/>
          <w:sz w:val="24"/>
          <w:szCs w:val="24"/>
        </w:rPr>
        <w:t xml:space="preserve">İnceleme sırasında yapılan tüm yazışmalar, alınan ifadeler, toplanan delillere ilişkin belgeler inceleme dosyasına konulur. Dizi pusulası hazırlanır. </w:t>
      </w:r>
      <w:r w:rsidRPr="00231367">
        <w:rPr>
          <w:rFonts w:ascii="Times New Roman" w:hAnsi="Times New Roman" w:cs="Times New Roman"/>
          <w:b/>
          <w:sz w:val="24"/>
          <w:szCs w:val="24"/>
        </w:rPr>
        <w:t>Dosyanın oluşum aşamasında her yeni gelen belge en üste konulacağı için tarih sırası aşağıdan yukarıya doğru olur.</w:t>
      </w:r>
      <w:r w:rsidRPr="00231367">
        <w:rPr>
          <w:rFonts w:ascii="Times New Roman" w:hAnsi="Times New Roman" w:cs="Times New Roman"/>
          <w:sz w:val="24"/>
          <w:szCs w:val="24"/>
        </w:rPr>
        <w:t xml:space="preserve"> Belgeler dizi pusulasına yazılır. Dizi pusulası ve</w:t>
      </w:r>
      <w:r w:rsidR="001A377D" w:rsidRPr="00231367">
        <w:rPr>
          <w:rFonts w:ascii="Times New Roman" w:hAnsi="Times New Roman" w:cs="Times New Roman"/>
          <w:sz w:val="24"/>
          <w:szCs w:val="24"/>
        </w:rPr>
        <w:t xml:space="preserve"> </w:t>
      </w:r>
      <w:r w:rsidRPr="00231367">
        <w:rPr>
          <w:rFonts w:ascii="Times New Roman" w:hAnsi="Times New Roman" w:cs="Times New Roman"/>
          <w:sz w:val="24"/>
          <w:szCs w:val="24"/>
        </w:rPr>
        <w:t xml:space="preserve">İnceleme Raporunun yer aldığı İnceleme Dosyası İnceleme Emri veren makama üst yazı ile teslim edilir. </w:t>
      </w:r>
    </w:p>
    <w:p w:rsidR="00A877EC" w:rsidRPr="00231367" w:rsidRDefault="00746FDC"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İnceleme konusu olay</w:t>
      </w:r>
      <w:r w:rsidR="00941732" w:rsidRPr="00231367">
        <w:rPr>
          <w:rFonts w:ascii="Times New Roman" w:hAnsi="Times New Roman" w:cs="Times New Roman"/>
          <w:sz w:val="24"/>
          <w:szCs w:val="24"/>
        </w:rPr>
        <w:t>, fiil ve eylem</w:t>
      </w:r>
      <w:r w:rsidRPr="00231367">
        <w:rPr>
          <w:rFonts w:ascii="Times New Roman" w:hAnsi="Times New Roman" w:cs="Times New Roman"/>
          <w:sz w:val="24"/>
          <w:szCs w:val="24"/>
        </w:rPr>
        <w:t xml:space="preserve"> hakkında sorumlular</w:t>
      </w:r>
      <w:r w:rsidR="006A0944" w:rsidRPr="00231367">
        <w:rPr>
          <w:rFonts w:ascii="Times New Roman" w:hAnsi="Times New Roman" w:cs="Times New Roman"/>
          <w:sz w:val="24"/>
          <w:szCs w:val="24"/>
        </w:rPr>
        <w:t xml:space="preserve"> varsa ve</w:t>
      </w:r>
      <w:r w:rsidRPr="00231367">
        <w:rPr>
          <w:rFonts w:ascii="Times New Roman" w:hAnsi="Times New Roman" w:cs="Times New Roman"/>
          <w:sz w:val="24"/>
          <w:szCs w:val="24"/>
        </w:rPr>
        <w:t xml:space="preserve"> belirlenebiliyorsa tespit ed</w:t>
      </w:r>
      <w:r w:rsidR="00941732" w:rsidRPr="00231367">
        <w:rPr>
          <w:rFonts w:ascii="Times New Roman" w:hAnsi="Times New Roman" w:cs="Times New Roman"/>
          <w:sz w:val="24"/>
          <w:szCs w:val="24"/>
        </w:rPr>
        <w:t xml:space="preserve">ilerek haklarında </w:t>
      </w:r>
      <w:r w:rsidR="00941732" w:rsidRPr="00231367">
        <w:rPr>
          <w:rFonts w:ascii="Times New Roman" w:hAnsi="Times New Roman" w:cs="Times New Roman"/>
          <w:b/>
          <w:sz w:val="24"/>
          <w:szCs w:val="24"/>
        </w:rPr>
        <w:t>disiplin ve/veya ceza</w:t>
      </w:r>
      <w:r w:rsidRPr="00231367">
        <w:rPr>
          <w:rFonts w:ascii="Times New Roman" w:hAnsi="Times New Roman" w:cs="Times New Roman"/>
          <w:b/>
          <w:sz w:val="24"/>
          <w:szCs w:val="24"/>
        </w:rPr>
        <w:t xml:space="preserve"> soruşturması </w:t>
      </w:r>
      <w:r w:rsidR="00CF5643" w:rsidRPr="00231367">
        <w:rPr>
          <w:rFonts w:ascii="Times New Roman" w:hAnsi="Times New Roman" w:cs="Times New Roman"/>
          <w:b/>
          <w:bCs/>
          <w:sz w:val="24"/>
          <w:szCs w:val="24"/>
        </w:rPr>
        <w:t xml:space="preserve">başlatılması ya da başlatılmaması gerektiği </w:t>
      </w:r>
      <w:r w:rsidRPr="00231367">
        <w:rPr>
          <w:rFonts w:ascii="Times New Roman" w:hAnsi="Times New Roman" w:cs="Times New Roman"/>
          <w:bCs/>
          <w:sz w:val="24"/>
          <w:szCs w:val="24"/>
        </w:rPr>
        <w:t>yönünde</w:t>
      </w:r>
      <w:r w:rsidR="00CF5643" w:rsidRPr="00231367">
        <w:rPr>
          <w:rFonts w:ascii="Times New Roman" w:hAnsi="Times New Roman" w:cs="Times New Roman"/>
          <w:bCs/>
          <w:sz w:val="24"/>
          <w:szCs w:val="24"/>
        </w:rPr>
        <w:t>ki incelemeci görüşünün</w:t>
      </w:r>
      <w:r w:rsidRPr="00231367">
        <w:rPr>
          <w:rFonts w:ascii="Times New Roman" w:hAnsi="Times New Roman" w:cs="Times New Roman"/>
          <w:bCs/>
          <w:sz w:val="24"/>
          <w:szCs w:val="24"/>
        </w:rPr>
        <w:t xml:space="preserve"> </w:t>
      </w:r>
      <w:r w:rsidR="00785C99" w:rsidRPr="00231367">
        <w:rPr>
          <w:rFonts w:ascii="Times New Roman" w:hAnsi="Times New Roman" w:cs="Times New Roman"/>
          <w:bCs/>
          <w:sz w:val="24"/>
          <w:szCs w:val="24"/>
        </w:rPr>
        <w:t xml:space="preserve">(teklifinin) </w:t>
      </w:r>
      <w:r w:rsidRPr="00231367">
        <w:rPr>
          <w:rFonts w:ascii="Times New Roman" w:hAnsi="Times New Roman" w:cs="Times New Roman"/>
          <w:bCs/>
          <w:sz w:val="24"/>
          <w:szCs w:val="24"/>
        </w:rPr>
        <w:t xml:space="preserve">raporda </w:t>
      </w:r>
      <w:r w:rsidR="006A0944" w:rsidRPr="00231367">
        <w:rPr>
          <w:rFonts w:ascii="Times New Roman" w:hAnsi="Times New Roman" w:cs="Times New Roman"/>
          <w:bCs/>
          <w:sz w:val="24"/>
          <w:szCs w:val="24"/>
        </w:rPr>
        <w:t xml:space="preserve">açıkça yer </w:t>
      </w:r>
      <w:r w:rsidR="00CF5643" w:rsidRPr="00231367">
        <w:rPr>
          <w:rFonts w:ascii="Times New Roman" w:hAnsi="Times New Roman" w:cs="Times New Roman"/>
          <w:bCs/>
          <w:sz w:val="24"/>
          <w:szCs w:val="24"/>
        </w:rPr>
        <w:t xml:space="preserve">alması gerekir. </w:t>
      </w:r>
      <w:r w:rsidR="006A0944" w:rsidRPr="00231367">
        <w:rPr>
          <w:rFonts w:ascii="Times New Roman" w:hAnsi="Times New Roman" w:cs="Times New Roman"/>
          <w:bCs/>
          <w:sz w:val="24"/>
          <w:szCs w:val="24"/>
        </w:rPr>
        <w:t xml:space="preserve"> </w:t>
      </w:r>
      <w:r w:rsidRPr="00231367">
        <w:rPr>
          <w:rFonts w:ascii="Times New Roman" w:hAnsi="Times New Roman" w:cs="Times New Roman"/>
          <w:bCs/>
          <w:sz w:val="24"/>
          <w:szCs w:val="24"/>
        </w:rPr>
        <w:t xml:space="preserve"> </w:t>
      </w:r>
    </w:p>
    <w:p w:rsidR="008C164E" w:rsidRPr="00231367" w:rsidRDefault="00B40267" w:rsidP="00733B5C">
      <w:pPr>
        <w:pStyle w:val="ListeParagraf"/>
        <w:numPr>
          <w:ilvl w:val="0"/>
          <w:numId w:val="1"/>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bCs/>
          <w:sz w:val="24"/>
          <w:szCs w:val="24"/>
        </w:rPr>
        <w:t xml:space="preserve">Dizi pusulası hazırlanır. İnceleme raporunda belirtilen Ek numaralarının (Ek-1), (Ek-2), …(Ek-…) dizi pusulasındaki sıra numarası ile aynı olması gerekir. </w:t>
      </w:r>
    </w:p>
    <w:p w:rsidR="00EC6A52" w:rsidRPr="00231367" w:rsidRDefault="00EC6A52" w:rsidP="00733B5C">
      <w:pPr>
        <w:pStyle w:val="ListeParagraf"/>
        <w:spacing w:before="120" w:after="120" w:line="360" w:lineRule="auto"/>
        <w:ind w:left="0"/>
        <w:jc w:val="both"/>
        <w:rPr>
          <w:rFonts w:ascii="Times New Roman" w:hAnsi="Times New Roman" w:cs="Times New Roman"/>
          <w:sz w:val="24"/>
          <w:szCs w:val="24"/>
        </w:rPr>
      </w:pPr>
    </w:p>
    <w:p w:rsidR="00AE4777" w:rsidRPr="00231367" w:rsidRDefault="00AE4777" w:rsidP="00733B5C">
      <w:pPr>
        <w:spacing w:before="120" w:after="120" w:line="360" w:lineRule="auto"/>
        <w:rPr>
          <w:rFonts w:ascii="Times New Roman" w:hAnsi="Times New Roman" w:cs="Times New Roman"/>
          <w:b/>
          <w:sz w:val="28"/>
          <w:szCs w:val="24"/>
        </w:rPr>
      </w:pPr>
      <w:r w:rsidRPr="00231367">
        <w:rPr>
          <w:rFonts w:ascii="Times New Roman" w:hAnsi="Times New Roman" w:cs="Times New Roman"/>
          <w:b/>
          <w:sz w:val="28"/>
          <w:szCs w:val="24"/>
        </w:rPr>
        <w:br w:type="page"/>
      </w:r>
    </w:p>
    <w:p w:rsidR="004722AE" w:rsidRPr="00231367" w:rsidRDefault="004722AE" w:rsidP="00733B5C">
      <w:pPr>
        <w:pStyle w:val="ListeParagraf"/>
        <w:spacing w:before="120" w:after="120" w:line="360" w:lineRule="auto"/>
        <w:ind w:left="0"/>
        <w:jc w:val="center"/>
        <w:rPr>
          <w:rFonts w:ascii="Times New Roman" w:hAnsi="Times New Roman" w:cs="Times New Roman"/>
          <w:b/>
          <w:sz w:val="24"/>
          <w:szCs w:val="24"/>
        </w:rPr>
      </w:pPr>
      <w:r w:rsidRPr="00231367">
        <w:rPr>
          <w:rFonts w:ascii="Times New Roman" w:hAnsi="Times New Roman" w:cs="Times New Roman"/>
          <w:b/>
          <w:sz w:val="28"/>
          <w:szCs w:val="24"/>
        </w:rPr>
        <w:lastRenderedPageBreak/>
        <w:t>TANIK İFADEYE ÇAĞRI YAZISI</w:t>
      </w:r>
      <w:r w:rsidRPr="00231367">
        <w:rPr>
          <w:rStyle w:val="DipnotBavurusu"/>
          <w:rFonts w:ascii="Times New Roman" w:hAnsi="Times New Roman" w:cs="Times New Roman"/>
          <w:b/>
          <w:sz w:val="28"/>
          <w:szCs w:val="24"/>
        </w:rPr>
        <w:footnoteReference w:id="5"/>
      </w:r>
    </w:p>
    <w:p w:rsidR="004722AE" w:rsidRPr="00231367" w:rsidRDefault="004722AE" w:rsidP="00D55BD7">
      <w:pPr>
        <w:pStyle w:val="ListeParagraf"/>
        <w:spacing w:before="120" w:after="120" w:line="360" w:lineRule="auto"/>
        <w:ind w:left="0" w:firstLine="709"/>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4722AE" w:rsidRPr="00231367" w:rsidRDefault="004722AE" w:rsidP="00733B5C">
      <w:pPr>
        <w:pStyle w:val="ListeParagraf"/>
        <w:spacing w:before="120" w:after="120" w:line="360" w:lineRule="auto"/>
        <w:ind w:left="0"/>
        <w:jc w:val="both"/>
        <w:rPr>
          <w:rFonts w:ascii="Times New Roman" w:hAnsi="Times New Roman" w:cs="Times New Roman"/>
          <w:sz w:val="24"/>
          <w:szCs w:val="24"/>
        </w:rPr>
      </w:pPr>
    </w:p>
    <w:p w:rsidR="004722AE" w:rsidRPr="00231367" w:rsidRDefault="004722AE"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4722AE" w:rsidRPr="00231367" w:rsidRDefault="004722AE" w:rsidP="00733B5C">
      <w:pPr>
        <w:pStyle w:val="ListeParagraf"/>
        <w:spacing w:before="120" w:after="120" w:line="360" w:lineRule="auto"/>
        <w:ind w:left="0"/>
        <w:jc w:val="both"/>
        <w:rPr>
          <w:rFonts w:ascii="Times New Roman" w:hAnsi="Times New Roman" w:cs="Times New Roman"/>
          <w:sz w:val="24"/>
          <w:szCs w:val="24"/>
        </w:rPr>
      </w:pPr>
    </w:p>
    <w:p w:rsidR="004722AE" w:rsidRPr="00231367" w:rsidRDefault="004722AE"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SÜ. Personel Dairesi Başkanlığının ilgi yazısı ile  başlatılan İncelemede bilginize başvurulacağından  tanık olarak ifade vermek üzere </w:t>
      </w:r>
      <w:r w:rsidRPr="00231367">
        <w:rPr>
          <w:rFonts w:ascii="Times New Roman" w:hAnsi="Times New Roman" w:cs="Times New Roman"/>
          <w:b/>
          <w:sz w:val="24"/>
          <w:szCs w:val="24"/>
        </w:rPr>
        <w:t>…………… tarihinde saat …………….. de</w:t>
      </w:r>
      <w:r w:rsidRPr="00231367">
        <w:rPr>
          <w:rFonts w:ascii="Times New Roman" w:hAnsi="Times New Roman" w:cs="Times New Roman"/>
          <w:sz w:val="24"/>
          <w:szCs w:val="24"/>
        </w:rPr>
        <w:t xml:space="preserve"> …………………….  odasında hazır bulunmanız gerekmektedir. </w:t>
      </w:r>
    </w:p>
    <w:p w:rsidR="004722AE" w:rsidRPr="0022070B" w:rsidRDefault="004722AE" w:rsidP="00733B5C">
      <w:pPr>
        <w:spacing w:before="120" w:after="120" w:line="360" w:lineRule="auto"/>
        <w:jc w:val="both"/>
        <w:rPr>
          <w:rFonts w:ascii="Times New Roman" w:hAnsi="Times New Roman" w:cs="Times New Roman"/>
          <w:color w:val="C00000"/>
          <w:sz w:val="24"/>
          <w:szCs w:val="24"/>
        </w:rPr>
      </w:pPr>
      <w:r w:rsidRPr="00231367">
        <w:rPr>
          <w:rFonts w:ascii="Times New Roman" w:hAnsi="Times New Roman" w:cs="Times New Roman"/>
          <w:sz w:val="24"/>
          <w:szCs w:val="24"/>
        </w:rPr>
        <w:t xml:space="preserve">Bilgilerinizi ve gereğini rica ederim. </w:t>
      </w:r>
      <w:r w:rsidRPr="0022070B">
        <w:rPr>
          <w:rFonts w:ascii="Times New Roman" w:hAnsi="Times New Roman" w:cs="Times New Roman"/>
          <w:color w:val="C00000"/>
          <w:sz w:val="24"/>
          <w:szCs w:val="24"/>
        </w:rPr>
        <w:t>……/……/202…..</w:t>
      </w:r>
    </w:p>
    <w:p w:rsidR="004722AE" w:rsidRPr="0022070B" w:rsidRDefault="004722AE" w:rsidP="00733B5C">
      <w:pPr>
        <w:spacing w:before="120" w:after="120" w:line="360" w:lineRule="auto"/>
        <w:ind w:left="6946"/>
        <w:jc w:val="both"/>
        <w:rPr>
          <w:rFonts w:ascii="Times New Roman" w:hAnsi="Times New Roman" w:cs="Times New Roman"/>
          <w:b/>
          <w:color w:val="C00000"/>
          <w:sz w:val="24"/>
          <w:szCs w:val="24"/>
        </w:rPr>
      </w:pPr>
      <w:r w:rsidRPr="0022070B">
        <w:rPr>
          <w:rFonts w:ascii="Times New Roman" w:hAnsi="Times New Roman" w:cs="Times New Roman"/>
          <w:b/>
          <w:color w:val="C00000"/>
          <w:sz w:val="24"/>
          <w:szCs w:val="24"/>
        </w:rPr>
        <w:t>İsim ve İmza</w:t>
      </w:r>
    </w:p>
    <w:p w:rsidR="004722AE" w:rsidRPr="00231367" w:rsidRDefault="00AE4777" w:rsidP="00733B5C">
      <w:pPr>
        <w:spacing w:before="120" w:after="120" w:line="360" w:lineRule="auto"/>
        <w:ind w:left="6946"/>
        <w:jc w:val="both"/>
        <w:rPr>
          <w:rFonts w:ascii="Times New Roman" w:hAnsi="Times New Roman" w:cs="Times New Roman"/>
          <w:b/>
          <w:sz w:val="24"/>
          <w:szCs w:val="24"/>
        </w:rPr>
      </w:pPr>
      <w:r w:rsidRPr="00231367">
        <w:rPr>
          <w:rFonts w:ascii="Times New Roman" w:hAnsi="Times New Roman" w:cs="Times New Roman"/>
          <w:b/>
          <w:sz w:val="24"/>
          <w:szCs w:val="24"/>
        </w:rPr>
        <w:t>İncelemeci</w:t>
      </w:r>
    </w:p>
    <w:p w:rsidR="00E30724" w:rsidRDefault="00E30724" w:rsidP="00733B5C">
      <w:pPr>
        <w:pStyle w:val="ListeParagraf"/>
        <w:spacing w:before="120" w:after="120" w:line="360" w:lineRule="auto"/>
        <w:ind w:left="0"/>
        <w:jc w:val="center"/>
        <w:rPr>
          <w:rFonts w:ascii="Times New Roman" w:hAnsi="Times New Roman" w:cs="Times New Roman"/>
          <w:b/>
          <w:sz w:val="24"/>
          <w:szCs w:val="24"/>
        </w:rPr>
      </w:pPr>
    </w:p>
    <w:p w:rsidR="004722AE" w:rsidRPr="00231367" w:rsidRDefault="004722AE" w:rsidP="00733B5C">
      <w:pPr>
        <w:pStyle w:val="ListeParagraf"/>
        <w:spacing w:before="120" w:after="120" w:line="360" w:lineRule="auto"/>
        <w:ind w:left="0"/>
        <w:jc w:val="center"/>
        <w:rPr>
          <w:rFonts w:ascii="Times New Roman" w:hAnsi="Times New Roman" w:cs="Times New Roman"/>
          <w:b/>
          <w:sz w:val="24"/>
          <w:szCs w:val="24"/>
        </w:rPr>
      </w:pPr>
      <w:r w:rsidRPr="00263599">
        <w:rPr>
          <w:rFonts w:ascii="Times New Roman" w:hAnsi="Times New Roman" w:cs="Times New Roman"/>
          <w:b/>
          <w:sz w:val="28"/>
          <w:szCs w:val="24"/>
        </w:rPr>
        <w:t>TANIK İFADE İSTEME YAZISI</w:t>
      </w:r>
      <w:r w:rsidRPr="00231367">
        <w:rPr>
          <w:rStyle w:val="DipnotBavurusu"/>
          <w:rFonts w:ascii="Times New Roman" w:hAnsi="Times New Roman" w:cs="Times New Roman"/>
          <w:b/>
          <w:sz w:val="24"/>
          <w:szCs w:val="24"/>
        </w:rPr>
        <w:footnoteReference w:id="6"/>
      </w:r>
    </w:p>
    <w:p w:rsidR="00D55BD7" w:rsidRDefault="00D55BD7" w:rsidP="00D55BD7">
      <w:pPr>
        <w:pStyle w:val="ListeParagraf"/>
        <w:spacing w:before="120" w:after="120" w:line="360" w:lineRule="auto"/>
        <w:ind w:left="0" w:firstLine="1134"/>
        <w:jc w:val="both"/>
        <w:rPr>
          <w:rFonts w:ascii="Times New Roman" w:hAnsi="Times New Roman" w:cs="Times New Roman"/>
          <w:b/>
          <w:sz w:val="24"/>
          <w:szCs w:val="24"/>
        </w:rPr>
      </w:pPr>
    </w:p>
    <w:p w:rsidR="004722AE" w:rsidRPr="00231367" w:rsidRDefault="004722AE" w:rsidP="00D55BD7">
      <w:pPr>
        <w:pStyle w:val="ListeParagraf"/>
        <w:spacing w:before="120" w:after="120" w:line="360" w:lineRule="auto"/>
        <w:ind w:left="0" w:firstLine="1134"/>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4722AE" w:rsidRPr="00231367" w:rsidRDefault="004722AE"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4722AE" w:rsidRPr="00231367" w:rsidRDefault="00AE4777"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SÜ Personel Dairesi Başkanlığının ilgi yazısı </w:t>
      </w:r>
      <w:r w:rsidR="007F785B" w:rsidRPr="00231367">
        <w:rPr>
          <w:rFonts w:ascii="Times New Roman" w:hAnsi="Times New Roman" w:cs="Times New Roman"/>
          <w:sz w:val="24"/>
          <w:szCs w:val="24"/>
        </w:rPr>
        <w:t>ile başlatılan</w:t>
      </w:r>
      <w:r w:rsidRPr="00231367">
        <w:rPr>
          <w:rFonts w:ascii="Times New Roman" w:hAnsi="Times New Roman" w:cs="Times New Roman"/>
          <w:sz w:val="24"/>
          <w:szCs w:val="24"/>
        </w:rPr>
        <w:t xml:space="preserve"> İncelemede</w:t>
      </w:r>
      <w:r w:rsidR="00A116F9">
        <w:rPr>
          <w:rFonts w:ascii="Times New Roman" w:hAnsi="Times New Roman" w:cs="Times New Roman"/>
          <w:sz w:val="24"/>
          <w:szCs w:val="24"/>
        </w:rPr>
        <w:t xml:space="preserve"> tanık</w:t>
      </w:r>
      <w:r w:rsidRPr="00231367">
        <w:rPr>
          <w:rFonts w:ascii="Times New Roman" w:hAnsi="Times New Roman" w:cs="Times New Roman"/>
          <w:sz w:val="24"/>
          <w:szCs w:val="24"/>
        </w:rPr>
        <w:t xml:space="preserve"> </w:t>
      </w:r>
      <w:r w:rsidR="004722AE" w:rsidRPr="00231367">
        <w:rPr>
          <w:rFonts w:ascii="Times New Roman" w:hAnsi="Times New Roman" w:cs="Times New Roman"/>
          <w:sz w:val="24"/>
          <w:szCs w:val="24"/>
        </w:rPr>
        <w:t>sıfatıyla bilginize başvurulması gerekmiştir. Bu nedenle aşağıdaki sorulara yanıtlarınızı ve konu ile ilgili açıklamalarınızı yazılı olarak iş bu yazının tarafınıza tebliğinden itibaren 8 gün içinde</w:t>
      </w:r>
      <w:r w:rsidR="00570FB6" w:rsidRPr="00231367">
        <w:rPr>
          <w:rStyle w:val="DipnotBavurusu"/>
          <w:rFonts w:ascii="Times New Roman" w:hAnsi="Times New Roman" w:cs="Times New Roman"/>
          <w:sz w:val="24"/>
          <w:szCs w:val="24"/>
        </w:rPr>
        <w:footnoteReference w:id="7"/>
      </w:r>
      <w:r w:rsidR="00570FB6">
        <w:rPr>
          <w:rFonts w:ascii="Times New Roman" w:hAnsi="Times New Roman" w:cs="Times New Roman"/>
          <w:sz w:val="24"/>
          <w:szCs w:val="24"/>
        </w:rPr>
        <w:t xml:space="preserve"> </w:t>
      </w:r>
      <w:r w:rsidR="004722AE" w:rsidRPr="00231367">
        <w:rPr>
          <w:rFonts w:ascii="Times New Roman" w:hAnsi="Times New Roman" w:cs="Times New Roman"/>
          <w:sz w:val="24"/>
          <w:szCs w:val="24"/>
        </w:rPr>
        <w:t xml:space="preserve">……………………………………. adresindeki odama ulaştırmanız gerekmektedir </w:t>
      </w:r>
    </w:p>
    <w:p w:rsidR="004722AE" w:rsidRPr="00231367" w:rsidRDefault="004722AE" w:rsidP="00733B5C">
      <w:pPr>
        <w:spacing w:before="120" w:after="120" w:line="360" w:lineRule="auto"/>
        <w:jc w:val="both"/>
        <w:rPr>
          <w:rFonts w:ascii="Times New Roman" w:hAnsi="Times New Roman" w:cs="Times New Roman"/>
          <w:b/>
          <w:color w:val="FF0000"/>
          <w:sz w:val="24"/>
          <w:szCs w:val="24"/>
        </w:rPr>
      </w:pPr>
      <w:r w:rsidRPr="00231367">
        <w:rPr>
          <w:rFonts w:ascii="Times New Roman" w:hAnsi="Times New Roman" w:cs="Times New Roman"/>
          <w:sz w:val="24"/>
          <w:szCs w:val="24"/>
        </w:rPr>
        <w:t xml:space="preserve">Bilgilerinizi ve gereğini rica ederim. </w:t>
      </w:r>
      <w:r w:rsidRPr="00231367">
        <w:rPr>
          <w:rFonts w:ascii="Times New Roman" w:hAnsi="Times New Roman" w:cs="Times New Roman"/>
          <w:color w:val="FF0000"/>
          <w:sz w:val="24"/>
          <w:szCs w:val="24"/>
        </w:rPr>
        <w:t xml:space="preserve">……/……/202…..                             </w:t>
      </w:r>
      <w:r w:rsidRPr="00231367">
        <w:rPr>
          <w:rFonts w:ascii="Times New Roman" w:hAnsi="Times New Roman" w:cs="Times New Roman"/>
          <w:b/>
          <w:color w:val="FF0000"/>
          <w:sz w:val="24"/>
          <w:szCs w:val="24"/>
        </w:rPr>
        <w:t>İsim ve İmza</w:t>
      </w:r>
    </w:p>
    <w:p w:rsidR="004722AE" w:rsidRPr="00231367" w:rsidRDefault="00AE4777" w:rsidP="00733B5C">
      <w:pPr>
        <w:spacing w:before="120" w:after="120" w:line="360" w:lineRule="auto"/>
        <w:ind w:left="7088"/>
        <w:jc w:val="both"/>
        <w:rPr>
          <w:rFonts w:ascii="Times New Roman" w:hAnsi="Times New Roman" w:cs="Times New Roman"/>
          <w:b/>
          <w:sz w:val="24"/>
          <w:szCs w:val="24"/>
        </w:rPr>
      </w:pPr>
      <w:r w:rsidRPr="00231367">
        <w:rPr>
          <w:rFonts w:ascii="Times New Roman" w:hAnsi="Times New Roman" w:cs="Times New Roman"/>
          <w:b/>
          <w:sz w:val="24"/>
          <w:szCs w:val="24"/>
        </w:rPr>
        <w:t>İncelemeci</w:t>
      </w:r>
    </w:p>
    <w:p w:rsidR="006A0944" w:rsidRDefault="004722AE" w:rsidP="00733B5C">
      <w:pPr>
        <w:pStyle w:val="ListeParagraf"/>
        <w:spacing w:before="120" w:after="120" w:line="360" w:lineRule="auto"/>
        <w:ind w:left="0"/>
        <w:jc w:val="both"/>
        <w:rPr>
          <w:rFonts w:ascii="Times New Roman" w:hAnsi="Times New Roman" w:cs="Times New Roman"/>
          <w:b/>
          <w:sz w:val="24"/>
          <w:szCs w:val="24"/>
        </w:rPr>
      </w:pPr>
      <w:r w:rsidRPr="00231367">
        <w:rPr>
          <w:rFonts w:ascii="Times New Roman" w:hAnsi="Times New Roman" w:cs="Times New Roman"/>
          <w:b/>
          <w:sz w:val="24"/>
          <w:szCs w:val="24"/>
        </w:rPr>
        <w:t>SORULAR</w:t>
      </w:r>
      <w:r w:rsidRPr="00231367">
        <w:rPr>
          <w:rFonts w:ascii="Times New Roman" w:hAnsi="Times New Roman" w:cs="Times New Roman"/>
          <w:b/>
          <w:sz w:val="24"/>
          <w:szCs w:val="24"/>
        </w:rPr>
        <w:tab/>
        <w:t>:</w:t>
      </w:r>
    </w:p>
    <w:p w:rsidR="00570FB6" w:rsidRDefault="00570FB6" w:rsidP="00733B5C">
      <w:pPr>
        <w:pStyle w:val="ListeParagraf"/>
        <w:spacing w:before="120"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t>1.</w:t>
      </w:r>
    </w:p>
    <w:p w:rsidR="00570FB6" w:rsidRDefault="00570FB6" w:rsidP="00733B5C">
      <w:pPr>
        <w:pStyle w:val="ListeParagraf"/>
        <w:spacing w:before="120"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2. </w:t>
      </w:r>
    </w:p>
    <w:p w:rsidR="00570FB6" w:rsidRPr="00231367" w:rsidRDefault="00570FB6"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b/>
          <w:sz w:val="24"/>
          <w:szCs w:val="24"/>
        </w:rPr>
        <w:t>…</w:t>
      </w:r>
    </w:p>
    <w:p w:rsidR="00656D6E" w:rsidRPr="00231367" w:rsidRDefault="00656D6E" w:rsidP="00733B5C">
      <w:pPr>
        <w:pStyle w:val="ListeParagraf"/>
        <w:spacing w:before="120" w:after="120" w:line="360" w:lineRule="auto"/>
        <w:jc w:val="both"/>
        <w:rPr>
          <w:rFonts w:ascii="Times New Roman" w:eastAsia="Times New Roman" w:hAnsi="Times New Roman" w:cs="Times New Roman"/>
          <w:b/>
          <w:sz w:val="24"/>
          <w:szCs w:val="24"/>
          <w:lang w:eastAsia="tr-TR"/>
        </w:rPr>
      </w:pPr>
      <w:r w:rsidRPr="00231367">
        <w:rPr>
          <w:rFonts w:ascii="Times New Roman" w:eastAsia="Times New Roman" w:hAnsi="Times New Roman" w:cs="Times New Roman"/>
          <w:b/>
          <w:sz w:val="24"/>
          <w:szCs w:val="24"/>
          <w:lang w:eastAsia="tr-TR"/>
        </w:rPr>
        <w:br w:type="page"/>
      </w:r>
    </w:p>
    <w:p w:rsidR="00530BFB" w:rsidRPr="00231367" w:rsidRDefault="00530BFB"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b/>
          <w:sz w:val="24"/>
          <w:szCs w:val="24"/>
        </w:rPr>
        <w:lastRenderedPageBreak/>
        <w:t>Örnek:</w:t>
      </w:r>
      <w:r w:rsidRPr="00231367">
        <w:rPr>
          <w:rFonts w:ascii="Times New Roman" w:hAnsi="Times New Roman" w:cs="Times New Roman"/>
          <w:sz w:val="24"/>
          <w:szCs w:val="24"/>
        </w:rPr>
        <w:t xml:space="preserve"> Dizi Pusulası Örneği </w:t>
      </w:r>
    </w:p>
    <w:p w:rsidR="00EC6A52" w:rsidRPr="00231367" w:rsidRDefault="00EC6A52" w:rsidP="00A2746A">
      <w:pPr>
        <w:spacing w:before="120" w:after="120" w:line="360" w:lineRule="auto"/>
        <w:jc w:val="center"/>
        <w:rPr>
          <w:rFonts w:ascii="Times New Roman" w:eastAsia="Times New Roman" w:hAnsi="Times New Roman" w:cs="Times New Roman"/>
          <w:sz w:val="24"/>
          <w:szCs w:val="24"/>
          <w:lang w:eastAsia="tr-TR"/>
        </w:rPr>
      </w:pPr>
      <w:r w:rsidRPr="00A2746A">
        <w:rPr>
          <w:rFonts w:ascii="Times New Roman" w:eastAsia="Times New Roman" w:hAnsi="Times New Roman" w:cs="Times New Roman"/>
          <w:b/>
          <w:sz w:val="28"/>
          <w:szCs w:val="24"/>
          <w:lang w:eastAsia="tr-TR"/>
        </w:rPr>
        <w:t>DİZİ PUSULASI</w:t>
      </w:r>
      <w:r w:rsidRPr="00231367">
        <w:rPr>
          <w:rFonts w:ascii="Times New Roman" w:eastAsia="Times New Roman" w:hAnsi="Times New Roman" w:cs="Times New Roman"/>
          <w:sz w:val="24"/>
          <w:szCs w:val="24"/>
          <w:lang w:eastAsia="tr-TR"/>
        </w:rPr>
        <w:tab/>
      </w:r>
      <w:r w:rsidRPr="00231367">
        <w:rPr>
          <w:rFonts w:ascii="Times New Roman" w:eastAsia="Times New Roman" w:hAnsi="Times New Roman" w:cs="Times New Roman"/>
          <w:sz w:val="24"/>
          <w:szCs w:val="24"/>
          <w:lang w:eastAsia="tr-TR"/>
        </w:rPr>
        <w:tab/>
      </w:r>
    </w:p>
    <w:tbl>
      <w:tblPr>
        <w:tblW w:w="90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17"/>
        <w:gridCol w:w="4707"/>
        <w:gridCol w:w="814"/>
        <w:gridCol w:w="1454"/>
        <w:gridCol w:w="1276"/>
      </w:tblGrid>
      <w:tr w:rsidR="00287FBD" w:rsidRPr="00231367" w:rsidTr="00A2746A">
        <w:trPr>
          <w:trHeight w:val="567"/>
        </w:trPr>
        <w:tc>
          <w:tcPr>
            <w:tcW w:w="817" w:type="dxa"/>
            <w:shd w:val="clear" w:color="auto" w:fill="auto"/>
            <w:vAlign w:val="center"/>
          </w:tcPr>
          <w:p w:rsidR="00287FBD" w:rsidRPr="00790602" w:rsidRDefault="00287FBD" w:rsidP="00733B5C">
            <w:pPr>
              <w:spacing w:before="120" w:after="120" w:line="360" w:lineRule="auto"/>
              <w:jc w:val="center"/>
              <w:rPr>
                <w:rFonts w:ascii="Times New Roman" w:eastAsia="Times New Roman" w:hAnsi="Times New Roman" w:cs="Times New Roman"/>
                <w:b/>
                <w:sz w:val="20"/>
                <w:szCs w:val="20"/>
                <w:lang w:eastAsia="tr-TR"/>
              </w:rPr>
            </w:pPr>
            <w:r w:rsidRPr="00790602">
              <w:rPr>
                <w:rFonts w:ascii="Times New Roman" w:eastAsia="Times New Roman" w:hAnsi="Times New Roman" w:cs="Times New Roman"/>
                <w:b/>
                <w:sz w:val="20"/>
                <w:szCs w:val="20"/>
                <w:lang w:eastAsia="tr-TR"/>
              </w:rPr>
              <w:t>SIRA NO</w:t>
            </w:r>
            <w:r w:rsidR="00AF75BB">
              <w:rPr>
                <w:rStyle w:val="DipnotBavurusu"/>
                <w:rFonts w:ascii="Times New Roman" w:eastAsia="Times New Roman" w:hAnsi="Times New Roman" w:cs="Times New Roman"/>
                <w:b/>
                <w:sz w:val="20"/>
                <w:szCs w:val="20"/>
                <w:lang w:eastAsia="tr-TR"/>
              </w:rPr>
              <w:footnoteReference w:id="8"/>
            </w:r>
          </w:p>
        </w:tc>
        <w:tc>
          <w:tcPr>
            <w:tcW w:w="4707" w:type="dxa"/>
            <w:shd w:val="clear" w:color="auto" w:fill="auto"/>
            <w:vAlign w:val="center"/>
          </w:tcPr>
          <w:p w:rsidR="00287FBD" w:rsidRPr="00287FBD" w:rsidRDefault="00287FBD" w:rsidP="00733B5C">
            <w:pPr>
              <w:spacing w:before="120" w:after="120" w:line="360" w:lineRule="auto"/>
              <w:jc w:val="center"/>
              <w:rPr>
                <w:rFonts w:ascii="Times New Roman" w:eastAsia="Times New Roman" w:hAnsi="Times New Roman" w:cs="Times New Roman"/>
                <w:b/>
                <w:sz w:val="24"/>
                <w:szCs w:val="24"/>
                <w:lang w:eastAsia="tr-TR"/>
              </w:rPr>
            </w:pPr>
            <w:r w:rsidRPr="00287FBD">
              <w:rPr>
                <w:rFonts w:ascii="Times New Roman" w:eastAsia="Times New Roman" w:hAnsi="Times New Roman" w:cs="Times New Roman"/>
                <w:b/>
                <w:sz w:val="24"/>
                <w:szCs w:val="24"/>
                <w:lang w:eastAsia="tr-TR"/>
              </w:rPr>
              <w:t>KONUSU</w:t>
            </w:r>
          </w:p>
        </w:tc>
        <w:tc>
          <w:tcPr>
            <w:tcW w:w="814" w:type="dxa"/>
            <w:vAlign w:val="center"/>
          </w:tcPr>
          <w:p w:rsidR="00287FBD" w:rsidRPr="00287FBD" w:rsidRDefault="00287FBD" w:rsidP="00733B5C">
            <w:pPr>
              <w:spacing w:before="120" w:after="120" w:line="360" w:lineRule="auto"/>
              <w:jc w:val="center"/>
              <w:rPr>
                <w:rFonts w:ascii="Times New Roman" w:eastAsia="Times New Roman" w:hAnsi="Times New Roman" w:cs="Times New Roman"/>
                <w:b/>
                <w:sz w:val="24"/>
                <w:szCs w:val="24"/>
                <w:lang w:eastAsia="tr-TR"/>
              </w:rPr>
            </w:pPr>
            <w:r w:rsidRPr="00287FBD">
              <w:rPr>
                <w:rFonts w:ascii="Times New Roman" w:eastAsia="Times New Roman" w:hAnsi="Times New Roman" w:cs="Times New Roman"/>
                <w:b/>
                <w:sz w:val="24"/>
                <w:szCs w:val="24"/>
                <w:lang w:eastAsia="tr-TR"/>
              </w:rPr>
              <w:t>EKİ</w:t>
            </w:r>
          </w:p>
        </w:tc>
        <w:tc>
          <w:tcPr>
            <w:tcW w:w="1454" w:type="dxa"/>
            <w:shd w:val="clear" w:color="auto" w:fill="auto"/>
            <w:vAlign w:val="center"/>
          </w:tcPr>
          <w:p w:rsidR="00287FBD" w:rsidRPr="00287FBD" w:rsidRDefault="00287FBD" w:rsidP="00733B5C">
            <w:pPr>
              <w:spacing w:before="120" w:after="120" w:line="360" w:lineRule="auto"/>
              <w:jc w:val="center"/>
              <w:rPr>
                <w:rFonts w:ascii="Times New Roman" w:eastAsia="Times New Roman" w:hAnsi="Times New Roman" w:cs="Times New Roman"/>
                <w:b/>
                <w:sz w:val="24"/>
                <w:szCs w:val="24"/>
                <w:lang w:eastAsia="tr-TR"/>
              </w:rPr>
            </w:pPr>
            <w:r w:rsidRPr="00287FBD">
              <w:rPr>
                <w:rFonts w:ascii="Times New Roman" w:eastAsia="Times New Roman" w:hAnsi="Times New Roman" w:cs="Times New Roman"/>
                <w:b/>
                <w:sz w:val="24"/>
                <w:szCs w:val="24"/>
                <w:lang w:eastAsia="tr-TR"/>
              </w:rPr>
              <w:t>TARİH</w:t>
            </w:r>
          </w:p>
        </w:tc>
        <w:tc>
          <w:tcPr>
            <w:tcW w:w="1276" w:type="dxa"/>
            <w:shd w:val="clear" w:color="auto" w:fill="auto"/>
            <w:vAlign w:val="center"/>
          </w:tcPr>
          <w:p w:rsidR="00287FBD" w:rsidRPr="00287FBD" w:rsidRDefault="00287FBD" w:rsidP="00733B5C">
            <w:pPr>
              <w:spacing w:before="120" w:after="120" w:line="360" w:lineRule="auto"/>
              <w:jc w:val="center"/>
              <w:rPr>
                <w:rFonts w:ascii="Times New Roman" w:eastAsia="Times New Roman" w:hAnsi="Times New Roman" w:cs="Times New Roman"/>
                <w:b/>
                <w:sz w:val="24"/>
                <w:szCs w:val="24"/>
                <w:lang w:eastAsia="tr-TR"/>
              </w:rPr>
            </w:pPr>
            <w:r w:rsidRPr="00287FBD">
              <w:rPr>
                <w:rFonts w:ascii="Times New Roman" w:eastAsia="Times New Roman" w:hAnsi="Times New Roman" w:cs="Times New Roman"/>
                <w:b/>
                <w:sz w:val="24"/>
                <w:szCs w:val="24"/>
                <w:lang w:eastAsia="tr-TR"/>
              </w:rPr>
              <w:t>SAYI</w:t>
            </w:r>
          </w:p>
        </w:tc>
      </w:tr>
      <w:tr w:rsidR="00287FBD" w:rsidRPr="00231367" w:rsidTr="00A2746A">
        <w:trPr>
          <w:trHeight w:val="567"/>
        </w:trPr>
        <w:tc>
          <w:tcPr>
            <w:tcW w:w="817" w:type="dxa"/>
            <w:shd w:val="clear" w:color="auto" w:fill="auto"/>
          </w:tcPr>
          <w:p w:rsidR="00287FBD" w:rsidRPr="00231367" w:rsidRDefault="00287FBD"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1</w:t>
            </w:r>
          </w:p>
        </w:tc>
        <w:tc>
          <w:tcPr>
            <w:tcW w:w="4707"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İnceleme Emri ve Eki</w:t>
            </w:r>
          </w:p>
        </w:tc>
        <w:tc>
          <w:tcPr>
            <w:tcW w:w="814" w:type="dxa"/>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454" w:type="dxa"/>
            <w:shd w:val="clear" w:color="auto" w:fill="auto"/>
          </w:tcPr>
          <w:p w:rsidR="00287FBD" w:rsidRPr="00231367" w:rsidRDefault="00790602" w:rsidP="00733B5C">
            <w:pPr>
              <w:spacing w:before="120"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w:t>
            </w:r>
          </w:p>
        </w:tc>
        <w:tc>
          <w:tcPr>
            <w:tcW w:w="1276"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r>
      <w:tr w:rsidR="00287FBD" w:rsidRPr="00231367" w:rsidTr="00A2746A">
        <w:trPr>
          <w:trHeight w:val="567"/>
        </w:trPr>
        <w:tc>
          <w:tcPr>
            <w:tcW w:w="817" w:type="dxa"/>
            <w:shd w:val="clear" w:color="auto" w:fill="auto"/>
          </w:tcPr>
          <w:p w:rsidR="00287FBD" w:rsidRPr="00231367" w:rsidRDefault="00287FBD"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2</w:t>
            </w:r>
          </w:p>
        </w:tc>
        <w:tc>
          <w:tcPr>
            <w:tcW w:w="4707"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814" w:type="dxa"/>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454"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276"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r>
      <w:tr w:rsidR="00287FBD" w:rsidRPr="00231367" w:rsidTr="00A2746A">
        <w:trPr>
          <w:trHeight w:val="567"/>
        </w:trPr>
        <w:tc>
          <w:tcPr>
            <w:tcW w:w="817" w:type="dxa"/>
            <w:shd w:val="clear" w:color="auto" w:fill="auto"/>
          </w:tcPr>
          <w:p w:rsidR="00287FBD" w:rsidRPr="00231367" w:rsidRDefault="00287FBD"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3</w:t>
            </w:r>
          </w:p>
        </w:tc>
        <w:tc>
          <w:tcPr>
            <w:tcW w:w="4707"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814" w:type="dxa"/>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454"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276"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r>
      <w:tr w:rsidR="00287FBD" w:rsidRPr="00231367" w:rsidTr="00A2746A">
        <w:trPr>
          <w:trHeight w:val="567"/>
        </w:trPr>
        <w:tc>
          <w:tcPr>
            <w:tcW w:w="817" w:type="dxa"/>
            <w:shd w:val="clear" w:color="auto" w:fill="auto"/>
          </w:tcPr>
          <w:p w:rsidR="00287FBD" w:rsidRPr="00231367" w:rsidRDefault="00287FBD"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4</w:t>
            </w:r>
          </w:p>
        </w:tc>
        <w:tc>
          <w:tcPr>
            <w:tcW w:w="4707"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814" w:type="dxa"/>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454"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276"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r>
      <w:tr w:rsidR="00287FBD" w:rsidRPr="00231367" w:rsidTr="00A2746A">
        <w:trPr>
          <w:trHeight w:val="567"/>
        </w:trPr>
        <w:tc>
          <w:tcPr>
            <w:tcW w:w="817" w:type="dxa"/>
            <w:shd w:val="clear" w:color="auto" w:fill="auto"/>
          </w:tcPr>
          <w:p w:rsidR="00287FBD" w:rsidRPr="00231367" w:rsidRDefault="00287FBD"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5</w:t>
            </w:r>
          </w:p>
        </w:tc>
        <w:tc>
          <w:tcPr>
            <w:tcW w:w="4707"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814" w:type="dxa"/>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454"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276"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r>
      <w:tr w:rsidR="00287FBD" w:rsidRPr="00231367" w:rsidTr="00A2746A">
        <w:trPr>
          <w:trHeight w:val="567"/>
        </w:trPr>
        <w:tc>
          <w:tcPr>
            <w:tcW w:w="817" w:type="dxa"/>
            <w:shd w:val="clear" w:color="auto" w:fill="auto"/>
          </w:tcPr>
          <w:p w:rsidR="00287FBD" w:rsidRPr="00231367" w:rsidRDefault="00287FBD"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6</w:t>
            </w:r>
          </w:p>
        </w:tc>
        <w:tc>
          <w:tcPr>
            <w:tcW w:w="4707"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814" w:type="dxa"/>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454"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276"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r>
      <w:tr w:rsidR="00287FBD" w:rsidRPr="00231367" w:rsidTr="00A2746A">
        <w:trPr>
          <w:trHeight w:val="567"/>
        </w:trPr>
        <w:tc>
          <w:tcPr>
            <w:tcW w:w="817" w:type="dxa"/>
            <w:shd w:val="clear" w:color="auto" w:fill="auto"/>
          </w:tcPr>
          <w:p w:rsidR="00287FBD" w:rsidRPr="00231367" w:rsidRDefault="00287FBD"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7</w:t>
            </w:r>
          </w:p>
        </w:tc>
        <w:tc>
          <w:tcPr>
            <w:tcW w:w="4707"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814" w:type="dxa"/>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454"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276"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r>
      <w:tr w:rsidR="00287FBD" w:rsidRPr="00231367" w:rsidTr="00A2746A">
        <w:trPr>
          <w:trHeight w:val="567"/>
        </w:trPr>
        <w:tc>
          <w:tcPr>
            <w:tcW w:w="817" w:type="dxa"/>
            <w:shd w:val="clear" w:color="auto" w:fill="auto"/>
          </w:tcPr>
          <w:p w:rsidR="00287FBD" w:rsidRPr="00231367" w:rsidRDefault="00287FBD"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8</w:t>
            </w:r>
          </w:p>
        </w:tc>
        <w:tc>
          <w:tcPr>
            <w:tcW w:w="4707"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814" w:type="dxa"/>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454"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276"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r>
      <w:tr w:rsidR="00287FBD" w:rsidRPr="00231367" w:rsidTr="00A2746A">
        <w:trPr>
          <w:trHeight w:val="567"/>
        </w:trPr>
        <w:tc>
          <w:tcPr>
            <w:tcW w:w="817" w:type="dxa"/>
            <w:shd w:val="clear" w:color="auto" w:fill="auto"/>
          </w:tcPr>
          <w:p w:rsidR="00287FBD" w:rsidRPr="00231367" w:rsidRDefault="00287FBD"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9</w:t>
            </w:r>
          </w:p>
        </w:tc>
        <w:tc>
          <w:tcPr>
            <w:tcW w:w="4707"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 xml:space="preserve">İnceleme Raporu </w:t>
            </w:r>
          </w:p>
        </w:tc>
        <w:tc>
          <w:tcPr>
            <w:tcW w:w="814" w:type="dxa"/>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454"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…./…/202</w:t>
            </w:r>
            <w:r w:rsidR="00790602">
              <w:rPr>
                <w:rFonts w:ascii="Times New Roman" w:eastAsia="Times New Roman" w:hAnsi="Times New Roman" w:cs="Times New Roman"/>
                <w:sz w:val="24"/>
                <w:szCs w:val="24"/>
                <w:lang w:eastAsia="tr-TR"/>
              </w:rPr>
              <w:t>..</w:t>
            </w:r>
          </w:p>
        </w:tc>
        <w:tc>
          <w:tcPr>
            <w:tcW w:w="1276"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r>
      <w:tr w:rsidR="00287FBD" w:rsidRPr="00231367" w:rsidTr="00A2746A">
        <w:trPr>
          <w:trHeight w:val="567"/>
        </w:trPr>
        <w:tc>
          <w:tcPr>
            <w:tcW w:w="817" w:type="dxa"/>
            <w:shd w:val="clear" w:color="auto" w:fill="auto"/>
          </w:tcPr>
          <w:p w:rsidR="00287FBD" w:rsidRPr="00231367" w:rsidRDefault="00287FBD" w:rsidP="00733B5C">
            <w:pPr>
              <w:spacing w:before="120" w:after="120" w:line="360" w:lineRule="auto"/>
              <w:jc w:val="center"/>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10</w:t>
            </w:r>
          </w:p>
        </w:tc>
        <w:tc>
          <w:tcPr>
            <w:tcW w:w="4707"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Üst Yazı</w:t>
            </w:r>
          </w:p>
        </w:tc>
        <w:tc>
          <w:tcPr>
            <w:tcW w:w="814" w:type="dxa"/>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c>
          <w:tcPr>
            <w:tcW w:w="1454"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…./…/202</w:t>
            </w:r>
            <w:r w:rsidR="00790602">
              <w:rPr>
                <w:rFonts w:ascii="Times New Roman" w:eastAsia="Times New Roman" w:hAnsi="Times New Roman" w:cs="Times New Roman"/>
                <w:sz w:val="24"/>
                <w:szCs w:val="24"/>
                <w:lang w:eastAsia="tr-TR"/>
              </w:rPr>
              <w:t>..</w:t>
            </w:r>
          </w:p>
        </w:tc>
        <w:tc>
          <w:tcPr>
            <w:tcW w:w="1276" w:type="dxa"/>
            <w:shd w:val="clear" w:color="auto" w:fill="auto"/>
          </w:tcPr>
          <w:p w:rsidR="00287FBD" w:rsidRPr="00231367" w:rsidRDefault="00287FBD" w:rsidP="00733B5C">
            <w:pPr>
              <w:spacing w:before="120" w:after="120" w:line="360" w:lineRule="auto"/>
              <w:jc w:val="both"/>
              <w:rPr>
                <w:rFonts w:ascii="Times New Roman" w:eastAsia="Times New Roman" w:hAnsi="Times New Roman" w:cs="Times New Roman"/>
                <w:sz w:val="24"/>
                <w:szCs w:val="24"/>
                <w:lang w:eastAsia="tr-TR"/>
              </w:rPr>
            </w:pPr>
          </w:p>
        </w:tc>
      </w:tr>
    </w:tbl>
    <w:p w:rsidR="00EC6A52" w:rsidRPr="00231367" w:rsidRDefault="00EC6A52"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 xml:space="preserve"> </w:t>
      </w:r>
    </w:p>
    <w:p w:rsidR="00EC6A52" w:rsidRPr="00231367" w:rsidRDefault="00EC6A52"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Yukarıda ya</w:t>
      </w:r>
      <w:r w:rsidR="000E5DB2">
        <w:rPr>
          <w:rFonts w:ascii="Times New Roman" w:eastAsia="Times New Roman" w:hAnsi="Times New Roman" w:cs="Times New Roman"/>
          <w:sz w:val="24"/>
          <w:szCs w:val="24"/>
          <w:lang w:eastAsia="tr-TR"/>
        </w:rPr>
        <w:t xml:space="preserve">zılı belgelerin bulunduğu dosya </w:t>
      </w:r>
      <w:r w:rsidRPr="00231367">
        <w:rPr>
          <w:rFonts w:ascii="Times New Roman" w:eastAsia="Times New Roman" w:hAnsi="Times New Roman" w:cs="Times New Roman"/>
          <w:sz w:val="24"/>
          <w:szCs w:val="24"/>
          <w:lang w:eastAsia="tr-TR"/>
        </w:rPr>
        <w:t>aşağıda ismi yazılı kişilerce teslim edilmiş ve teslim alınmıştır. …../…../20…</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74"/>
        <w:gridCol w:w="3156"/>
        <w:gridCol w:w="1446"/>
        <w:gridCol w:w="3086"/>
      </w:tblGrid>
      <w:tr w:rsidR="00EC6A52" w:rsidRPr="00231367" w:rsidTr="00507491">
        <w:tc>
          <w:tcPr>
            <w:tcW w:w="4530" w:type="dxa"/>
            <w:gridSpan w:val="2"/>
            <w:shd w:val="clear" w:color="auto" w:fill="auto"/>
          </w:tcPr>
          <w:p w:rsidR="00EC6A52" w:rsidRPr="00231367" w:rsidRDefault="00EC6A52" w:rsidP="00733B5C">
            <w:pPr>
              <w:spacing w:before="120" w:after="120" w:line="360" w:lineRule="auto"/>
              <w:jc w:val="both"/>
              <w:rPr>
                <w:rFonts w:ascii="Times New Roman" w:eastAsia="Times New Roman" w:hAnsi="Times New Roman" w:cs="Times New Roman"/>
                <w:b/>
                <w:sz w:val="24"/>
                <w:szCs w:val="24"/>
                <w:lang w:eastAsia="tr-TR"/>
              </w:rPr>
            </w:pPr>
            <w:r w:rsidRPr="00231367">
              <w:rPr>
                <w:rFonts w:ascii="Times New Roman" w:eastAsia="Times New Roman" w:hAnsi="Times New Roman" w:cs="Times New Roman"/>
                <w:b/>
                <w:sz w:val="24"/>
                <w:szCs w:val="24"/>
                <w:lang w:eastAsia="tr-TR"/>
              </w:rPr>
              <w:t>TESLİM EDEN</w:t>
            </w:r>
          </w:p>
        </w:tc>
        <w:tc>
          <w:tcPr>
            <w:tcW w:w="4532" w:type="dxa"/>
            <w:gridSpan w:val="2"/>
            <w:shd w:val="clear" w:color="auto" w:fill="auto"/>
          </w:tcPr>
          <w:p w:rsidR="00EC6A52" w:rsidRPr="00231367" w:rsidRDefault="00EC6A52" w:rsidP="00733B5C">
            <w:pPr>
              <w:spacing w:before="120" w:after="120" w:line="360" w:lineRule="auto"/>
              <w:jc w:val="both"/>
              <w:rPr>
                <w:rFonts w:ascii="Times New Roman" w:eastAsia="Times New Roman" w:hAnsi="Times New Roman" w:cs="Times New Roman"/>
                <w:b/>
                <w:sz w:val="24"/>
                <w:szCs w:val="24"/>
                <w:lang w:eastAsia="tr-TR"/>
              </w:rPr>
            </w:pPr>
            <w:r w:rsidRPr="00231367">
              <w:rPr>
                <w:rFonts w:ascii="Times New Roman" w:eastAsia="Times New Roman" w:hAnsi="Times New Roman" w:cs="Times New Roman"/>
                <w:b/>
                <w:sz w:val="24"/>
                <w:szCs w:val="24"/>
                <w:lang w:eastAsia="tr-TR"/>
              </w:rPr>
              <w:t>TESLİM ALAN</w:t>
            </w:r>
          </w:p>
        </w:tc>
      </w:tr>
      <w:tr w:rsidR="00EC6A52" w:rsidRPr="00231367" w:rsidTr="00507491">
        <w:tc>
          <w:tcPr>
            <w:tcW w:w="1374" w:type="dxa"/>
            <w:shd w:val="clear" w:color="auto" w:fill="auto"/>
          </w:tcPr>
          <w:p w:rsidR="00EC6A52" w:rsidRPr="00231367" w:rsidRDefault="00EC6A52"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Adı Soyadı</w:t>
            </w:r>
          </w:p>
        </w:tc>
        <w:tc>
          <w:tcPr>
            <w:tcW w:w="3156" w:type="dxa"/>
            <w:shd w:val="clear" w:color="auto" w:fill="auto"/>
          </w:tcPr>
          <w:p w:rsidR="00EC6A52" w:rsidRPr="00231367" w:rsidRDefault="00EC6A52" w:rsidP="00733B5C">
            <w:pPr>
              <w:spacing w:before="120" w:after="120" w:line="360" w:lineRule="auto"/>
              <w:jc w:val="both"/>
              <w:rPr>
                <w:rFonts w:ascii="Times New Roman" w:eastAsia="Times New Roman" w:hAnsi="Times New Roman" w:cs="Times New Roman"/>
                <w:b/>
                <w:sz w:val="24"/>
                <w:szCs w:val="24"/>
                <w:lang w:eastAsia="tr-TR"/>
              </w:rPr>
            </w:pPr>
          </w:p>
        </w:tc>
        <w:tc>
          <w:tcPr>
            <w:tcW w:w="1446" w:type="dxa"/>
            <w:shd w:val="clear" w:color="auto" w:fill="auto"/>
          </w:tcPr>
          <w:p w:rsidR="00EC6A52" w:rsidRPr="00231367" w:rsidRDefault="00EC6A52"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Adı Soyadı</w:t>
            </w:r>
          </w:p>
        </w:tc>
        <w:tc>
          <w:tcPr>
            <w:tcW w:w="3086" w:type="dxa"/>
            <w:shd w:val="clear" w:color="auto" w:fill="auto"/>
          </w:tcPr>
          <w:p w:rsidR="00EC6A52" w:rsidRPr="00231367" w:rsidRDefault="00EC6A52" w:rsidP="00733B5C">
            <w:pPr>
              <w:spacing w:before="120" w:after="120" w:line="360" w:lineRule="auto"/>
              <w:jc w:val="both"/>
              <w:rPr>
                <w:rFonts w:ascii="Times New Roman" w:eastAsia="Times New Roman" w:hAnsi="Times New Roman" w:cs="Times New Roman"/>
                <w:b/>
                <w:sz w:val="24"/>
                <w:szCs w:val="24"/>
                <w:lang w:eastAsia="tr-TR"/>
              </w:rPr>
            </w:pPr>
          </w:p>
        </w:tc>
      </w:tr>
      <w:tr w:rsidR="00EC6A52" w:rsidRPr="00231367" w:rsidTr="00507491">
        <w:tc>
          <w:tcPr>
            <w:tcW w:w="1374" w:type="dxa"/>
            <w:shd w:val="clear" w:color="auto" w:fill="auto"/>
          </w:tcPr>
          <w:p w:rsidR="00EC6A52" w:rsidRPr="00231367" w:rsidRDefault="00EC6A52"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Unvanı</w:t>
            </w:r>
          </w:p>
        </w:tc>
        <w:tc>
          <w:tcPr>
            <w:tcW w:w="3156" w:type="dxa"/>
            <w:shd w:val="clear" w:color="auto" w:fill="auto"/>
          </w:tcPr>
          <w:p w:rsidR="00EC6A52" w:rsidRPr="00231367" w:rsidRDefault="00EC6A52" w:rsidP="00733B5C">
            <w:pPr>
              <w:spacing w:before="120" w:after="120" w:line="360" w:lineRule="auto"/>
              <w:jc w:val="both"/>
              <w:rPr>
                <w:rFonts w:ascii="Times New Roman" w:eastAsia="Times New Roman" w:hAnsi="Times New Roman" w:cs="Times New Roman"/>
                <w:b/>
                <w:sz w:val="24"/>
                <w:szCs w:val="24"/>
                <w:lang w:eastAsia="tr-TR"/>
              </w:rPr>
            </w:pPr>
          </w:p>
        </w:tc>
        <w:tc>
          <w:tcPr>
            <w:tcW w:w="1446" w:type="dxa"/>
            <w:shd w:val="clear" w:color="auto" w:fill="auto"/>
          </w:tcPr>
          <w:p w:rsidR="00EC6A52" w:rsidRPr="00231367" w:rsidRDefault="00EC6A52"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Unvanı</w:t>
            </w:r>
          </w:p>
        </w:tc>
        <w:tc>
          <w:tcPr>
            <w:tcW w:w="3086" w:type="dxa"/>
            <w:shd w:val="clear" w:color="auto" w:fill="auto"/>
          </w:tcPr>
          <w:p w:rsidR="00EC6A52" w:rsidRPr="00231367" w:rsidRDefault="00EC6A52" w:rsidP="00733B5C">
            <w:pPr>
              <w:spacing w:before="120" w:after="120" w:line="360" w:lineRule="auto"/>
              <w:jc w:val="both"/>
              <w:rPr>
                <w:rFonts w:ascii="Times New Roman" w:eastAsia="Times New Roman" w:hAnsi="Times New Roman" w:cs="Times New Roman"/>
                <w:b/>
                <w:sz w:val="24"/>
                <w:szCs w:val="24"/>
                <w:lang w:eastAsia="tr-TR"/>
              </w:rPr>
            </w:pPr>
          </w:p>
        </w:tc>
      </w:tr>
      <w:tr w:rsidR="00EC6A52" w:rsidRPr="00231367" w:rsidTr="00507491">
        <w:tc>
          <w:tcPr>
            <w:tcW w:w="1374" w:type="dxa"/>
            <w:shd w:val="clear" w:color="auto" w:fill="auto"/>
          </w:tcPr>
          <w:p w:rsidR="00EC6A52" w:rsidRPr="00231367" w:rsidRDefault="00EC6A52"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İmzası</w:t>
            </w:r>
          </w:p>
        </w:tc>
        <w:tc>
          <w:tcPr>
            <w:tcW w:w="3156" w:type="dxa"/>
            <w:shd w:val="clear" w:color="auto" w:fill="auto"/>
          </w:tcPr>
          <w:p w:rsidR="00EC6A52" w:rsidRPr="00231367" w:rsidRDefault="00EC6A52" w:rsidP="00733B5C">
            <w:pPr>
              <w:spacing w:before="120" w:after="120" w:line="360" w:lineRule="auto"/>
              <w:jc w:val="both"/>
              <w:rPr>
                <w:rFonts w:ascii="Times New Roman" w:eastAsia="Times New Roman" w:hAnsi="Times New Roman" w:cs="Times New Roman"/>
                <w:b/>
                <w:sz w:val="24"/>
                <w:szCs w:val="24"/>
                <w:lang w:eastAsia="tr-TR"/>
              </w:rPr>
            </w:pPr>
          </w:p>
        </w:tc>
        <w:tc>
          <w:tcPr>
            <w:tcW w:w="1446" w:type="dxa"/>
            <w:shd w:val="clear" w:color="auto" w:fill="auto"/>
          </w:tcPr>
          <w:p w:rsidR="00EC6A52" w:rsidRPr="00231367" w:rsidRDefault="00EC6A52"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İmzası</w:t>
            </w:r>
          </w:p>
        </w:tc>
        <w:tc>
          <w:tcPr>
            <w:tcW w:w="3086" w:type="dxa"/>
            <w:shd w:val="clear" w:color="auto" w:fill="auto"/>
          </w:tcPr>
          <w:p w:rsidR="00EC6A52" w:rsidRPr="00231367" w:rsidRDefault="00EC6A52" w:rsidP="00733B5C">
            <w:pPr>
              <w:spacing w:before="120" w:after="120" w:line="360" w:lineRule="auto"/>
              <w:jc w:val="both"/>
              <w:rPr>
                <w:rFonts w:ascii="Times New Roman" w:eastAsia="Times New Roman" w:hAnsi="Times New Roman" w:cs="Times New Roman"/>
                <w:b/>
                <w:sz w:val="24"/>
                <w:szCs w:val="24"/>
                <w:lang w:eastAsia="tr-TR"/>
              </w:rPr>
            </w:pPr>
          </w:p>
        </w:tc>
      </w:tr>
    </w:tbl>
    <w:p w:rsidR="00530BFB" w:rsidRPr="00231367" w:rsidRDefault="00530BFB"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b/>
          <w:sz w:val="24"/>
          <w:szCs w:val="24"/>
        </w:rPr>
        <w:lastRenderedPageBreak/>
        <w:t>Örnek:</w:t>
      </w:r>
      <w:r w:rsidRPr="00231367">
        <w:rPr>
          <w:rFonts w:ascii="Times New Roman" w:hAnsi="Times New Roman" w:cs="Times New Roman"/>
          <w:sz w:val="24"/>
          <w:szCs w:val="24"/>
        </w:rPr>
        <w:t xml:space="preserve"> İnceleme Raporu Örneği </w:t>
      </w:r>
    </w:p>
    <w:p w:rsidR="00EC6A52" w:rsidRDefault="00EC6A52" w:rsidP="00733B5C">
      <w:pPr>
        <w:spacing w:before="120" w:after="120" w:line="360" w:lineRule="auto"/>
        <w:jc w:val="center"/>
        <w:rPr>
          <w:rFonts w:ascii="Times New Roman" w:eastAsia="+mn-ea" w:hAnsi="Times New Roman" w:cs="Times New Roman"/>
          <w:b/>
          <w:bCs/>
          <w:color w:val="000000"/>
          <w:sz w:val="28"/>
          <w:szCs w:val="24"/>
          <w:lang w:eastAsia="tr-TR"/>
        </w:rPr>
      </w:pPr>
      <w:r w:rsidRPr="00231367">
        <w:rPr>
          <w:rFonts w:ascii="Times New Roman" w:eastAsia="+mn-ea" w:hAnsi="Times New Roman" w:cs="Times New Roman"/>
          <w:b/>
          <w:bCs/>
          <w:color w:val="000000"/>
          <w:sz w:val="28"/>
          <w:szCs w:val="24"/>
          <w:lang w:eastAsia="tr-TR"/>
        </w:rPr>
        <w:t>İNCELEME RAPORU</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İNCELEME EMRİNİ VEREN MAKAM</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Selçuk Üniversitesi Rektörlüğü</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İNCELEME EMRİNİN TARİH VE SAYISI</w:t>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 ..../..../20... tarih ve ...Sayılı İnceleme Emri</w:t>
      </w:r>
    </w:p>
    <w:p w:rsidR="006E509D" w:rsidRDefault="006E509D" w:rsidP="006E509D">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İNCELEME KONUSU</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 konusunun incelenmesidir.</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1B1E27">
        <w:rPr>
          <w:rFonts w:ascii="Times New Roman" w:eastAsia="+mn-ea" w:hAnsi="Times New Roman" w:cs="Times New Roman"/>
          <w:b/>
          <w:color w:val="000000"/>
          <w:sz w:val="24"/>
          <w:szCs w:val="24"/>
          <w:lang w:eastAsia="tr-TR"/>
        </w:rPr>
        <w:t>İNCELEME RAPOR</w:t>
      </w:r>
      <w:r w:rsidR="00A24BFB">
        <w:rPr>
          <w:rFonts w:ascii="Times New Roman" w:eastAsia="+mn-ea" w:hAnsi="Times New Roman" w:cs="Times New Roman"/>
          <w:b/>
          <w:color w:val="000000"/>
          <w:sz w:val="24"/>
          <w:szCs w:val="24"/>
          <w:lang w:eastAsia="tr-TR"/>
        </w:rPr>
        <w:t>U</w:t>
      </w:r>
      <w:r w:rsidRPr="001B1E27">
        <w:rPr>
          <w:rFonts w:ascii="Times New Roman" w:eastAsia="+mn-ea" w:hAnsi="Times New Roman" w:cs="Times New Roman"/>
          <w:b/>
          <w:color w:val="000000"/>
          <w:sz w:val="24"/>
          <w:szCs w:val="24"/>
          <w:lang w:eastAsia="tr-TR"/>
        </w:rPr>
        <w:t xml:space="preserve"> TARİHİ</w:t>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t>:</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İNCELEME</w:t>
      </w:r>
      <w:r w:rsidRPr="00DC5EA0">
        <w:rPr>
          <w:rStyle w:val="DipnotBavurusu"/>
          <w:rFonts w:ascii="Times New Roman" w:eastAsia="+mn-ea" w:hAnsi="Times New Roman" w:cs="Times New Roman"/>
          <w:b/>
          <w:bCs/>
          <w:color w:val="C00000"/>
          <w:sz w:val="24"/>
          <w:szCs w:val="24"/>
          <w:lang w:eastAsia="tr-TR"/>
        </w:rPr>
        <w:footnoteReference w:id="9"/>
      </w:r>
      <w:r w:rsidRPr="00DC5EA0">
        <w:rPr>
          <w:rFonts w:ascii="Times New Roman" w:eastAsia="+mn-ea" w:hAnsi="Times New Roman" w:cs="Times New Roman"/>
          <w:b/>
          <w:bCs/>
          <w:color w:val="C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xml:space="preserve">: </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Pr>
          <w:rFonts w:ascii="Times New Roman" w:eastAsia="+mn-ea" w:hAnsi="Times New Roman" w:cs="Times New Roman"/>
          <w:color w:val="000000"/>
          <w:sz w:val="24"/>
          <w:szCs w:val="24"/>
          <w:lang w:eastAsia="tr-TR"/>
        </w:rPr>
        <w:t>SÜ. Personel Daire Başkanlığının</w:t>
      </w:r>
      <w:r w:rsidRPr="00231367">
        <w:rPr>
          <w:rFonts w:ascii="Times New Roman" w:eastAsia="+mn-ea" w:hAnsi="Times New Roman" w:cs="Times New Roman"/>
          <w:color w:val="000000"/>
          <w:sz w:val="24"/>
          <w:szCs w:val="24"/>
          <w:lang w:eastAsia="tr-TR"/>
        </w:rPr>
        <w:t xml:space="preserve"> ...../....../20.... tarih ve ..............sayılı İnceleme Emrinin </w:t>
      </w:r>
      <w:r>
        <w:rPr>
          <w:rFonts w:ascii="Times New Roman" w:eastAsia="+mn-ea" w:hAnsi="Times New Roman" w:cs="Times New Roman"/>
          <w:color w:val="000000"/>
          <w:sz w:val="24"/>
          <w:szCs w:val="24"/>
          <w:lang w:eastAsia="tr-TR"/>
        </w:rPr>
        <w:t>a</w:t>
      </w:r>
      <w:r w:rsidRPr="00231367">
        <w:rPr>
          <w:rFonts w:ascii="Times New Roman" w:eastAsia="+mn-ea" w:hAnsi="Times New Roman" w:cs="Times New Roman"/>
          <w:color w:val="000000"/>
          <w:sz w:val="24"/>
          <w:szCs w:val="24"/>
          <w:lang w:eastAsia="tr-TR"/>
        </w:rPr>
        <w:t>lınmasıyla İncelemeye başlanmıştır. (Ek-1)</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'a gönderilen yazı ile ifadeye çağrılmıştır. ................... 'a gönderilen yazı ile .................... istenmiştir. (Ek-2)</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Tanık .........., ......./....../20.... tarihli ifadesinde..............</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DEĞERLENDİRME</w:t>
      </w:r>
      <w:r w:rsidRPr="00DC5EA0">
        <w:rPr>
          <w:rStyle w:val="DipnotBavurusu"/>
          <w:rFonts w:ascii="Times New Roman" w:eastAsia="+mn-ea" w:hAnsi="Times New Roman" w:cs="Times New Roman"/>
          <w:color w:val="C00000"/>
          <w:sz w:val="24"/>
          <w:szCs w:val="24"/>
          <w:lang w:eastAsia="tr-TR"/>
        </w:rPr>
        <w:footnoteReference w:id="10"/>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ab/>
        <w:t xml:space="preserve">: Toplanan deliller, alınan ifadeler ve dosyadaki bilgi ve belgeler değerlendirildiğinde; </w:t>
      </w:r>
    </w:p>
    <w:p w:rsidR="006E509D" w:rsidRPr="00231367" w:rsidRDefault="006E509D" w:rsidP="006E5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SONUÇ VE TEKLİF</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 kişi/kişilerin ............ fiili dolayısıyla hakkında/haklarında disiplin/ceza soruşturması başlatılması gerektiği kanaatine ulaşılmıştır.</w:t>
      </w:r>
      <w:r w:rsidRPr="00DC5EA0">
        <w:rPr>
          <w:rStyle w:val="DipnotBavurusu"/>
          <w:rFonts w:ascii="Times New Roman" w:eastAsia="+mn-ea" w:hAnsi="Times New Roman" w:cs="Times New Roman"/>
          <w:color w:val="C00000"/>
          <w:sz w:val="24"/>
          <w:szCs w:val="24"/>
          <w:lang w:eastAsia="tr-TR"/>
        </w:rPr>
        <w:footnoteReference w:id="11"/>
      </w:r>
      <w:r w:rsidRPr="00231367">
        <w:rPr>
          <w:rFonts w:ascii="Times New Roman" w:eastAsia="+mn-ea" w:hAnsi="Times New Roman" w:cs="Times New Roman"/>
          <w:color w:val="000000"/>
          <w:sz w:val="24"/>
          <w:szCs w:val="24"/>
          <w:lang w:eastAsia="tr-TR"/>
        </w:rPr>
        <w:t xml:space="preserve"> </w:t>
      </w:r>
    </w:p>
    <w:p w:rsidR="006E509D" w:rsidRDefault="006E509D" w:rsidP="006E509D">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C00000"/>
          <w:sz w:val="24"/>
          <w:szCs w:val="24"/>
          <w:lang w:eastAsia="tr-TR"/>
        </w:rPr>
        <w:t>Veya</w:t>
      </w:r>
      <w:r w:rsidRPr="00231367">
        <w:rPr>
          <w:rFonts w:ascii="Times New Roman" w:eastAsia="+mn-ea" w:hAnsi="Times New Roman" w:cs="Times New Roman"/>
          <w:color w:val="000000"/>
          <w:sz w:val="24"/>
          <w:szCs w:val="24"/>
          <w:lang w:eastAsia="tr-TR"/>
        </w:rPr>
        <w:t xml:space="preserve"> İnceleme konusu olayla ilgili olarak suç unsuruna rastlanmadığından herhangi bir kimse hakkında soruşturma açmaya gerek olmadığı kanaatine ulaşılmıştır.</w:t>
      </w:r>
      <w:r w:rsidRPr="00DC5EA0">
        <w:rPr>
          <w:rStyle w:val="DipnotBavurusu"/>
          <w:rFonts w:ascii="Times New Roman" w:eastAsia="+mn-ea" w:hAnsi="Times New Roman" w:cs="Times New Roman"/>
          <w:color w:val="C00000"/>
          <w:sz w:val="24"/>
          <w:szCs w:val="24"/>
          <w:lang w:eastAsia="tr-TR"/>
        </w:rPr>
        <w:footnoteReference w:id="12"/>
      </w:r>
      <w:r w:rsidRPr="00231367">
        <w:rPr>
          <w:rFonts w:ascii="Times New Roman" w:eastAsia="+mn-ea" w:hAnsi="Times New Roman" w:cs="Times New Roman"/>
          <w:color w:val="000000"/>
          <w:sz w:val="24"/>
          <w:szCs w:val="24"/>
          <w:lang w:eastAsia="tr-TR"/>
        </w:rPr>
        <w:t xml:space="preserve"> </w:t>
      </w:r>
    </w:p>
    <w:p w:rsidR="006E509D" w:rsidRPr="00231367" w:rsidRDefault="006E509D" w:rsidP="00733B5C">
      <w:pPr>
        <w:spacing w:before="120" w:after="120" w:line="360" w:lineRule="auto"/>
        <w:jc w:val="center"/>
        <w:rPr>
          <w:rFonts w:ascii="Times New Roman" w:hAnsi="Times New Roman" w:cs="Times New Roman"/>
          <w:sz w:val="28"/>
          <w:szCs w:val="24"/>
        </w:rPr>
      </w:pPr>
    </w:p>
    <w:p w:rsidR="00F64AA0" w:rsidRPr="00231367" w:rsidRDefault="00FC099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color w:val="000000"/>
          <w:sz w:val="24"/>
          <w:szCs w:val="24"/>
          <w:lang w:eastAsia="tr-TR"/>
        </w:rPr>
        <w:t>Örnek:</w:t>
      </w:r>
      <w:r w:rsidRPr="00231367">
        <w:rPr>
          <w:rFonts w:ascii="Times New Roman" w:eastAsia="+mn-ea" w:hAnsi="Times New Roman" w:cs="Times New Roman"/>
          <w:color w:val="000000"/>
          <w:sz w:val="24"/>
          <w:szCs w:val="24"/>
          <w:lang w:eastAsia="tr-TR"/>
        </w:rPr>
        <w:t xml:space="preserve"> İncelemeci tarafından tamamlanan inceleme dosyasının İnceleme Emrini veren makama teslimine dair ÜST YAZI.</w:t>
      </w:r>
    </w:p>
    <w:p w:rsidR="00FC0999" w:rsidRPr="00231367" w:rsidRDefault="00FC0999" w:rsidP="00733B5C">
      <w:pPr>
        <w:spacing w:before="120" w:after="120" w:line="360" w:lineRule="auto"/>
        <w:jc w:val="both"/>
        <w:rPr>
          <w:rFonts w:ascii="Times New Roman" w:eastAsia="+mn-ea" w:hAnsi="Times New Roman" w:cs="Times New Roman"/>
          <w:color w:val="000000"/>
          <w:sz w:val="24"/>
          <w:szCs w:val="24"/>
          <w:lang w:eastAsia="tr-TR"/>
        </w:rPr>
      </w:pPr>
    </w:p>
    <w:p w:rsidR="007A7A18" w:rsidRPr="00231367" w:rsidRDefault="00B81F2B" w:rsidP="00733B5C">
      <w:pPr>
        <w:spacing w:before="120" w:after="120" w:line="360" w:lineRule="auto"/>
        <w:jc w:val="center"/>
        <w:rPr>
          <w:rFonts w:ascii="Times New Roman" w:eastAsia="+mn-ea" w:hAnsi="Times New Roman" w:cs="Times New Roman"/>
          <w:b/>
          <w:color w:val="000000"/>
          <w:sz w:val="24"/>
          <w:szCs w:val="24"/>
          <w:lang w:eastAsia="tr-TR"/>
        </w:rPr>
      </w:pPr>
      <w:r w:rsidRPr="00231367">
        <w:rPr>
          <w:rFonts w:ascii="Times New Roman" w:eastAsia="+mn-ea" w:hAnsi="Times New Roman" w:cs="Times New Roman"/>
          <w:b/>
          <w:color w:val="000000"/>
          <w:sz w:val="24"/>
          <w:szCs w:val="24"/>
          <w:lang w:eastAsia="tr-TR"/>
        </w:rPr>
        <w:t>SELÇUK ÜNİVERSİTESİ REKTÖRLÜĞÜNE</w:t>
      </w:r>
    </w:p>
    <w:p w:rsidR="007A7A18" w:rsidRPr="00231367" w:rsidRDefault="007A7A18" w:rsidP="00733B5C">
      <w:pPr>
        <w:spacing w:before="120" w:after="120" w:line="360" w:lineRule="auto"/>
        <w:jc w:val="both"/>
        <w:rPr>
          <w:rFonts w:ascii="Times New Roman" w:eastAsia="+mn-ea" w:hAnsi="Times New Roman" w:cs="Times New Roman"/>
          <w:b/>
          <w:color w:val="000000"/>
          <w:sz w:val="24"/>
          <w:szCs w:val="24"/>
          <w:lang w:eastAsia="tr-TR"/>
        </w:rPr>
      </w:pPr>
    </w:p>
    <w:p w:rsidR="00E37062" w:rsidRPr="00231367" w:rsidRDefault="00B81F2B" w:rsidP="00733B5C">
      <w:pPr>
        <w:spacing w:before="120" w:after="120" w:line="360" w:lineRule="auto"/>
        <w:jc w:val="both"/>
        <w:rPr>
          <w:rFonts w:ascii="Times New Roman" w:eastAsia="+mn-ea" w:hAnsi="Times New Roman" w:cs="Times New Roman"/>
          <w:b/>
          <w:color w:val="000000"/>
          <w:sz w:val="24"/>
          <w:szCs w:val="24"/>
          <w:lang w:eastAsia="tr-TR"/>
        </w:rPr>
      </w:pPr>
      <w:r w:rsidRPr="002E7466">
        <w:rPr>
          <w:rFonts w:ascii="Times New Roman" w:eastAsia="+mn-ea" w:hAnsi="Times New Roman" w:cs="Times New Roman"/>
          <w:b/>
          <w:color w:val="000000"/>
          <w:sz w:val="24"/>
          <w:szCs w:val="24"/>
          <w:lang w:eastAsia="tr-TR"/>
        </w:rPr>
        <w:t>İlgi</w:t>
      </w:r>
      <w:r w:rsidR="002E7466">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 ...../....../20.......... tarih ve sayılı yazınız.</w:t>
      </w:r>
    </w:p>
    <w:p w:rsidR="007A7A18" w:rsidRPr="00231367" w:rsidRDefault="007A7A18" w:rsidP="00733B5C">
      <w:pPr>
        <w:spacing w:before="120" w:after="120" w:line="360" w:lineRule="auto"/>
        <w:jc w:val="both"/>
        <w:rPr>
          <w:rFonts w:ascii="Times New Roman" w:eastAsia="+mn-ea" w:hAnsi="Times New Roman" w:cs="Times New Roman"/>
          <w:color w:val="000000"/>
          <w:sz w:val="24"/>
          <w:szCs w:val="24"/>
          <w:lang w:eastAsia="tr-TR"/>
        </w:rPr>
      </w:pPr>
    </w:p>
    <w:p w:rsidR="00E37062" w:rsidRPr="00231367" w:rsidRDefault="009B755B" w:rsidP="00733B5C">
      <w:pPr>
        <w:spacing w:before="120" w:after="120" w:line="360" w:lineRule="auto"/>
        <w:jc w:val="both"/>
        <w:rPr>
          <w:rFonts w:ascii="Times New Roman" w:eastAsia="+mn-ea" w:hAnsi="Times New Roman" w:cs="Times New Roman"/>
          <w:color w:val="000000"/>
          <w:sz w:val="24"/>
          <w:szCs w:val="24"/>
          <w:lang w:eastAsia="tr-TR"/>
        </w:rPr>
      </w:pPr>
      <w:r>
        <w:rPr>
          <w:rFonts w:ascii="Times New Roman" w:eastAsia="+mn-ea" w:hAnsi="Times New Roman" w:cs="Times New Roman"/>
          <w:color w:val="000000"/>
          <w:sz w:val="24"/>
          <w:szCs w:val="24"/>
          <w:lang w:eastAsia="tr-TR"/>
        </w:rPr>
        <w:t xml:space="preserve">Selçuk Üniversitesi </w:t>
      </w:r>
      <w:r w:rsidR="002E7466">
        <w:rPr>
          <w:rFonts w:ascii="Times New Roman" w:eastAsia="+mn-ea" w:hAnsi="Times New Roman" w:cs="Times New Roman"/>
          <w:color w:val="000000"/>
          <w:sz w:val="24"/>
          <w:szCs w:val="24"/>
          <w:lang w:eastAsia="tr-TR"/>
        </w:rPr>
        <w:t>Personel Daire Başkanlığının</w:t>
      </w:r>
      <w:r>
        <w:rPr>
          <w:rFonts w:ascii="Times New Roman" w:eastAsia="+mn-ea" w:hAnsi="Times New Roman" w:cs="Times New Roman"/>
          <w:color w:val="000000"/>
          <w:sz w:val="24"/>
          <w:szCs w:val="24"/>
          <w:lang w:eastAsia="tr-TR"/>
        </w:rPr>
        <w:t xml:space="preserve"> ilgi yazısı ile</w:t>
      </w:r>
      <w:r w:rsidR="00B81F2B" w:rsidRPr="00231367">
        <w:rPr>
          <w:rFonts w:ascii="Times New Roman" w:eastAsia="+mn-ea" w:hAnsi="Times New Roman" w:cs="Times New Roman"/>
          <w:color w:val="000000"/>
          <w:sz w:val="24"/>
          <w:szCs w:val="24"/>
          <w:lang w:eastAsia="tr-TR"/>
        </w:rPr>
        <w:t xml:space="preserve"> başlatılan inceleme tamamlanmış olup İnceleme Dosyası yazı ekinde sunulmuştur.</w:t>
      </w:r>
    </w:p>
    <w:p w:rsidR="00E37062" w:rsidRDefault="00B81F2B" w:rsidP="00733B5C">
      <w:pPr>
        <w:spacing w:before="120" w:after="120" w:line="360" w:lineRule="auto"/>
        <w:jc w:val="both"/>
        <w:rPr>
          <w:rFonts w:ascii="Times New Roman" w:eastAsia="+mn-ea" w:hAnsi="Times New Roman" w:cs="Times New Roman"/>
          <w:color w:val="C00000"/>
          <w:sz w:val="24"/>
          <w:szCs w:val="24"/>
          <w:lang w:eastAsia="tr-TR"/>
        </w:rPr>
      </w:pPr>
      <w:r w:rsidRPr="00231367">
        <w:rPr>
          <w:rFonts w:ascii="Times New Roman" w:eastAsia="+mn-ea" w:hAnsi="Times New Roman" w:cs="Times New Roman"/>
          <w:color w:val="000000"/>
          <w:sz w:val="24"/>
          <w:szCs w:val="24"/>
          <w:lang w:eastAsia="tr-TR"/>
        </w:rPr>
        <w:t xml:space="preserve">Bilgilerinize arz ederim. </w:t>
      </w:r>
      <w:r w:rsidRPr="00A116F9">
        <w:rPr>
          <w:rFonts w:ascii="Times New Roman" w:eastAsia="+mn-ea" w:hAnsi="Times New Roman" w:cs="Times New Roman"/>
          <w:color w:val="C00000"/>
          <w:sz w:val="24"/>
          <w:szCs w:val="24"/>
          <w:lang w:eastAsia="tr-TR"/>
        </w:rPr>
        <w:t>....../..../20... Tarih</w:t>
      </w:r>
    </w:p>
    <w:p w:rsidR="00AC69ED" w:rsidRPr="00231367" w:rsidRDefault="00AC69ED" w:rsidP="00733B5C">
      <w:pPr>
        <w:spacing w:before="120" w:after="120" w:line="360" w:lineRule="auto"/>
        <w:jc w:val="both"/>
        <w:rPr>
          <w:rFonts w:ascii="Times New Roman" w:eastAsia="+mn-ea" w:hAnsi="Times New Roman" w:cs="Times New Roman"/>
          <w:color w:val="000000"/>
          <w:sz w:val="24"/>
          <w:szCs w:val="24"/>
          <w:lang w:eastAsia="tr-TR"/>
        </w:rPr>
      </w:pPr>
    </w:p>
    <w:p w:rsidR="00E37062" w:rsidRDefault="007A7A18" w:rsidP="001B1E27">
      <w:pPr>
        <w:spacing w:before="120" w:after="120" w:line="360" w:lineRule="auto"/>
        <w:ind w:left="7513"/>
        <w:jc w:val="center"/>
        <w:rPr>
          <w:rFonts w:ascii="Times New Roman" w:eastAsia="+mn-ea" w:hAnsi="Times New Roman" w:cs="Times New Roman"/>
          <w:color w:val="C00000"/>
          <w:sz w:val="24"/>
          <w:szCs w:val="24"/>
          <w:lang w:eastAsia="tr-TR"/>
        </w:rPr>
      </w:pPr>
      <w:r w:rsidRPr="000E5DB2">
        <w:rPr>
          <w:rFonts w:ascii="Times New Roman" w:eastAsia="+mn-ea" w:hAnsi="Times New Roman" w:cs="Times New Roman"/>
          <w:color w:val="C00000"/>
          <w:sz w:val="24"/>
          <w:szCs w:val="24"/>
          <w:lang w:eastAsia="tr-TR"/>
        </w:rPr>
        <w:t xml:space="preserve">İsim ve </w:t>
      </w:r>
      <w:r w:rsidR="00B81F2B" w:rsidRPr="000E5DB2">
        <w:rPr>
          <w:rFonts w:ascii="Times New Roman" w:eastAsia="+mn-ea" w:hAnsi="Times New Roman" w:cs="Times New Roman"/>
          <w:color w:val="C00000"/>
          <w:sz w:val="24"/>
          <w:szCs w:val="24"/>
          <w:lang w:eastAsia="tr-TR"/>
        </w:rPr>
        <w:t>İmza</w:t>
      </w:r>
    </w:p>
    <w:p w:rsidR="001B1E27" w:rsidRPr="000E5DB2" w:rsidRDefault="001B1E27" w:rsidP="001B1E27">
      <w:pPr>
        <w:spacing w:before="120" w:after="120" w:line="360" w:lineRule="auto"/>
        <w:ind w:left="7513"/>
        <w:jc w:val="center"/>
        <w:rPr>
          <w:rFonts w:ascii="Times New Roman" w:eastAsia="+mn-ea" w:hAnsi="Times New Roman" w:cs="Times New Roman"/>
          <w:color w:val="C00000"/>
          <w:sz w:val="24"/>
          <w:szCs w:val="24"/>
          <w:lang w:eastAsia="tr-TR"/>
        </w:rPr>
      </w:pPr>
      <w:r>
        <w:rPr>
          <w:rFonts w:ascii="Times New Roman" w:eastAsia="+mn-ea" w:hAnsi="Times New Roman" w:cs="Times New Roman"/>
          <w:color w:val="C00000"/>
          <w:sz w:val="24"/>
          <w:szCs w:val="24"/>
          <w:lang w:eastAsia="tr-TR"/>
        </w:rPr>
        <w:t>İncelemeci</w:t>
      </w:r>
    </w:p>
    <w:p w:rsidR="007A7A18" w:rsidRPr="00231367" w:rsidRDefault="007A7A18" w:rsidP="00733B5C">
      <w:pPr>
        <w:spacing w:before="120" w:after="120" w:line="360" w:lineRule="auto"/>
        <w:jc w:val="both"/>
        <w:rPr>
          <w:rFonts w:ascii="Times New Roman" w:eastAsia="+mn-ea" w:hAnsi="Times New Roman" w:cs="Times New Roman"/>
          <w:color w:val="000000"/>
          <w:sz w:val="24"/>
          <w:szCs w:val="24"/>
          <w:lang w:eastAsia="tr-TR"/>
        </w:rPr>
      </w:pPr>
    </w:p>
    <w:p w:rsidR="00E37062" w:rsidRPr="00231367" w:rsidRDefault="00B81F2B" w:rsidP="00733B5C">
      <w:pPr>
        <w:spacing w:before="120" w:after="120" w:line="360" w:lineRule="auto"/>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color w:val="000000"/>
          <w:sz w:val="24"/>
          <w:szCs w:val="24"/>
          <w:lang w:eastAsia="tr-TR"/>
        </w:rPr>
        <w:t>EK:</w:t>
      </w:r>
      <w:r w:rsidRPr="00231367">
        <w:rPr>
          <w:rFonts w:ascii="Times New Roman" w:eastAsia="+mn-ea" w:hAnsi="Times New Roman" w:cs="Times New Roman"/>
          <w:color w:val="000000"/>
          <w:sz w:val="24"/>
          <w:szCs w:val="24"/>
          <w:lang w:eastAsia="tr-TR"/>
        </w:rPr>
        <w:t xml:space="preserve"> İnceleme Dosyası.</w:t>
      </w:r>
    </w:p>
    <w:p w:rsidR="00582C54" w:rsidRPr="00231367" w:rsidRDefault="00582C54" w:rsidP="00733B5C">
      <w:pPr>
        <w:spacing w:before="120" w:after="120" w:line="360" w:lineRule="auto"/>
        <w:jc w:val="both"/>
        <w:rPr>
          <w:rFonts w:ascii="Times New Roman" w:eastAsia="+mn-ea" w:hAnsi="Times New Roman" w:cs="Times New Roman"/>
          <w:color w:val="000000"/>
          <w:sz w:val="24"/>
          <w:szCs w:val="24"/>
          <w:lang w:eastAsia="tr-TR"/>
        </w:rPr>
      </w:pPr>
    </w:p>
    <w:p w:rsidR="00582C54" w:rsidRPr="00231367" w:rsidRDefault="00582C54" w:rsidP="00733B5C">
      <w:pPr>
        <w:spacing w:before="120" w:after="120" w:line="360" w:lineRule="auto"/>
        <w:jc w:val="both"/>
        <w:rPr>
          <w:rFonts w:ascii="Times New Roman" w:eastAsia="+mn-ea" w:hAnsi="Times New Roman" w:cs="Times New Roman"/>
          <w:color w:val="000000"/>
          <w:sz w:val="24"/>
          <w:szCs w:val="24"/>
          <w:lang w:eastAsia="tr-TR"/>
        </w:rPr>
      </w:pPr>
    </w:p>
    <w:p w:rsidR="00582C54" w:rsidRPr="00231367" w:rsidRDefault="00582C54" w:rsidP="00733B5C">
      <w:pPr>
        <w:spacing w:before="120" w:after="120" w:line="360" w:lineRule="auto"/>
        <w:contextualSpacing/>
        <w:jc w:val="both"/>
        <w:rPr>
          <w:rFonts w:ascii="Times New Roman" w:eastAsia="+mn-ea" w:hAnsi="Times New Roman" w:cs="Times New Roman"/>
          <w:color w:val="000000"/>
          <w:sz w:val="24"/>
          <w:szCs w:val="24"/>
          <w:lang w:eastAsia="tr-TR"/>
        </w:rPr>
      </w:pPr>
    </w:p>
    <w:p w:rsidR="00C268CF" w:rsidRDefault="00C268CF" w:rsidP="00733B5C">
      <w:pPr>
        <w:spacing w:before="120"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811A82" w:rsidRPr="00231367" w:rsidRDefault="00811A82" w:rsidP="00733B5C">
      <w:pPr>
        <w:spacing w:before="120" w:after="120" w:line="360" w:lineRule="auto"/>
        <w:jc w:val="both"/>
        <w:rPr>
          <w:rFonts w:ascii="Times New Roman" w:hAnsi="Times New Roman" w:cs="Times New Roman"/>
          <w:sz w:val="24"/>
          <w:szCs w:val="24"/>
        </w:rPr>
      </w:pPr>
    </w:p>
    <w:p w:rsidR="0075643F" w:rsidRPr="00231367" w:rsidRDefault="00661E76" w:rsidP="00733B5C">
      <w:pPr>
        <w:spacing w:before="120" w:after="120" w:line="360" w:lineRule="auto"/>
        <w:jc w:val="both"/>
        <w:rPr>
          <w:rFonts w:ascii="Times New Roman" w:hAnsi="Times New Roman" w:cs="Times New Roman"/>
          <w:b/>
          <w:sz w:val="28"/>
          <w:szCs w:val="24"/>
        </w:rPr>
      </w:pPr>
      <w:r w:rsidRPr="00231367">
        <w:rPr>
          <w:rFonts w:ascii="Times New Roman" w:hAnsi="Times New Roman" w:cs="Times New Roman"/>
          <w:b/>
          <w:sz w:val="28"/>
          <w:szCs w:val="24"/>
        </w:rPr>
        <w:t>İnceleme emri veren makama inceleme dosyasının tesliminden sonra yapılacak işlemler:</w:t>
      </w:r>
    </w:p>
    <w:p w:rsidR="002603A0" w:rsidRPr="00231367" w:rsidRDefault="002603A0" w:rsidP="00733B5C">
      <w:pPr>
        <w:pStyle w:val="ListeParagraf"/>
        <w:numPr>
          <w:ilvl w:val="0"/>
          <w:numId w:val="2"/>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İnceleme Raporunun Sonuç ve Teklif kısmında inceleme konusu iddialara ilişkin olarak sorumluların tespit edilip edilemediği, suç şüphesinin görülüp görülmediği ve </w:t>
      </w:r>
      <w:r w:rsidR="00B61723" w:rsidRPr="00231367">
        <w:rPr>
          <w:rFonts w:ascii="Times New Roman" w:hAnsi="Times New Roman" w:cs="Times New Roman"/>
          <w:sz w:val="24"/>
          <w:szCs w:val="24"/>
        </w:rPr>
        <w:t xml:space="preserve">disiplin ve ceza soruşturması başlatılmasına gerekip gerekmediği hususları açıkça yer almalıdır. </w:t>
      </w:r>
    </w:p>
    <w:p w:rsidR="002817CC" w:rsidRPr="00231367" w:rsidRDefault="002817CC" w:rsidP="00733B5C">
      <w:pPr>
        <w:pStyle w:val="ListeParagraf"/>
        <w:numPr>
          <w:ilvl w:val="0"/>
          <w:numId w:val="2"/>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İncele</w:t>
      </w:r>
      <w:r w:rsidR="0091271A" w:rsidRPr="00231367">
        <w:rPr>
          <w:rFonts w:ascii="Times New Roman" w:hAnsi="Times New Roman" w:cs="Times New Roman"/>
          <w:sz w:val="24"/>
          <w:szCs w:val="24"/>
        </w:rPr>
        <w:t xml:space="preserve">me Emrini veren makam, incelemede belirtilen kanaatleri değerlendirir. Sorumlu olarak gösterilen kişilerin disiplin amiri ise disiplin ve ceza soruşturması açma ya da açmama yönünde </w:t>
      </w:r>
      <w:r w:rsidR="0046423B" w:rsidRPr="00231367">
        <w:rPr>
          <w:rFonts w:ascii="Times New Roman" w:hAnsi="Times New Roman" w:cs="Times New Roman"/>
          <w:sz w:val="24"/>
          <w:szCs w:val="24"/>
        </w:rPr>
        <w:t xml:space="preserve">işlem yapar. </w:t>
      </w:r>
      <w:r w:rsidR="00317C8A" w:rsidRPr="00231367">
        <w:rPr>
          <w:rFonts w:ascii="Times New Roman" w:hAnsi="Times New Roman" w:cs="Times New Roman"/>
          <w:sz w:val="24"/>
          <w:szCs w:val="24"/>
        </w:rPr>
        <w:t>Sorumlu olarak gösterilen kişilerin di</w:t>
      </w:r>
      <w:r w:rsidR="00FF6D0E" w:rsidRPr="00231367">
        <w:rPr>
          <w:rFonts w:ascii="Times New Roman" w:hAnsi="Times New Roman" w:cs="Times New Roman"/>
          <w:sz w:val="24"/>
          <w:szCs w:val="24"/>
        </w:rPr>
        <w:t>siplin amiri değilse, yetkili makama durum hakkında bilgi verir.</w:t>
      </w:r>
    </w:p>
    <w:p w:rsidR="00B61723" w:rsidRPr="00231367" w:rsidRDefault="00B61723" w:rsidP="00733B5C">
      <w:pPr>
        <w:pStyle w:val="ListeParagraf"/>
        <w:numPr>
          <w:ilvl w:val="0"/>
          <w:numId w:val="2"/>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İncelemeye konu iddialarla ilgili olarak sorumlu görülen kişiler hakkında disiplin ve</w:t>
      </w:r>
      <w:r w:rsidR="007649C3" w:rsidRPr="00231367">
        <w:rPr>
          <w:rFonts w:ascii="Times New Roman" w:hAnsi="Times New Roman" w:cs="Times New Roman"/>
          <w:sz w:val="24"/>
          <w:szCs w:val="24"/>
        </w:rPr>
        <w:t>ya</w:t>
      </w:r>
      <w:r w:rsidRPr="00231367">
        <w:rPr>
          <w:rFonts w:ascii="Times New Roman" w:hAnsi="Times New Roman" w:cs="Times New Roman"/>
          <w:sz w:val="24"/>
          <w:szCs w:val="24"/>
        </w:rPr>
        <w:t xml:space="preserve"> ceza soruşturması açmaya yetkili makam, </w:t>
      </w:r>
      <w:r w:rsidR="00740A92" w:rsidRPr="00231367">
        <w:rPr>
          <w:rFonts w:ascii="Times New Roman" w:hAnsi="Times New Roman" w:cs="Times New Roman"/>
          <w:sz w:val="24"/>
          <w:szCs w:val="24"/>
        </w:rPr>
        <w:t>değ</w:t>
      </w:r>
      <w:r w:rsidR="007649C3" w:rsidRPr="00231367">
        <w:rPr>
          <w:rFonts w:ascii="Times New Roman" w:hAnsi="Times New Roman" w:cs="Times New Roman"/>
          <w:sz w:val="24"/>
          <w:szCs w:val="24"/>
        </w:rPr>
        <w:t xml:space="preserve">erlendirmesi sonucunda disiplin/ceza </w:t>
      </w:r>
      <w:r w:rsidR="00740A92" w:rsidRPr="00231367">
        <w:rPr>
          <w:rFonts w:ascii="Times New Roman" w:hAnsi="Times New Roman" w:cs="Times New Roman"/>
          <w:sz w:val="24"/>
          <w:szCs w:val="24"/>
        </w:rPr>
        <w:t xml:space="preserve">soruşturması açmama yönünde işlem tesis ederse </w:t>
      </w:r>
      <w:r w:rsidR="007649C3" w:rsidRPr="00231367">
        <w:rPr>
          <w:rFonts w:ascii="Times New Roman" w:hAnsi="Times New Roman" w:cs="Times New Roman"/>
          <w:sz w:val="24"/>
          <w:szCs w:val="24"/>
        </w:rPr>
        <w:t xml:space="preserve">şikayetçi varsa durumu şikayetçiye bildirir ve böylece dosya kapatılır. </w:t>
      </w:r>
    </w:p>
    <w:p w:rsidR="007649C3" w:rsidRPr="00231367" w:rsidRDefault="007649C3" w:rsidP="00733B5C">
      <w:pPr>
        <w:pStyle w:val="ListeParagraf"/>
        <w:numPr>
          <w:ilvl w:val="0"/>
          <w:numId w:val="2"/>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Disiplin/ceza soruşturması açılırsa soruşturma emrinin ekine İnceleme Raporu eklenir. </w:t>
      </w:r>
    </w:p>
    <w:p w:rsidR="00F61EDB" w:rsidRPr="00231367" w:rsidRDefault="00F61EDB" w:rsidP="00733B5C">
      <w:pPr>
        <w:pStyle w:val="ListeParagraf"/>
        <w:spacing w:before="120" w:after="120" w:line="360" w:lineRule="auto"/>
        <w:ind w:left="0"/>
        <w:jc w:val="both"/>
        <w:rPr>
          <w:rFonts w:ascii="Times New Roman" w:hAnsi="Times New Roman" w:cs="Times New Roman"/>
          <w:sz w:val="24"/>
          <w:szCs w:val="24"/>
        </w:rPr>
      </w:pPr>
    </w:p>
    <w:p w:rsidR="00F61EDB" w:rsidRPr="00231367" w:rsidRDefault="00F61EDB" w:rsidP="00733B5C">
      <w:pPr>
        <w:pStyle w:val="ListeParagraf"/>
        <w:spacing w:before="120" w:after="120" w:line="360" w:lineRule="auto"/>
        <w:ind w:left="0"/>
        <w:jc w:val="both"/>
        <w:rPr>
          <w:rFonts w:ascii="Times New Roman" w:hAnsi="Times New Roman" w:cs="Times New Roman"/>
          <w:sz w:val="24"/>
          <w:szCs w:val="24"/>
        </w:rPr>
      </w:pPr>
    </w:p>
    <w:p w:rsidR="0055151A" w:rsidRDefault="0055151A" w:rsidP="0055151A">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b/>
          <w:color w:val="C00000"/>
          <w:sz w:val="24"/>
          <w:szCs w:val="24"/>
        </w:rPr>
        <w:t xml:space="preserve">NOT: </w:t>
      </w:r>
      <w:r>
        <w:rPr>
          <w:rFonts w:ascii="Times New Roman" w:hAnsi="Times New Roman" w:cs="Times New Roman"/>
          <w:color w:val="C00000"/>
          <w:sz w:val="24"/>
          <w:szCs w:val="24"/>
        </w:rPr>
        <w:t xml:space="preserve">Yazışma örneklerindeki dipnotlar, İnceleme veya soruşturma görevi verilen kişilere bilgi vermek amacıyla konulmuş olup yazışma örneği kullanılmak istenirse yazı oluşturulurken bu dipnotların bulunmaması gerekmektedir. </w:t>
      </w:r>
    </w:p>
    <w:p w:rsidR="0055151A" w:rsidRDefault="0055151A">
      <w:pPr>
        <w:rPr>
          <w:rFonts w:ascii="Times New Roman" w:hAnsi="Times New Roman" w:cs="Times New Roman"/>
          <w:sz w:val="24"/>
          <w:szCs w:val="24"/>
        </w:rPr>
      </w:pPr>
      <w:r>
        <w:rPr>
          <w:rFonts w:ascii="Times New Roman" w:hAnsi="Times New Roman" w:cs="Times New Roman"/>
          <w:sz w:val="24"/>
          <w:szCs w:val="24"/>
        </w:rPr>
        <w:br w:type="page"/>
      </w:r>
    </w:p>
    <w:p w:rsidR="007E40A4" w:rsidRPr="00231367" w:rsidRDefault="007E40A4" w:rsidP="00733B5C">
      <w:pPr>
        <w:spacing w:before="120" w:after="120" w:line="360" w:lineRule="auto"/>
        <w:jc w:val="both"/>
        <w:rPr>
          <w:rFonts w:ascii="Times New Roman" w:hAnsi="Times New Roman" w:cs="Times New Roman"/>
          <w:sz w:val="24"/>
          <w:szCs w:val="24"/>
        </w:rPr>
      </w:pPr>
    </w:p>
    <w:p w:rsidR="00F61EDB" w:rsidRPr="00231367" w:rsidRDefault="00F61EDB"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Örnek:</w:t>
      </w:r>
      <w:r w:rsidRPr="00231367">
        <w:rPr>
          <w:rFonts w:ascii="Times New Roman" w:hAnsi="Times New Roman" w:cs="Times New Roman"/>
          <w:sz w:val="24"/>
          <w:szCs w:val="24"/>
        </w:rPr>
        <w:t xml:space="preserve"> Şikayetçi varsa inceleme sonucunda Yetkili Makamın kararının bildirilmesi</w:t>
      </w:r>
      <w:r w:rsidR="00661E76" w:rsidRPr="00231367">
        <w:rPr>
          <w:rFonts w:ascii="Times New Roman" w:hAnsi="Times New Roman" w:cs="Times New Roman"/>
          <w:sz w:val="24"/>
          <w:szCs w:val="24"/>
        </w:rPr>
        <w:t>ne ilişkin yazı örneği</w:t>
      </w:r>
      <w:r w:rsidRPr="00231367">
        <w:rPr>
          <w:rFonts w:ascii="Times New Roman" w:hAnsi="Times New Roman" w:cs="Times New Roman"/>
          <w:sz w:val="24"/>
          <w:szCs w:val="24"/>
        </w:rPr>
        <w:t xml:space="preserve">. </w:t>
      </w:r>
    </w:p>
    <w:p w:rsidR="00FC0999" w:rsidRPr="00231367" w:rsidRDefault="00FC0999" w:rsidP="00733B5C">
      <w:pPr>
        <w:spacing w:before="120" w:after="120" w:line="360" w:lineRule="auto"/>
        <w:jc w:val="both"/>
        <w:rPr>
          <w:rFonts w:ascii="Times New Roman" w:hAnsi="Times New Roman" w:cs="Times New Roman"/>
          <w:sz w:val="24"/>
          <w:szCs w:val="24"/>
        </w:rPr>
      </w:pPr>
    </w:p>
    <w:p w:rsidR="00FC0999" w:rsidRPr="00231367" w:rsidRDefault="00FC0999" w:rsidP="00733B5C">
      <w:pPr>
        <w:spacing w:before="120" w:after="120" w:line="360" w:lineRule="auto"/>
        <w:ind w:firstLine="708"/>
        <w:contextualSpacing/>
        <w:jc w:val="both"/>
        <w:rPr>
          <w:rFonts w:ascii="Times New Roman" w:eastAsia="Times New Roman" w:hAnsi="Times New Roman" w:cs="Times New Roman"/>
          <w:b/>
          <w:sz w:val="24"/>
          <w:szCs w:val="24"/>
          <w:lang w:eastAsia="tr-TR"/>
        </w:rPr>
      </w:pPr>
      <w:r w:rsidRPr="00231367">
        <w:rPr>
          <w:rFonts w:ascii="Times New Roman" w:eastAsia="+mn-ea" w:hAnsi="Times New Roman" w:cs="Times New Roman"/>
          <w:b/>
          <w:color w:val="000000"/>
          <w:sz w:val="24"/>
          <w:szCs w:val="24"/>
          <w:lang w:eastAsia="tr-TR"/>
        </w:rPr>
        <w:t>Sayın; ........................</w:t>
      </w:r>
    </w:p>
    <w:p w:rsidR="00661E76" w:rsidRPr="00231367" w:rsidRDefault="00661E76" w:rsidP="00733B5C">
      <w:pPr>
        <w:spacing w:before="120" w:after="120" w:line="360" w:lineRule="auto"/>
        <w:contextualSpacing/>
        <w:jc w:val="both"/>
        <w:rPr>
          <w:rFonts w:ascii="Times New Roman" w:eastAsia="+mn-ea" w:hAnsi="Times New Roman" w:cs="Times New Roman"/>
          <w:color w:val="000000"/>
          <w:sz w:val="24"/>
          <w:szCs w:val="24"/>
          <w:lang w:eastAsia="tr-TR"/>
        </w:rPr>
      </w:pPr>
    </w:p>
    <w:p w:rsidR="00FC0999" w:rsidRPr="00231367" w:rsidRDefault="00FC099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color w:val="000000"/>
          <w:sz w:val="24"/>
          <w:szCs w:val="24"/>
          <w:lang w:eastAsia="tr-TR"/>
        </w:rPr>
        <w:t>İlgi:</w:t>
      </w:r>
      <w:r w:rsidRPr="00231367">
        <w:rPr>
          <w:rFonts w:ascii="Times New Roman" w:eastAsia="+mn-ea" w:hAnsi="Times New Roman" w:cs="Times New Roman"/>
          <w:color w:val="000000"/>
          <w:sz w:val="24"/>
          <w:szCs w:val="24"/>
          <w:lang w:eastAsia="tr-TR"/>
        </w:rPr>
        <w:t>...../..../20..... tarihli şikayet dilekçeniz</w:t>
      </w:r>
      <w:r w:rsidR="00CD7575" w:rsidRPr="00231367">
        <w:rPr>
          <w:rStyle w:val="DipnotBavurusu"/>
          <w:rFonts w:ascii="Times New Roman" w:eastAsia="+mn-ea" w:hAnsi="Times New Roman" w:cs="Times New Roman"/>
          <w:color w:val="000000"/>
          <w:sz w:val="24"/>
          <w:szCs w:val="24"/>
          <w:lang w:eastAsia="tr-TR"/>
        </w:rPr>
        <w:footnoteReference w:id="13"/>
      </w:r>
      <w:r w:rsidRPr="00231367">
        <w:rPr>
          <w:rFonts w:ascii="Times New Roman" w:eastAsia="+mn-ea" w:hAnsi="Times New Roman" w:cs="Times New Roman"/>
          <w:color w:val="000000"/>
          <w:sz w:val="24"/>
          <w:szCs w:val="24"/>
          <w:lang w:eastAsia="tr-TR"/>
        </w:rPr>
        <w:t xml:space="preserve">. </w:t>
      </w:r>
    </w:p>
    <w:p w:rsidR="00661E76" w:rsidRPr="00231367" w:rsidRDefault="00661E76" w:rsidP="00733B5C">
      <w:pPr>
        <w:spacing w:before="120" w:after="120" w:line="360" w:lineRule="auto"/>
        <w:contextualSpacing/>
        <w:jc w:val="both"/>
        <w:rPr>
          <w:rFonts w:ascii="Times New Roman" w:eastAsia="Times New Roman" w:hAnsi="Times New Roman" w:cs="Times New Roman"/>
          <w:sz w:val="24"/>
          <w:szCs w:val="24"/>
          <w:lang w:eastAsia="tr-TR"/>
        </w:rPr>
      </w:pPr>
    </w:p>
    <w:p w:rsidR="00FC0999" w:rsidRPr="00231367" w:rsidRDefault="00026070"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İlgi dilekçeniz</w:t>
      </w:r>
      <w:r w:rsidR="00884C1B">
        <w:rPr>
          <w:rFonts w:ascii="Times New Roman" w:eastAsia="+mn-ea" w:hAnsi="Times New Roman" w:cs="Times New Roman"/>
          <w:color w:val="000000"/>
          <w:sz w:val="24"/>
          <w:szCs w:val="24"/>
          <w:lang w:eastAsia="tr-TR"/>
        </w:rPr>
        <w:t>in değerlendirilmesi</w:t>
      </w:r>
      <w:r w:rsidR="00FC0999" w:rsidRPr="00231367">
        <w:rPr>
          <w:rFonts w:ascii="Times New Roman" w:eastAsia="+mn-ea" w:hAnsi="Times New Roman" w:cs="Times New Roman"/>
          <w:color w:val="000000"/>
          <w:sz w:val="24"/>
          <w:szCs w:val="24"/>
          <w:lang w:eastAsia="tr-TR"/>
        </w:rPr>
        <w:t xml:space="preserve"> üzerine başlatılan inceleme tamamlanmış olup inceleme sonucunda adli/idari soruşturma başlatılmasına yer olmadığına karar verilmiştir. </w:t>
      </w:r>
    </w:p>
    <w:p w:rsidR="00FC0999" w:rsidRPr="00231367" w:rsidRDefault="00FC099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xml:space="preserve">Bilgilerinizi rica ederim. ....../..../20... </w:t>
      </w:r>
      <w:r w:rsidRPr="00231367">
        <w:rPr>
          <w:rFonts w:ascii="Times New Roman" w:eastAsia="+mn-ea" w:hAnsi="Times New Roman" w:cs="Times New Roman"/>
          <w:color w:val="C00000"/>
          <w:sz w:val="24"/>
          <w:szCs w:val="24"/>
          <w:lang w:eastAsia="tr-TR"/>
        </w:rPr>
        <w:t>Tarih</w:t>
      </w:r>
    </w:p>
    <w:p w:rsidR="00FC0999" w:rsidRPr="00231367" w:rsidRDefault="00E9534E" w:rsidP="00733B5C">
      <w:pPr>
        <w:spacing w:before="120" w:after="120" w:line="360" w:lineRule="auto"/>
        <w:ind w:left="6804"/>
        <w:contextualSpacing/>
        <w:jc w:val="center"/>
        <w:rPr>
          <w:rFonts w:ascii="Times New Roman" w:eastAsia="Times New Roman" w:hAnsi="Times New Roman" w:cs="Times New Roman"/>
          <w:color w:val="FF0000"/>
          <w:sz w:val="24"/>
          <w:szCs w:val="24"/>
          <w:lang w:eastAsia="tr-TR"/>
        </w:rPr>
      </w:pPr>
      <w:r w:rsidRPr="00231367">
        <w:rPr>
          <w:rFonts w:ascii="Times New Roman" w:eastAsia="+mn-ea" w:hAnsi="Times New Roman" w:cs="Times New Roman"/>
          <w:color w:val="FF0000"/>
          <w:sz w:val="24"/>
          <w:szCs w:val="24"/>
          <w:lang w:eastAsia="tr-TR"/>
        </w:rPr>
        <w:t xml:space="preserve">İsim ve </w:t>
      </w:r>
      <w:r w:rsidR="00FC0999" w:rsidRPr="00231367">
        <w:rPr>
          <w:rFonts w:ascii="Times New Roman" w:eastAsia="+mn-ea" w:hAnsi="Times New Roman" w:cs="Times New Roman"/>
          <w:color w:val="FF0000"/>
          <w:sz w:val="24"/>
          <w:szCs w:val="24"/>
          <w:lang w:eastAsia="tr-TR"/>
        </w:rPr>
        <w:t>İmza</w:t>
      </w:r>
    </w:p>
    <w:p w:rsidR="00D57774" w:rsidRPr="00231367" w:rsidRDefault="00D57774" w:rsidP="00733B5C">
      <w:pPr>
        <w:spacing w:before="120" w:after="120" w:line="360" w:lineRule="auto"/>
        <w:rPr>
          <w:rFonts w:ascii="Times New Roman" w:hAnsi="Times New Roman" w:cs="Times New Roman"/>
          <w:sz w:val="24"/>
          <w:szCs w:val="24"/>
        </w:rPr>
      </w:pPr>
      <w:r w:rsidRPr="00231367">
        <w:rPr>
          <w:rFonts w:ascii="Times New Roman" w:hAnsi="Times New Roman" w:cs="Times New Roman"/>
          <w:sz w:val="24"/>
          <w:szCs w:val="24"/>
        </w:rPr>
        <w:br w:type="page"/>
      </w:r>
    </w:p>
    <w:p w:rsidR="00460DCB" w:rsidRDefault="00460DCB" w:rsidP="00733B5C">
      <w:pPr>
        <w:pStyle w:val="ListeParagraf"/>
        <w:spacing w:before="120" w:after="120" w:line="360" w:lineRule="auto"/>
        <w:ind w:left="0"/>
        <w:jc w:val="center"/>
        <w:rPr>
          <w:rFonts w:ascii="Times New Roman" w:hAnsi="Times New Roman" w:cs="Times New Roman"/>
          <w:b/>
          <w:sz w:val="40"/>
          <w:szCs w:val="24"/>
        </w:rPr>
        <w:sectPr w:rsidR="00460DCB">
          <w:pgSz w:w="11906" w:h="16838"/>
          <w:pgMar w:top="1417" w:right="1417" w:bottom="1417" w:left="1417" w:header="708" w:footer="708" w:gutter="0"/>
          <w:cols w:space="708"/>
          <w:docGrid w:linePitch="360"/>
        </w:sectPr>
      </w:pPr>
    </w:p>
    <w:p w:rsidR="002511AA" w:rsidRDefault="002511AA" w:rsidP="00733B5C">
      <w:pPr>
        <w:pStyle w:val="Balk1"/>
        <w:spacing w:before="120" w:after="120" w:line="360" w:lineRule="auto"/>
        <w:jc w:val="center"/>
        <w:rPr>
          <w:sz w:val="36"/>
        </w:rPr>
      </w:pPr>
      <w:bookmarkStart w:id="6" w:name="_Toc69487995"/>
      <w:r w:rsidRPr="00BE50BF">
        <w:rPr>
          <w:sz w:val="36"/>
        </w:rPr>
        <w:lastRenderedPageBreak/>
        <w:t>DİSİPLİN SORUŞTURMASI</w:t>
      </w:r>
      <w:bookmarkEnd w:id="6"/>
    </w:p>
    <w:p w:rsidR="002511AA" w:rsidRPr="00231367" w:rsidRDefault="00642FCB" w:rsidP="00733B5C">
      <w:pPr>
        <w:spacing w:before="120" w:after="120" w:line="360" w:lineRule="auto"/>
        <w:jc w:val="both"/>
        <w:rPr>
          <w:rFonts w:ascii="Times New Roman" w:hAnsi="Times New Roman" w:cs="Times New Roman"/>
          <w:b/>
          <w:color w:val="4472C4" w:themeColor="accent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31367">
        <w:rPr>
          <w:rFonts w:ascii="Times New Roman" w:hAnsi="Times New Roman" w:cs="Times New Roman"/>
          <w:b/>
          <w:noProof/>
          <w:color w:val="4472C4" w:themeColor="accent5"/>
          <w:sz w:val="24"/>
          <w:szCs w:val="24"/>
          <w:lang w:eastAsia="tr-TR"/>
        </w:rPr>
        <w:drawing>
          <wp:inline distT="0" distB="0" distL="0" distR="0">
            <wp:extent cx="5486400" cy="2647950"/>
            <wp:effectExtent l="0" t="0" r="19050" b="0"/>
            <wp:docPr id="17" name="Diy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7B467C" w:rsidRPr="00F85E26" w:rsidRDefault="00CA5CCC" w:rsidP="00733B5C">
      <w:pPr>
        <w:pStyle w:val="ListeParagraf"/>
        <w:numPr>
          <w:ilvl w:val="0"/>
          <w:numId w:val="3"/>
        </w:numPr>
        <w:spacing w:before="120" w:after="120" w:line="360" w:lineRule="auto"/>
        <w:ind w:left="0" w:firstLine="0"/>
        <w:jc w:val="both"/>
        <w:rPr>
          <w:rFonts w:ascii="Times New Roman" w:hAnsi="Times New Roman" w:cs="Times New Roman"/>
          <w:sz w:val="24"/>
          <w:szCs w:val="24"/>
        </w:rPr>
      </w:pPr>
      <w:r w:rsidRPr="00F85E26">
        <w:rPr>
          <w:rFonts w:ascii="Times New Roman" w:hAnsi="Times New Roman" w:cs="Times New Roman"/>
          <w:sz w:val="24"/>
          <w:szCs w:val="24"/>
        </w:rPr>
        <w:t>Disiplin Soruşturması, Disiplin amirinin fail, fiil ve eylemi, ihbar, şikayet üzerine, re’sen</w:t>
      </w:r>
      <w:r w:rsidR="00026682" w:rsidRPr="00F85E26">
        <w:rPr>
          <w:rFonts w:ascii="Times New Roman" w:hAnsi="Times New Roman" w:cs="Times New Roman"/>
          <w:sz w:val="24"/>
          <w:szCs w:val="24"/>
        </w:rPr>
        <w:t xml:space="preserve"> ya da inceleme sonucunda öğrenmesi üzerine açılabilir.</w:t>
      </w:r>
    </w:p>
    <w:p w:rsidR="00026682" w:rsidRPr="00F85E26" w:rsidRDefault="00026682" w:rsidP="00733B5C">
      <w:pPr>
        <w:pStyle w:val="ListeParagraf"/>
        <w:numPr>
          <w:ilvl w:val="0"/>
          <w:numId w:val="3"/>
        </w:numPr>
        <w:spacing w:before="120" w:after="120" w:line="360" w:lineRule="auto"/>
        <w:ind w:left="0" w:firstLine="0"/>
        <w:jc w:val="both"/>
        <w:rPr>
          <w:rFonts w:ascii="Times New Roman" w:hAnsi="Times New Roman" w:cs="Times New Roman"/>
          <w:sz w:val="24"/>
          <w:szCs w:val="24"/>
        </w:rPr>
      </w:pPr>
      <w:r w:rsidRPr="00F85E26">
        <w:rPr>
          <w:rFonts w:ascii="Times New Roman" w:hAnsi="Times New Roman" w:cs="Times New Roman"/>
          <w:sz w:val="24"/>
          <w:szCs w:val="24"/>
        </w:rPr>
        <w:t xml:space="preserve">Aynı konuda daha önce disiplin soruşturması açılmışsa tekrar disiplin soruşturması açılamaz. </w:t>
      </w:r>
    </w:p>
    <w:p w:rsidR="007C55BD" w:rsidRPr="00F85E26" w:rsidRDefault="007C55BD" w:rsidP="00733B5C">
      <w:pPr>
        <w:pStyle w:val="ListeParagraf"/>
        <w:numPr>
          <w:ilvl w:val="0"/>
          <w:numId w:val="3"/>
        </w:numPr>
        <w:spacing w:before="120" w:after="120" w:line="360" w:lineRule="auto"/>
        <w:ind w:left="0" w:firstLine="0"/>
        <w:jc w:val="both"/>
        <w:rPr>
          <w:rFonts w:ascii="Times New Roman" w:hAnsi="Times New Roman" w:cs="Times New Roman"/>
          <w:sz w:val="24"/>
          <w:szCs w:val="24"/>
        </w:rPr>
      </w:pPr>
      <w:r w:rsidRPr="00F85E26">
        <w:rPr>
          <w:rFonts w:ascii="Times New Roman" w:hAnsi="Times New Roman" w:cs="Times New Roman"/>
          <w:sz w:val="24"/>
          <w:szCs w:val="24"/>
        </w:rPr>
        <w:t xml:space="preserve">Aynı konu daha önce disiplin amirince öğrenilmiş ve disiplin soruşturması başlatma süresi içinde disiplin soruşturması açmama yönünde karar veya işlem tesis edilmişse, aynı konuda disiplin soruşturması açılamaz. </w:t>
      </w:r>
    </w:p>
    <w:p w:rsidR="00026682" w:rsidRPr="00F85E26" w:rsidRDefault="00026682" w:rsidP="00733B5C">
      <w:pPr>
        <w:pStyle w:val="ListeParagraf"/>
        <w:numPr>
          <w:ilvl w:val="0"/>
          <w:numId w:val="3"/>
        </w:numPr>
        <w:spacing w:before="120" w:after="120" w:line="360" w:lineRule="auto"/>
        <w:ind w:left="0" w:firstLine="0"/>
        <w:jc w:val="both"/>
        <w:rPr>
          <w:rFonts w:ascii="Times New Roman" w:hAnsi="Times New Roman" w:cs="Times New Roman"/>
          <w:sz w:val="24"/>
          <w:szCs w:val="24"/>
        </w:rPr>
      </w:pPr>
      <w:r w:rsidRPr="00F85E26">
        <w:rPr>
          <w:rFonts w:ascii="Times New Roman" w:hAnsi="Times New Roman" w:cs="Times New Roman"/>
          <w:sz w:val="24"/>
          <w:szCs w:val="24"/>
        </w:rPr>
        <w:t xml:space="preserve">Disiplin soruşturması açmaya yetkili disiplin amirlerinden herhangi biri daha önce fiil ve eylemi </w:t>
      </w:r>
      <w:r w:rsidR="00E40059" w:rsidRPr="00F85E26">
        <w:rPr>
          <w:rFonts w:ascii="Times New Roman" w:hAnsi="Times New Roman" w:cs="Times New Roman"/>
          <w:sz w:val="24"/>
          <w:szCs w:val="24"/>
        </w:rPr>
        <w:t xml:space="preserve">ve faili </w:t>
      </w:r>
      <w:r w:rsidRPr="00F85E26">
        <w:rPr>
          <w:rFonts w:ascii="Times New Roman" w:hAnsi="Times New Roman" w:cs="Times New Roman"/>
          <w:sz w:val="24"/>
          <w:szCs w:val="24"/>
        </w:rPr>
        <w:t>öğrenmiş, disiplin soruşturması açılabilecek sürede</w:t>
      </w:r>
      <w:r w:rsidR="00E40059" w:rsidRPr="00F85E26">
        <w:rPr>
          <w:rFonts w:ascii="Times New Roman" w:hAnsi="Times New Roman" w:cs="Times New Roman"/>
          <w:sz w:val="24"/>
          <w:szCs w:val="24"/>
        </w:rPr>
        <w:t xml:space="preserve"> </w:t>
      </w:r>
      <w:r w:rsidR="00B54509" w:rsidRPr="00F85E26">
        <w:rPr>
          <w:rFonts w:ascii="Times New Roman" w:hAnsi="Times New Roman" w:cs="Times New Roman"/>
          <w:sz w:val="24"/>
          <w:szCs w:val="24"/>
        </w:rPr>
        <w:t xml:space="preserve"> </w:t>
      </w:r>
      <w:r w:rsidR="00E40059" w:rsidRPr="00F85E26">
        <w:rPr>
          <w:rFonts w:ascii="Times New Roman" w:hAnsi="Times New Roman" w:cs="Times New Roman"/>
          <w:sz w:val="24"/>
          <w:szCs w:val="24"/>
        </w:rPr>
        <w:t>(</w:t>
      </w:r>
      <w:r w:rsidR="00B54509" w:rsidRPr="00F85E26">
        <w:rPr>
          <w:rFonts w:ascii="Times New Roman" w:hAnsi="Times New Roman" w:cs="Times New Roman"/>
          <w:sz w:val="24"/>
          <w:szCs w:val="24"/>
        </w:rPr>
        <w:t xml:space="preserve">disiplin soruşturması başlatma yetkisi </w:t>
      </w:r>
      <w:r w:rsidR="00E40059" w:rsidRPr="00F85E26">
        <w:rPr>
          <w:rFonts w:ascii="Times New Roman" w:hAnsi="Times New Roman" w:cs="Times New Roman"/>
          <w:sz w:val="24"/>
          <w:szCs w:val="24"/>
        </w:rPr>
        <w:t>zamanaşımına uğramadan</w:t>
      </w:r>
      <w:r w:rsidR="001D3967" w:rsidRPr="00F85E26">
        <w:rPr>
          <w:rStyle w:val="DipnotBavurusu"/>
          <w:rFonts w:ascii="Times New Roman" w:hAnsi="Times New Roman" w:cs="Times New Roman"/>
          <w:sz w:val="24"/>
          <w:szCs w:val="24"/>
        </w:rPr>
        <w:footnoteReference w:id="14"/>
      </w:r>
      <w:r w:rsidR="00E40059" w:rsidRPr="00F85E26">
        <w:rPr>
          <w:rFonts w:ascii="Times New Roman" w:hAnsi="Times New Roman" w:cs="Times New Roman"/>
          <w:sz w:val="24"/>
          <w:szCs w:val="24"/>
        </w:rPr>
        <w:t>)</w:t>
      </w:r>
      <w:r w:rsidRPr="00F85E26">
        <w:rPr>
          <w:rFonts w:ascii="Times New Roman" w:hAnsi="Times New Roman" w:cs="Times New Roman"/>
          <w:sz w:val="24"/>
          <w:szCs w:val="24"/>
        </w:rPr>
        <w:t xml:space="preserve"> disiplin soruşturması açmaya gerek görmemişse, aynı konuda disiplin soruşturması açılamaz.</w:t>
      </w:r>
    </w:p>
    <w:p w:rsidR="00E40059" w:rsidRPr="00F85E26" w:rsidRDefault="00E40059" w:rsidP="00733B5C">
      <w:pPr>
        <w:pStyle w:val="ListeParagraf"/>
        <w:numPr>
          <w:ilvl w:val="0"/>
          <w:numId w:val="3"/>
        </w:numPr>
        <w:spacing w:before="120" w:after="120" w:line="360" w:lineRule="auto"/>
        <w:ind w:left="0" w:firstLine="0"/>
        <w:jc w:val="both"/>
        <w:rPr>
          <w:rFonts w:ascii="Times New Roman" w:hAnsi="Times New Roman" w:cs="Times New Roman"/>
          <w:sz w:val="24"/>
          <w:szCs w:val="24"/>
        </w:rPr>
      </w:pPr>
      <w:r w:rsidRPr="00F85E26">
        <w:rPr>
          <w:rFonts w:ascii="Times New Roman" w:hAnsi="Times New Roman" w:cs="Times New Roman"/>
          <w:sz w:val="24"/>
          <w:szCs w:val="18"/>
        </w:rPr>
        <w:t xml:space="preserve">Bir fiilden dolayı ilgili hakkında ceza soruşturması veya kovuşturması yapılıyor olması, aynı fiilden dolayı disiplin soruşturması yapılmasına, ceza verilmesine ve bu cezanın yerine </w:t>
      </w:r>
      <w:r w:rsidRPr="00F85E26">
        <w:rPr>
          <w:rFonts w:ascii="Times New Roman" w:hAnsi="Times New Roman" w:cs="Times New Roman"/>
          <w:sz w:val="24"/>
          <w:szCs w:val="18"/>
        </w:rPr>
        <w:lastRenderedPageBreak/>
        <w:t>getirilmesine engel değildir. Gerektiğinde ceza kovuşturması bekletici mesele yapılabilir. Bu durumda disiplin soruşturmasına ilişkin zamanaşımı süreleri durur.</w:t>
      </w:r>
    </w:p>
    <w:p w:rsidR="00DA7AEC" w:rsidRPr="00231367" w:rsidRDefault="00D85C53" w:rsidP="00733B5C">
      <w:pPr>
        <w:pStyle w:val="ListeParagraf"/>
        <w:spacing w:before="120" w:after="120" w:line="360" w:lineRule="auto"/>
        <w:ind w:left="0"/>
        <w:jc w:val="center"/>
        <w:rPr>
          <w:rFonts w:ascii="Times New Roman" w:hAnsi="Times New Roman" w:cs="Times New Roman"/>
          <w:b/>
          <w:sz w:val="24"/>
          <w:szCs w:val="24"/>
        </w:rPr>
      </w:pPr>
      <w:r w:rsidRPr="00231367">
        <w:rPr>
          <w:rFonts w:ascii="Times New Roman" w:hAnsi="Times New Roman" w:cs="Times New Roman"/>
          <w:b/>
          <w:sz w:val="24"/>
          <w:szCs w:val="24"/>
        </w:rPr>
        <w:br w:type="page"/>
      </w:r>
      <w:bookmarkStart w:id="7" w:name="_Toc69487996"/>
      <w:r w:rsidRPr="00B77F0E">
        <w:rPr>
          <w:rStyle w:val="Balk1Char"/>
        </w:rPr>
        <w:lastRenderedPageBreak/>
        <w:t>SORUŞTURULAN PERSONELE UYGULANABİLECEK CEZALAR</w:t>
      </w:r>
      <w:bookmarkEnd w:id="7"/>
      <w:r w:rsidR="00854C3B">
        <w:rPr>
          <w:rStyle w:val="DipnotBavurusu"/>
          <w:sz w:val="28"/>
        </w:rPr>
        <w:footnoteReference w:id="15"/>
      </w:r>
    </w:p>
    <w:p w:rsidR="00BD0465" w:rsidRPr="00231367" w:rsidRDefault="00BD0465" w:rsidP="00733B5C">
      <w:pPr>
        <w:pStyle w:val="ListeParagraf"/>
        <w:spacing w:before="120" w:after="120" w:line="360" w:lineRule="auto"/>
        <w:ind w:left="0"/>
        <w:jc w:val="center"/>
        <w:rPr>
          <w:rFonts w:ascii="Times New Roman" w:hAnsi="Times New Roman" w:cs="Times New Roman"/>
          <w:b/>
          <w:sz w:val="24"/>
          <w:szCs w:val="24"/>
        </w:rPr>
      </w:pPr>
    </w:p>
    <w:p w:rsidR="00DA7AEC" w:rsidRPr="00231367" w:rsidRDefault="00036A52" w:rsidP="00733B5C">
      <w:pPr>
        <w:spacing w:before="120" w:after="120" w:line="360" w:lineRule="auto"/>
        <w:jc w:val="both"/>
        <w:rPr>
          <w:rFonts w:ascii="Times New Roman" w:hAnsi="Times New Roman" w:cs="Times New Roman"/>
          <w:b/>
          <w:color w:val="4472C4" w:themeColor="accent5"/>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31367">
        <w:rPr>
          <w:rFonts w:ascii="Times New Roman" w:hAnsi="Times New Roman" w:cs="Times New Roman"/>
          <w:b/>
          <w:noProof/>
          <w:color w:val="4472C4" w:themeColor="accent5"/>
          <w:sz w:val="24"/>
          <w:szCs w:val="24"/>
          <w:lang w:eastAsia="tr-TR"/>
        </w:rPr>
        <w:drawing>
          <wp:inline distT="0" distB="0" distL="0" distR="0">
            <wp:extent cx="5505450" cy="6134100"/>
            <wp:effectExtent l="0" t="0" r="38100" b="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9B755B" w:rsidRDefault="009B755B" w:rsidP="00733B5C">
      <w:pPr>
        <w:spacing w:before="120" w:after="120" w:line="360" w:lineRule="auto"/>
        <w:rPr>
          <w:rFonts w:ascii="Times New Roman" w:eastAsia="Times New Roman" w:hAnsi="Times New Roman" w:cs="Times New Roman"/>
          <w:b/>
          <w:i/>
          <w:iCs/>
          <w:color w:val="000000"/>
          <w:sz w:val="24"/>
          <w:szCs w:val="24"/>
          <w:lang w:eastAsia="tr-TR"/>
        </w:rPr>
      </w:pPr>
      <w:r>
        <w:rPr>
          <w:rFonts w:ascii="Times New Roman" w:eastAsia="Times New Roman" w:hAnsi="Times New Roman" w:cs="Times New Roman"/>
          <w:b/>
          <w:i/>
          <w:iCs/>
          <w:color w:val="000000"/>
          <w:sz w:val="24"/>
          <w:szCs w:val="24"/>
          <w:lang w:eastAsia="tr-TR"/>
        </w:rPr>
        <w:br w:type="page"/>
      </w:r>
    </w:p>
    <w:p w:rsidR="00E9296A" w:rsidRPr="002F1859" w:rsidRDefault="00E9296A" w:rsidP="00733B5C">
      <w:pPr>
        <w:pStyle w:val="Balk1"/>
        <w:spacing w:before="120" w:after="120" w:line="360" w:lineRule="auto"/>
        <w:jc w:val="center"/>
        <w:rPr>
          <w:szCs w:val="26"/>
        </w:rPr>
      </w:pPr>
      <w:bookmarkStart w:id="8" w:name="_Toc69487997"/>
      <w:r w:rsidRPr="002F1859">
        <w:rPr>
          <w:szCs w:val="26"/>
        </w:rPr>
        <w:lastRenderedPageBreak/>
        <w:t>ÖĞRETİM ELEMANLARI</w:t>
      </w:r>
      <w:r w:rsidR="002F1859" w:rsidRPr="002F1859">
        <w:rPr>
          <w:szCs w:val="26"/>
        </w:rPr>
        <w:t xml:space="preserve"> HAKKINDA UYGULANABİLECE</w:t>
      </w:r>
      <w:r w:rsidR="00447355">
        <w:rPr>
          <w:szCs w:val="26"/>
        </w:rPr>
        <w:t xml:space="preserve">K </w:t>
      </w:r>
      <w:r w:rsidR="006D166B" w:rsidRPr="002F1859">
        <w:rPr>
          <w:szCs w:val="26"/>
        </w:rPr>
        <w:t>CEZALAR</w:t>
      </w:r>
      <w:r w:rsidR="00911953">
        <w:rPr>
          <w:rStyle w:val="DipnotBavurusu"/>
          <w:sz w:val="28"/>
        </w:rPr>
        <w:footnoteReference w:id="16"/>
      </w:r>
      <w:bookmarkEnd w:id="8"/>
    </w:p>
    <w:p w:rsidR="00E9296A" w:rsidRDefault="00E9296A" w:rsidP="00733B5C">
      <w:pPr>
        <w:tabs>
          <w:tab w:val="left" w:pos="567"/>
        </w:tabs>
        <w:spacing w:before="120" w:after="120" w:line="360" w:lineRule="auto"/>
        <w:jc w:val="both"/>
        <w:rPr>
          <w:rStyle w:val="Balk1Char"/>
        </w:rPr>
      </w:pPr>
    </w:p>
    <w:p w:rsidR="00901DF1" w:rsidRPr="00901DF1" w:rsidRDefault="00901DF1" w:rsidP="00733B5C">
      <w:pPr>
        <w:tabs>
          <w:tab w:val="left" w:pos="567"/>
        </w:tabs>
        <w:spacing w:before="120" w:after="120" w:line="360" w:lineRule="auto"/>
        <w:jc w:val="both"/>
        <w:rPr>
          <w:rFonts w:ascii="Times New Roman" w:eastAsia="Times New Roman" w:hAnsi="Times New Roman" w:cs="Times New Roman"/>
          <w:b/>
          <w:sz w:val="28"/>
          <w:szCs w:val="18"/>
          <w:lang w:eastAsia="tr-TR"/>
        </w:rPr>
      </w:pPr>
      <w:r w:rsidRPr="00901DF1">
        <w:rPr>
          <w:rFonts w:ascii="Times New Roman" w:eastAsia="Times New Roman" w:hAnsi="Times New Roman" w:cs="Times New Roman"/>
          <w:b/>
          <w:sz w:val="28"/>
          <w:szCs w:val="18"/>
          <w:lang w:eastAsia="tr-TR"/>
        </w:rPr>
        <w:t>2547 Sayılı Yükseköğretim Kanununun 53. Maddesinin b bendinde öğretim elemanlarına verilebilecek cezalar düzenlenmiştir:</w:t>
      </w:r>
    </w:p>
    <w:p w:rsidR="00901DF1" w:rsidRPr="00901DF1" w:rsidRDefault="00901DF1" w:rsidP="00733B5C">
      <w:pPr>
        <w:tabs>
          <w:tab w:val="left" w:pos="567"/>
        </w:tabs>
        <w:spacing w:before="120" w:after="120" w:line="360" w:lineRule="auto"/>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b/>
          <w:sz w:val="28"/>
          <w:szCs w:val="18"/>
          <w:lang w:eastAsia="tr-TR"/>
        </w:rPr>
        <w:t>b.</w:t>
      </w:r>
      <w:r w:rsidRPr="00901DF1">
        <w:rPr>
          <w:rFonts w:ascii="Times New Roman" w:eastAsia="Times New Roman" w:hAnsi="Times New Roman" w:cs="Times New Roman"/>
          <w:sz w:val="28"/>
          <w:szCs w:val="18"/>
          <w:lang w:eastAsia="tr-TR"/>
        </w:rPr>
        <w:t xml:space="preserve"> </w:t>
      </w:r>
      <w:r w:rsidRPr="00901DF1">
        <w:rPr>
          <w:rFonts w:ascii="Times New Roman" w:eastAsia="Times New Roman" w:hAnsi="Times New Roman" w:cs="Times New Roman"/>
          <w:b/>
          <w:sz w:val="24"/>
          <w:szCs w:val="18"/>
          <w:lang w:eastAsia="tr-TR"/>
        </w:rPr>
        <w:t>(Değişik: 2/12/2016 - 6764/26 md.)</w:t>
      </w:r>
      <w:r w:rsidRPr="00901DF1">
        <w:rPr>
          <w:rFonts w:ascii="Times New Roman" w:eastAsia="Times New Roman" w:hAnsi="Times New Roman" w:cs="Times New Roman"/>
          <w:b/>
          <w:sz w:val="24"/>
          <w:szCs w:val="18"/>
          <w:vertAlign w:val="superscript"/>
          <w:lang w:eastAsia="tr-TR"/>
        </w:rPr>
        <w:t xml:space="preserve"> </w:t>
      </w:r>
      <w:r w:rsidRPr="00901DF1">
        <w:rPr>
          <w:rFonts w:ascii="Times New Roman" w:eastAsia="Times New Roman" w:hAnsi="Times New Roman" w:cs="Times New Roman"/>
          <w:sz w:val="24"/>
          <w:szCs w:val="18"/>
          <w:lang w:eastAsia="tr-TR"/>
        </w:rPr>
        <w:t>Devlet ve vakıf yükseköğretim kurumlarının öğretim elemanlarına uygulanabilecek disiplin cezaları uyarma, kınama, aylıktan veya ücretten kesme, kademe ilerlemesinin durdurulması veya birden fazla ücretten kesme, üniversite öğretim mesleğinden çıkarma ve kamu görevinden çıkarma cezalarıdır.</w:t>
      </w:r>
      <w:r w:rsidRPr="00901DF1">
        <w:rPr>
          <w:rFonts w:ascii="Times New Roman" w:eastAsia="Calibri" w:hAnsi="Times New Roman" w:cs="Times New Roman"/>
          <w:color w:val="000000"/>
          <w:sz w:val="24"/>
          <w:szCs w:val="18"/>
        </w:rPr>
        <w:t xml:space="preserve"> </w:t>
      </w:r>
      <w:r w:rsidRPr="00901DF1">
        <w:rPr>
          <w:rFonts w:ascii="Times New Roman" w:eastAsia="Calibri" w:hAnsi="Times New Roman" w:cs="Times New Roman"/>
          <w:b/>
          <w:color w:val="000000"/>
          <w:sz w:val="24"/>
          <w:szCs w:val="18"/>
        </w:rPr>
        <w:t>(Ek cümleler:15/4/2020-7243/7 md.)</w:t>
      </w:r>
      <w:r w:rsidRPr="00901DF1">
        <w:rPr>
          <w:rFonts w:ascii="Times New Roman" w:eastAsia="Calibri" w:hAnsi="Times New Roman" w:cs="Times New Roman"/>
          <w:color w:val="000000"/>
          <w:sz w:val="24"/>
          <w:szCs w:val="18"/>
        </w:rPr>
        <w:t xml:space="preserve"> </w:t>
      </w:r>
      <w:r w:rsidRPr="00901DF1">
        <w:rPr>
          <w:rFonts w:ascii="Times New Roman" w:eastAsia="Times New Roman" w:hAnsi="Times New Roman" w:cs="Times New Roman"/>
          <w:sz w:val="24"/>
          <w:szCs w:val="18"/>
          <w:lang w:eastAsia="tr-TR"/>
        </w:rPr>
        <w:t>Öğretim elemanları dışında iş sözleşmesiyle çalışan personel 22/5/2003 tarihli ve 4857 sayılı İş Kanunu ve iş sözleşmesi veya toplu iş sözleşmesine tabidir. Memurlar hakkında ise 657 sayılı Devlet Memurları Kanununun 125 inci maddesi uygulanır.</w:t>
      </w:r>
      <w:r w:rsidRPr="00901DF1">
        <w:rPr>
          <w:rFonts w:ascii="Times New Roman" w:eastAsia="Times New Roman" w:hAnsi="Times New Roman" w:cs="Times New Roman"/>
          <w:sz w:val="24"/>
          <w:szCs w:val="18"/>
          <w:vertAlign w:val="superscript"/>
          <w:lang w:eastAsia="tr-TR"/>
        </w:rPr>
        <w:t xml:space="preserve"> (2)</w:t>
      </w:r>
    </w:p>
    <w:p w:rsidR="008F57C9" w:rsidRDefault="008F57C9" w:rsidP="00733B5C">
      <w:pPr>
        <w:tabs>
          <w:tab w:val="left" w:pos="567"/>
        </w:tabs>
        <w:spacing w:before="120" w:after="120" w:line="360" w:lineRule="auto"/>
        <w:ind w:firstLine="426"/>
        <w:jc w:val="both"/>
        <w:rPr>
          <w:rFonts w:ascii="Times New Roman" w:eastAsia="Times New Roman" w:hAnsi="Times New Roman" w:cs="Times New Roman"/>
          <w:b/>
          <w:color w:val="C00000"/>
          <w:sz w:val="28"/>
          <w:szCs w:val="28"/>
          <w:lang w:eastAsia="tr-TR"/>
        </w:rPr>
      </w:pPr>
    </w:p>
    <w:p w:rsidR="00901DF1" w:rsidRPr="00901DF1" w:rsidRDefault="00901DF1" w:rsidP="00733B5C">
      <w:pPr>
        <w:tabs>
          <w:tab w:val="left" w:pos="567"/>
        </w:tabs>
        <w:spacing w:before="120" w:after="120" w:line="360" w:lineRule="auto"/>
        <w:ind w:firstLine="426"/>
        <w:jc w:val="both"/>
        <w:rPr>
          <w:rFonts w:ascii="Times New Roman" w:eastAsia="Times New Roman" w:hAnsi="Times New Roman" w:cs="Times New Roman"/>
          <w:sz w:val="24"/>
          <w:szCs w:val="18"/>
          <w:lang w:val="en-US" w:eastAsia="tr-TR"/>
        </w:rPr>
      </w:pPr>
      <w:r w:rsidRPr="008F57C9">
        <w:rPr>
          <w:rFonts w:ascii="Times New Roman" w:eastAsia="Times New Roman" w:hAnsi="Times New Roman" w:cs="Times New Roman"/>
          <w:b/>
          <w:color w:val="C00000"/>
          <w:sz w:val="28"/>
          <w:szCs w:val="28"/>
          <w:lang w:eastAsia="tr-TR"/>
        </w:rPr>
        <w:t xml:space="preserve">(1) </w:t>
      </w:r>
      <w:r w:rsidRPr="008F57C9">
        <w:rPr>
          <w:rFonts w:ascii="Times New Roman" w:eastAsia="Times New Roman" w:hAnsi="Times New Roman" w:cs="Times New Roman"/>
          <w:b/>
          <w:color w:val="C00000"/>
          <w:sz w:val="28"/>
          <w:szCs w:val="28"/>
          <w:lang w:val="en-US" w:eastAsia="tr-TR"/>
        </w:rPr>
        <w:t>Uyarma</w:t>
      </w:r>
      <w:r w:rsidRPr="008F57C9">
        <w:rPr>
          <w:rFonts w:ascii="Times New Roman" w:eastAsia="Times New Roman" w:hAnsi="Times New Roman" w:cs="Times New Roman"/>
          <w:b/>
          <w:color w:val="C00000"/>
          <w:sz w:val="28"/>
          <w:szCs w:val="18"/>
          <w:lang w:val="en-US" w:eastAsia="tr-TR"/>
        </w:rPr>
        <w:t>:</w:t>
      </w:r>
      <w:r w:rsidRPr="008F57C9">
        <w:rPr>
          <w:rFonts w:ascii="Times New Roman" w:eastAsia="Times New Roman" w:hAnsi="Times New Roman" w:cs="Times New Roman"/>
          <w:color w:val="C00000"/>
          <w:sz w:val="24"/>
          <w:szCs w:val="18"/>
          <w:lang w:val="en-US" w:eastAsia="tr-TR"/>
        </w:rPr>
        <w:t xml:space="preserve"> </w:t>
      </w:r>
      <w:r w:rsidRPr="00901DF1">
        <w:rPr>
          <w:rFonts w:ascii="Times New Roman" w:eastAsia="Times New Roman" w:hAnsi="Times New Roman" w:cs="Times New Roman"/>
          <w:sz w:val="24"/>
          <w:szCs w:val="18"/>
          <w:lang w:val="en-US" w:eastAsia="tr-TR"/>
        </w:rPr>
        <w:t>Öğretim elemanına, görevinde ve davranışlarında daha dikkatli olması gerektiğinin yazı ile bildirilmesidir. Uyarma cezasını gerektiren fiiller şunlardır:</w:t>
      </w:r>
    </w:p>
    <w:p w:rsidR="00901DF1" w:rsidRPr="00901DF1" w:rsidRDefault="00901DF1" w:rsidP="00733B5C">
      <w:pPr>
        <w:tabs>
          <w:tab w:val="left" w:pos="567"/>
        </w:tabs>
        <w:spacing w:before="120" w:after="120" w:line="360" w:lineRule="auto"/>
        <w:ind w:firstLine="426"/>
        <w:jc w:val="both"/>
        <w:rPr>
          <w:rFonts w:ascii="Times New Roman" w:eastAsia="Times New Roman" w:hAnsi="Times New Roman" w:cs="Times New Roman"/>
          <w:sz w:val="24"/>
          <w:szCs w:val="18"/>
          <w:lang w:val="en-US" w:eastAsia="tr-TR"/>
        </w:rPr>
      </w:pPr>
      <w:r w:rsidRPr="00901DF1">
        <w:rPr>
          <w:rFonts w:ascii="Times New Roman" w:eastAsia="Times New Roman" w:hAnsi="Times New Roman" w:cs="Times New Roman"/>
          <w:sz w:val="24"/>
          <w:szCs w:val="18"/>
          <w:lang w:val="en-US" w:eastAsia="tr-TR"/>
        </w:rPr>
        <w:t>a) Maiyetindeki elemanların yetiştirilmesinde özen göstermemek.</w:t>
      </w:r>
    </w:p>
    <w:p w:rsidR="00901DF1" w:rsidRPr="00901DF1" w:rsidRDefault="00901DF1" w:rsidP="00733B5C">
      <w:pPr>
        <w:tabs>
          <w:tab w:val="left" w:pos="567"/>
        </w:tabs>
        <w:spacing w:before="120" w:after="120" w:line="360" w:lineRule="auto"/>
        <w:ind w:firstLine="426"/>
        <w:jc w:val="both"/>
        <w:rPr>
          <w:rFonts w:ascii="Times New Roman" w:eastAsia="Times New Roman" w:hAnsi="Times New Roman" w:cs="Times New Roman"/>
          <w:sz w:val="24"/>
          <w:szCs w:val="18"/>
          <w:lang w:val="en-US" w:eastAsia="tr-TR"/>
        </w:rPr>
      </w:pPr>
      <w:r w:rsidRPr="00901DF1">
        <w:rPr>
          <w:rFonts w:ascii="Times New Roman" w:eastAsia="Times New Roman" w:hAnsi="Times New Roman" w:cs="Times New Roman"/>
          <w:sz w:val="24"/>
          <w:szCs w:val="18"/>
          <w:lang w:val="en-US" w:eastAsia="tr-TR"/>
        </w:rPr>
        <w:t>b) Destek alınarak yürütülen araştırmalar sonucu yapılan yayınlarda destek veren kişi, kurum veya kuruluşlar ile bunların katkılarını belirtmemek.</w:t>
      </w:r>
    </w:p>
    <w:p w:rsidR="00901DF1" w:rsidRPr="008F57C9" w:rsidRDefault="00901DF1" w:rsidP="00733B5C">
      <w:pPr>
        <w:tabs>
          <w:tab w:val="left" w:pos="567"/>
        </w:tabs>
        <w:spacing w:before="120" w:after="120" w:line="360" w:lineRule="auto"/>
        <w:ind w:firstLine="426"/>
        <w:jc w:val="both"/>
        <w:rPr>
          <w:rFonts w:ascii="Times New Roman" w:eastAsia="Times New Roman" w:hAnsi="Times New Roman" w:cs="Times New Roman"/>
          <w:b/>
          <w:sz w:val="24"/>
          <w:szCs w:val="18"/>
          <w:lang w:eastAsia="tr-TR"/>
        </w:rPr>
      </w:pPr>
      <w:r w:rsidRPr="008F57C9">
        <w:rPr>
          <w:rFonts w:ascii="Times New Roman" w:eastAsia="Times New Roman" w:hAnsi="Times New Roman" w:cs="Times New Roman"/>
          <w:b/>
          <w:sz w:val="24"/>
          <w:szCs w:val="18"/>
          <w:lang w:eastAsia="tr-TR"/>
        </w:rPr>
        <w:t xml:space="preserve">c) Görevin tam ve zamanında yapılmasında, görev mahallinde kurumlarca belirlenen usul ve esasların yerine getirilmesinde, kayıtsızlık göstermek veya düzensiz davranmak. </w:t>
      </w:r>
    </w:p>
    <w:p w:rsidR="00901DF1" w:rsidRPr="00901DF1" w:rsidRDefault="00901DF1" w:rsidP="00733B5C">
      <w:pPr>
        <w:spacing w:before="120" w:after="120" w:line="360" w:lineRule="auto"/>
        <w:ind w:firstLine="426"/>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d) Usulsüz müracaat veya şikayette bulunmak.</w:t>
      </w:r>
    </w:p>
    <w:p w:rsidR="008F57C9" w:rsidRDefault="008F57C9" w:rsidP="00733B5C">
      <w:pPr>
        <w:tabs>
          <w:tab w:val="left" w:pos="567"/>
        </w:tabs>
        <w:spacing w:before="120" w:after="120" w:line="360" w:lineRule="auto"/>
        <w:ind w:firstLine="567"/>
        <w:jc w:val="both"/>
        <w:rPr>
          <w:rFonts w:ascii="Times New Roman" w:eastAsia="Times New Roman" w:hAnsi="Times New Roman" w:cs="Times New Roman"/>
          <w:b/>
          <w:color w:val="C00000"/>
          <w:sz w:val="28"/>
          <w:szCs w:val="18"/>
          <w:lang w:eastAsia="tr-TR"/>
        </w:rPr>
      </w:pP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8F57C9">
        <w:rPr>
          <w:rFonts w:ascii="Times New Roman" w:eastAsia="Times New Roman" w:hAnsi="Times New Roman" w:cs="Times New Roman"/>
          <w:b/>
          <w:color w:val="C00000"/>
          <w:sz w:val="28"/>
          <w:szCs w:val="18"/>
          <w:lang w:eastAsia="tr-TR"/>
        </w:rPr>
        <w:t>(2)</w:t>
      </w:r>
      <w:r w:rsidR="002422F3" w:rsidRPr="008F57C9">
        <w:rPr>
          <w:rFonts w:ascii="Times New Roman" w:eastAsia="Times New Roman" w:hAnsi="Times New Roman" w:cs="Times New Roman"/>
          <w:color w:val="C00000"/>
          <w:sz w:val="24"/>
          <w:szCs w:val="18"/>
          <w:lang w:eastAsia="tr-TR"/>
        </w:rPr>
        <w:t xml:space="preserve"> </w:t>
      </w:r>
      <w:r w:rsidRPr="008F57C9">
        <w:rPr>
          <w:rFonts w:ascii="Times New Roman" w:eastAsia="Times New Roman" w:hAnsi="Times New Roman" w:cs="Times New Roman"/>
          <w:color w:val="C00000"/>
          <w:sz w:val="24"/>
          <w:szCs w:val="18"/>
          <w:lang w:eastAsia="tr-TR"/>
        </w:rPr>
        <w:t xml:space="preserve"> </w:t>
      </w:r>
      <w:r w:rsidRPr="008F57C9">
        <w:rPr>
          <w:rFonts w:ascii="Times New Roman" w:eastAsia="Times New Roman" w:hAnsi="Times New Roman" w:cs="Times New Roman"/>
          <w:b/>
          <w:color w:val="C00000"/>
          <w:sz w:val="28"/>
          <w:szCs w:val="18"/>
          <w:lang w:eastAsia="tr-TR"/>
        </w:rPr>
        <w:t>Kınama:</w:t>
      </w:r>
      <w:r w:rsidRPr="008F57C9">
        <w:rPr>
          <w:rFonts w:ascii="Times New Roman" w:eastAsia="Times New Roman" w:hAnsi="Times New Roman" w:cs="Times New Roman"/>
          <w:color w:val="C00000"/>
          <w:sz w:val="24"/>
          <w:szCs w:val="18"/>
          <w:lang w:eastAsia="tr-TR"/>
        </w:rPr>
        <w:t xml:space="preserve"> </w:t>
      </w:r>
      <w:r w:rsidRPr="00901DF1">
        <w:rPr>
          <w:rFonts w:ascii="Times New Roman" w:eastAsia="Times New Roman" w:hAnsi="Times New Roman" w:cs="Times New Roman"/>
          <w:sz w:val="24"/>
          <w:szCs w:val="18"/>
          <w:lang w:eastAsia="tr-TR"/>
        </w:rPr>
        <w:t>Öğretim elemanına, görevinde ve davranışlarında kusurlu olduğunun yazı ile bildirilmesidir. Kınama cezasını gerektiren fiiller şunlardır:</w:t>
      </w:r>
      <w:r w:rsidRPr="00901DF1">
        <w:rPr>
          <w:rFonts w:ascii="Times New Roman" w:eastAsia="Times New Roman" w:hAnsi="Times New Roman" w:cs="Times New Roman"/>
          <w:sz w:val="24"/>
          <w:szCs w:val="18"/>
          <w:vertAlign w:val="superscript"/>
          <w:lang w:eastAsia="tr-TR"/>
        </w:rPr>
        <w:t xml:space="preserve">(1)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lastRenderedPageBreak/>
        <w:t xml:space="preserve">a) </w:t>
      </w:r>
      <w:r w:rsidRPr="00901DF1">
        <w:rPr>
          <w:rFonts w:ascii="Times New Roman" w:eastAsia="Times New Roman" w:hAnsi="Times New Roman" w:cs="Times New Roman"/>
          <w:b/>
          <w:sz w:val="24"/>
          <w:szCs w:val="18"/>
          <w:lang w:eastAsia="tr-TR"/>
        </w:rPr>
        <w:t>(Mülga:15/4/2020-7243/7 md.)</w:t>
      </w:r>
      <w:r w:rsidRPr="00901DF1">
        <w:rPr>
          <w:rFonts w:ascii="Times New Roman" w:eastAsia="Times New Roman" w:hAnsi="Times New Roman" w:cs="Times New Roman"/>
          <w:sz w:val="24"/>
          <w:szCs w:val="18"/>
          <w:lang w:eastAsia="tr-TR"/>
        </w:rPr>
        <w:t xml:space="preserve">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b) Resmi olarak ders vermekle yükümlü bulunulan öğrencilere özel ders vermek.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c) </w:t>
      </w:r>
      <w:r w:rsidRPr="00901DF1">
        <w:rPr>
          <w:rFonts w:ascii="Times New Roman" w:eastAsia="Times New Roman" w:hAnsi="Times New Roman" w:cs="Times New Roman"/>
          <w:b/>
          <w:sz w:val="24"/>
          <w:szCs w:val="18"/>
          <w:lang w:eastAsia="tr-TR"/>
        </w:rPr>
        <w:t>(Mülga:15/4/2020-7243/7 md.)</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d) Üniversite veya bağlı birimlerin sınırları içinde herhangi bir yeri kurumun izni olmadan hizmetin amaçları dışında kullanmak veya kullandırmak.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e) Yayınlarında hasta haklarına riayet etmemek.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f) İnsanlarla ilgili biyomedikal araştırmalarda veya diğer klinik araştırmalarda ilgili mevzuat hükümlerine aykırı davranmak.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g) İncelemek üzere görevlendirildiği bir eserde yer alan bilgileri eser sahibinin açık izni olmaksızın yayımlanmadan önce başkalarıyla paylaşmak.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h) Bilimsel bir çalışma kapsamında yapılan anket ve tutum araştırmalarında katılımcıların açık rızasını almadan ya da araştırma bir kurumda yapılacaksa ayrıca kurumun iznini almadan elde edilen verileri yayımlamak.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ı) Araştırma ve deneylerde, çalışmalara başlamadan önce alınması gereken izinleri yetkili birimlerden yazılı olarak almamak.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j) Araştırma ve deneylerde mevzuatın veya Türkiye’nin taraf olduğu uluslararası sözleşmelerin ilgili araştırma ve deneylere dair hükümlerine aykırı çalışmalarda bulunmak.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k) Araştırmacılar veya yetkililerce, yapılan bilimsel araştırma ile ilgili olarak muhtemel zararlı uygulamalar konusunda ilgilileri bilgilendirme ve uyarma yükümlülüğüne uymamak.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l) </w:t>
      </w:r>
      <w:r w:rsidRPr="00901DF1">
        <w:rPr>
          <w:rFonts w:ascii="Times New Roman" w:eastAsia="Times New Roman" w:hAnsi="Times New Roman" w:cs="Times New Roman"/>
          <w:b/>
          <w:sz w:val="24"/>
          <w:szCs w:val="18"/>
          <w:lang w:eastAsia="tr-TR"/>
        </w:rPr>
        <w:t>(Mülga:15/4/2020-7243/7 md.)</w:t>
      </w:r>
      <w:r w:rsidRPr="00901DF1">
        <w:rPr>
          <w:rFonts w:ascii="Times New Roman" w:eastAsia="Times New Roman" w:hAnsi="Times New Roman" w:cs="Times New Roman"/>
          <w:sz w:val="24"/>
          <w:szCs w:val="18"/>
          <w:lang w:eastAsia="tr-TR"/>
        </w:rPr>
        <w:t xml:space="preserve">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m) İçeriği itibarıyla şiddet veya nefret amaçlı bildiri, afiş, pankart, bant ve benzerlerini basmak, çoğaltmak, dağıtmak veya bunları teşhir etmek yahut kurumların herhangi bir yerine asmak.</w:t>
      </w:r>
      <w:r w:rsidRPr="00901DF1">
        <w:rPr>
          <w:rFonts w:ascii="Times New Roman" w:eastAsia="Times New Roman" w:hAnsi="Times New Roman" w:cs="Times New Roman"/>
          <w:i/>
          <w:sz w:val="24"/>
          <w:szCs w:val="18"/>
          <w:vertAlign w:val="superscript"/>
          <w:lang w:eastAsia="tr-TR"/>
        </w:rPr>
        <w:t>(2)</w:t>
      </w:r>
    </w:p>
    <w:p w:rsidR="00901DF1" w:rsidRPr="008F57C9"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8F57C9">
        <w:rPr>
          <w:rFonts w:ascii="Times New Roman" w:eastAsia="Times New Roman" w:hAnsi="Times New Roman" w:cs="Times New Roman"/>
          <w:sz w:val="24"/>
          <w:szCs w:val="18"/>
          <w:lang w:eastAsia="tr-TR"/>
        </w:rPr>
        <w:t>n) Yükseköğretim kurumları içinde siyasi parti faaliyetinde bulunmak veya siyasi parti propagandası yapmak.</w:t>
      </w:r>
    </w:p>
    <w:p w:rsidR="00901DF1" w:rsidRPr="008F57C9"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8F57C9">
        <w:rPr>
          <w:rFonts w:ascii="Times New Roman" w:eastAsia="Times New Roman" w:hAnsi="Times New Roman" w:cs="Times New Roman"/>
          <w:sz w:val="24"/>
          <w:szCs w:val="18"/>
          <w:lang w:eastAsia="tr-TR"/>
        </w:rPr>
        <w:t xml:space="preserve">o) </w:t>
      </w:r>
      <w:r w:rsidRPr="008F57C9">
        <w:rPr>
          <w:rFonts w:ascii="Times New Roman" w:eastAsia="Times New Roman" w:hAnsi="Times New Roman" w:cs="Times New Roman"/>
          <w:b/>
          <w:sz w:val="24"/>
          <w:szCs w:val="18"/>
          <w:lang w:eastAsia="tr-TR"/>
        </w:rPr>
        <w:t>(Ek:15/4/2020-7243/7 md.)</w:t>
      </w:r>
      <w:r w:rsidRPr="008F57C9">
        <w:rPr>
          <w:rFonts w:ascii="Times New Roman" w:eastAsia="Times New Roman" w:hAnsi="Times New Roman" w:cs="Times New Roman"/>
          <w:sz w:val="24"/>
          <w:szCs w:val="18"/>
          <w:lang w:eastAsia="tr-TR"/>
        </w:rPr>
        <w:t xml:space="preserve"> Görevin tam ve zamanında yapılmasında, görev mahallinde kurumlarca belirlenen usul ve esasların yerine getirilmesinde, kusurlu davranmak.</w:t>
      </w:r>
    </w:p>
    <w:p w:rsidR="00901DF1" w:rsidRPr="008F57C9"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8F57C9">
        <w:rPr>
          <w:rFonts w:ascii="Times New Roman" w:eastAsia="Times New Roman" w:hAnsi="Times New Roman" w:cs="Times New Roman"/>
          <w:sz w:val="24"/>
          <w:szCs w:val="18"/>
          <w:lang w:eastAsia="tr-TR"/>
        </w:rPr>
        <w:t xml:space="preserve">p) </w:t>
      </w:r>
      <w:r w:rsidRPr="008F57C9">
        <w:rPr>
          <w:rFonts w:ascii="Times New Roman" w:eastAsia="Times New Roman" w:hAnsi="Times New Roman" w:cs="Times New Roman"/>
          <w:b/>
          <w:sz w:val="24"/>
          <w:szCs w:val="18"/>
          <w:lang w:eastAsia="tr-TR"/>
        </w:rPr>
        <w:t>(Ek:15/4/2020-7243/7 md.)</w:t>
      </w:r>
      <w:r w:rsidRPr="008F57C9">
        <w:rPr>
          <w:rFonts w:ascii="Times New Roman" w:eastAsia="Times New Roman" w:hAnsi="Times New Roman" w:cs="Times New Roman"/>
          <w:sz w:val="24"/>
          <w:szCs w:val="18"/>
          <w:lang w:eastAsia="tr-TR"/>
        </w:rPr>
        <w:t xml:space="preserve"> Mevzuatta öngörülen bildirim yükümlülüğünü yerine getirmemek.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lastRenderedPageBreak/>
        <w:t xml:space="preserve">r) </w:t>
      </w:r>
      <w:r w:rsidRPr="00901DF1">
        <w:rPr>
          <w:rFonts w:ascii="Times New Roman" w:eastAsia="Times New Roman" w:hAnsi="Times New Roman" w:cs="Times New Roman"/>
          <w:b/>
          <w:sz w:val="24"/>
          <w:szCs w:val="18"/>
          <w:lang w:eastAsia="tr-TR"/>
        </w:rPr>
        <w:t>(Ek:15/4/2020-7243/7 md.)</w:t>
      </w:r>
      <w:r w:rsidRPr="00901DF1">
        <w:rPr>
          <w:rFonts w:ascii="Times New Roman" w:eastAsia="Times New Roman" w:hAnsi="Times New Roman" w:cs="Times New Roman"/>
          <w:sz w:val="24"/>
          <w:szCs w:val="18"/>
          <w:lang w:eastAsia="tr-TR"/>
        </w:rPr>
        <w:t xml:space="preserve"> Görevi sırasında amirine sözle saygısızlık etmek.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s) </w:t>
      </w:r>
      <w:r w:rsidRPr="00901DF1">
        <w:rPr>
          <w:rFonts w:ascii="Times New Roman" w:eastAsia="Times New Roman" w:hAnsi="Times New Roman" w:cs="Times New Roman"/>
          <w:b/>
          <w:sz w:val="24"/>
          <w:szCs w:val="18"/>
          <w:lang w:eastAsia="tr-TR"/>
        </w:rPr>
        <w:t>(Ek:15/4/2020-7243/7 md.)</w:t>
      </w:r>
      <w:r w:rsidRPr="00901DF1">
        <w:rPr>
          <w:rFonts w:ascii="Times New Roman" w:eastAsia="Times New Roman" w:hAnsi="Times New Roman" w:cs="Times New Roman"/>
          <w:sz w:val="24"/>
          <w:szCs w:val="18"/>
          <w:lang w:eastAsia="tr-TR"/>
        </w:rPr>
        <w:t xml:space="preserve"> Görevle ilgili resmi araç, gereç ve benzeri eşyayı özel işlerinde kullanmak, kaybetmek veya kusurlu davranışlarıyla bunlara zarar vermek.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t) </w:t>
      </w:r>
      <w:r w:rsidRPr="00901DF1">
        <w:rPr>
          <w:rFonts w:ascii="Times New Roman" w:eastAsia="Times New Roman" w:hAnsi="Times New Roman" w:cs="Times New Roman"/>
          <w:b/>
          <w:sz w:val="24"/>
          <w:szCs w:val="18"/>
          <w:lang w:eastAsia="tr-TR"/>
        </w:rPr>
        <w:t>(Ek:15/4/2020-7243/7 md.)</w:t>
      </w:r>
      <w:r w:rsidRPr="00901DF1">
        <w:rPr>
          <w:rFonts w:ascii="Times New Roman" w:eastAsia="Times New Roman" w:hAnsi="Times New Roman" w:cs="Times New Roman"/>
          <w:sz w:val="24"/>
          <w:szCs w:val="18"/>
          <w:lang w:eastAsia="tr-TR"/>
        </w:rPr>
        <w:t xml:space="preserve"> Taşıdığı sıfatın gerektirdiği özen yükümlülüğüne aykırı, genel ahlak ve edep dışı tutum ve davranışlarda bulunmak.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u) </w:t>
      </w:r>
      <w:r w:rsidRPr="00901DF1">
        <w:rPr>
          <w:rFonts w:ascii="Times New Roman" w:eastAsia="Times New Roman" w:hAnsi="Times New Roman" w:cs="Times New Roman"/>
          <w:b/>
          <w:sz w:val="24"/>
          <w:szCs w:val="18"/>
          <w:lang w:eastAsia="tr-TR"/>
        </w:rPr>
        <w:t>(Ek:15/4/2020-7243/7 md.)</w:t>
      </w:r>
      <w:r w:rsidRPr="00901DF1">
        <w:rPr>
          <w:rFonts w:ascii="Times New Roman" w:eastAsia="Times New Roman" w:hAnsi="Times New Roman" w:cs="Times New Roman"/>
          <w:sz w:val="24"/>
          <w:szCs w:val="18"/>
          <w:lang w:eastAsia="tr-TR"/>
        </w:rPr>
        <w:t xml:space="preserve"> Görevi gereği katılmakla yükümlü olduğu kurul ve toplantılara izinsiz veya özürsüz olarak bir yıl içinde birden fazla katılmamak.</w:t>
      </w:r>
    </w:p>
    <w:p w:rsidR="008F57C9" w:rsidRDefault="008F57C9" w:rsidP="00733B5C">
      <w:pPr>
        <w:tabs>
          <w:tab w:val="left" w:pos="567"/>
        </w:tabs>
        <w:spacing w:before="120" w:after="120" w:line="360" w:lineRule="auto"/>
        <w:ind w:firstLine="567"/>
        <w:jc w:val="both"/>
        <w:rPr>
          <w:rFonts w:ascii="Times New Roman" w:eastAsia="Times New Roman" w:hAnsi="Times New Roman" w:cs="Times New Roman"/>
          <w:b/>
          <w:color w:val="C00000"/>
          <w:sz w:val="28"/>
          <w:szCs w:val="18"/>
          <w:lang w:eastAsia="tr-TR"/>
        </w:rPr>
      </w:pP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8F57C9">
        <w:rPr>
          <w:rFonts w:ascii="Times New Roman" w:eastAsia="Times New Roman" w:hAnsi="Times New Roman" w:cs="Times New Roman"/>
          <w:b/>
          <w:color w:val="C00000"/>
          <w:sz w:val="28"/>
          <w:szCs w:val="18"/>
          <w:lang w:eastAsia="tr-TR"/>
        </w:rPr>
        <w:t xml:space="preserve">(3) Aylıktan </w:t>
      </w:r>
      <w:r w:rsidRPr="005928E6">
        <w:rPr>
          <w:rFonts w:ascii="Times New Roman" w:eastAsia="Times New Roman" w:hAnsi="Times New Roman" w:cs="Times New Roman"/>
          <w:b/>
          <w:sz w:val="28"/>
          <w:szCs w:val="18"/>
          <w:lang w:eastAsia="tr-TR"/>
        </w:rPr>
        <w:t>veya ücretten</w:t>
      </w:r>
      <w:r w:rsidRPr="008F57C9">
        <w:rPr>
          <w:rFonts w:ascii="Times New Roman" w:eastAsia="Times New Roman" w:hAnsi="Times New Roman" w:cs="Times New Roman"/>
          <w:b/>
          <w:color w:val="C00000"/>
          <w:sz w:val="28"/>
          <w:szCs w:val="18"/>
          <w:lang w:eastAsia="tr-TR"/>
        </w:rPr>
        <w:t xml:space="preserve"> kesme</w:t>
      </w:r>
      <w:r w:rsidR="00AF564E">
        <w:rPr>
          <w:rStyle w:val="DipnotBavurusu"/>
          <w:rFonts w:ascii="Times New Roman" w:eastAsia="Times New Roman" w:hAnsi="Times New Roman" w:cs="Times New Roman"/>
          <w:b/>
          <w:color w:val="C00000"/>
          <w:sz w:val="28"/>
          <w:szCs w:val="18"/>
          <w:lang w:eastAsia="tr-TR"/>
        </w:rPr>
        <w:footnoteReference w:id="17"/>
      </w:r>
      <w:r w:rsidRPr="008F57C9">
        <w:rPr>
          <w:rFonts w:ascii="Times New Roman" w:eastAsia="Times New Roman" w:hAnsi="Times New Roman" w:cs="Times New Roman"/>
          <w:b/>
          <w:color w:val="C00000"/>
          <w:sz w:val="28"/>
          <w:szCs w:val="18"/>
          <w:lang w:eastAsia="tr-TR"/>
        </w:rPr>
        <w:t>:</w:t>
      </w:r>
      <w:r w:rsidRPr="008F57C9">
        <w:rPr>
          <w:rFonts w:ascii="Times New Roman" w:eastAsia="Times New Roman" w:hAnsi="Times New Roman" w:cs="Times New Roman"/>
          <w:color w:val="C00000"/>
          <w:sz w:val="28"/>
          <w:szCs w:val="18"/>
          <w:lang w:eastAsia="tr-TR"/>
        </w:rPr>
        <w:t xml:space="preserve"> </w:t>
      </w:r>
      <w:r w:rsidRPr="00901DF1">
        <w:rPr>
          <w:rFonts w:ascii="Times New Roman" w:eastAsia="Times New Roman" w:hAnsi="Times New Roman" w:cs="Times New Roman"/>
          <w:sz w:val="24"/>
          <w:szCs w:val="18"/>
          <w:lang w:eastAsia="tr-TR"/>
        </w:rPr>
        <w:t xml:space="preserve">Brüt </w:t>
      </w:r>
      <w:r w:rsidR="00290575" w:rsidRPr="00901DF1">
        <w:rPr>
          <w:rFonts w:ascii="Times New Roman" w:eastAsia="Times New Roman" w:hAnsi="Times New Roman" w:cs="Times New Roman"/>
          <w:sz w:val="24"/>
          <w:szCs w:val="18"/>
          <w:lang w:eastAsia="tr-TR"/>
        </w:rPr>
        <w:t>aylıktan</w:t>
      </w:r>
      <w:r w:rsidRPr="00901DF1">
        <w:rPr>
          <w:rFonts w:ascii="Times New Roman" w:eastAsia="Times New Roman" w:hAnsi="Times New Roman" w:cs="Times New Roman"/>
          <w:sz w:val="24"/>
          <w:szCs w:val="18"/>
          <w:lang w:eastAsia="tr-TR"/>
        </w:rPr>
        <w:t xml:space="preserve"> veya ücretten bir defaya mahsus olmak üzere 1/30 ila 1/8 arasında kesinti yapılmasıdır. Aylıktan veya ücretten kesme cezasını gerektiren fiiller şunlardır:</w:t>
      </w:r>
      <w:r w:rsidRPr="00901DF1">
        <w:rPr>
          <w:rFonts w:ascii="Times New Roman" w:eastAsia="Times New Roman" w:hAnsi="Times New Roman" w:cs="Times New Roman"/>
          <w:sz w:val="24"/>
          <w:szCs w:val="18"/>
          <w:vertAlign w:val="superscript"/>
          <w:lang w:eastAsia="tr-TR"/>
        </w:rPr>
        <w:t>(1)(3)</w:t>
      </w:r>
    </w:p>
    <w:p w:rsidR="00901DF1" w:rsidRPr="008F57C9" w:rsidRDefault="00901DF1" w:rsidP="00733B5C">
      <w:pPr>
        <w:tabs>
          <w:tab w:val="left" w:pos="567"/>
        </w:tabs>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8F57C9">
        <w:rPr>
          <w:rFonts w:ascii="Times New Roman" w:eastAsia="Times New Roman" w:hAnsi="Times New Roman" w:cs="Times New Roman"/>
          <w:color w:val="000000" w:themeColor="text1"/>
          <w:sz w:val="24"/>
          <w:szCs w:val="18"/>
          <w:lang w:eastAsia="tr-TR"/>
        </w:rPr>
        <w:t>a) Yükseköğretim üst kuruluşları ile yükseköğretim kurumlarının organlarında yapılan konuşma ve alınan kararları, yetkili olmadığı halde organ veya üyelerinin aleyhinde davranışlara yol açmak maksadıyla dışarı yaymak.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8F57C9">
        <w:rPr>
          <w:rFonts w:ascii="Times New Roman" w:eastAsia="Times New Roman" w:hAnsi="Times New Roman" w:cs="Times New Roman"/>
          <w:color w:val="000000" w:themeColor="text1"/>
          <w:sz w:val="24"/>
          <w:szCs w:val="18"/>
          <w:lang w:eastAsia="tr-TR"/>
        </w:rPr>
        <w:t xml:space="preserve">b) Kuruma ait araç, gereç, belge ve benzeri eşyayı </w:t>
      </w:r>
      <w:r w:rsidRPr="00901DF1">
        <w:rPr>
          <w:rFonts w:ascii="Times New Roman" w:eastAsia="Times New Roman" w:hAnsi="Times New Roman" w:cs="Times New Roman"/>
          <w:sz w:val="24"/>
          <w:szCs w:val="18"/>
          <w:lang w:eastAsia="tr-TR"/>
        </w:rPr>
        <w:t>görevin sona ermesine ve kurumca yazı ile istenmesine rağmen belirlenen süre içinde geri vermemek.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c) Araştırma ve deneylerde, hayvanlara ve ekolojik dengeye zarar vermek.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d) Bilimsel çalışmalarda, diğer kişi ve kurumlardan temin edilen veri ve bilgileri, izin verildiği ölçüde ve şekilde kullanmamak, bu bilgilerin gizliliğine riayet etmemek ve korunmasını sağlamamak.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e) Bilimsel araştırma için sağlanan veya ayrılan kaynakları, mekânları, imkânları ve cihazları amaç dışı kullanmak.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f) </w:t>
      </w:r>
      <w:r w:rsidRPr="00901DF1">
        <w:rPr>
          <w:rFonts w:ascii="Times New Roman" w:eastAsia="Times New Roman" w:hAnsi="Times New Roman" w:cs="Times New Roman"/>
          <w:b/>
          <w:sz w:val="24"/>
          <w:szCs w:val="18"/>
          <w:lang w:eastAsia="tr-TR"/>
        </w:rPr>
        <w:t>(Mülga:15/4/2020-7243/7 md.)</w:t>
      </w:r>
      <w:r w:rsidRPr="00901DF1">
        <w:rPr>
          <w:rFonts w:ascii="Times New Roman" w:eastAsia="Times New Roman" w:hAnsi="Times New Roman" w:cs="Times New Roman"/>
          <w:sz w:val="24"/>
          <w:szCs w:val="18"/>
          <w:lang w:eastAsia="tr-TR"/>
        </w:rPr>
        <w:t xml:space="preserve">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g) Bir araştırmanın sonuçlarını, araştırmanın bütünlüğünü bozacak şekilde ve uygun olmayan biçimde parçalara ayırıp birden fazla sayıda yayımlayarak bu yayınları akademik atama ve yükselmelerde ayrı yayınlar olarak sunmak.</w:t>
      </w:r>
    </w:p>
    <w:p w:rsidR="00901DF1" w:rsidRPr="008F57C9" w:rsidRDefault="00901DF1" w:rsidP="00733B5C">
      <w:pPr>
        <w:tabs>
          <w:tab w:val="left" w:pos="567"/>
        </w:tabs>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901DF1">
        <w:rPr>
          <w:rFonts w:ascii="Times New Roman" w:eastAsia="Times New Roman" w:hAnsi="Times New Roman" w:cs="Times New Roman"/>
          <w:sz w:val="24"/>
          <w:szCs w:val="18"/>
          <w:lang w:eastAsia="tr-TR"/>
        </w:rPr>
        <w:lastRenderedPageBreak/>
        <w:t xml:space="preserve">h) Aktif katkısı olmayan kişileri yazarlar arasına dâhil etmek veya olan kişileri dâhil </w:t>
      </w:r>
      <w:r w:rsidRPr="008F57C9">
        <w:rPr>
          <w:rFonts w:ascii="Times New Roman" w:eastAsia="Times New Roman" w:hAnsi="Times New Roman" w:cs="Times New Roman"/>
          <w:color w:val="000000" w:themeColor="text1"/>
          <w:sz w:val="24"/>
          <w:szCs w:val="18"/>
          <w:lang w:eastAsia="tr-TR"/>
        </w:rPr>
        <w:t xml:space="preserve">etmemek, yazar sıralamasını gerekçesiz ve uygun olmayan bir biçimde değiştirmek, aktif katkısı olanların isimlerini sonraki baskılarda eserden çıkartmak, aktif katkısı olmadığı hâlde nüfuzunu kullanarak ismini yazarlar arasına dâhil ettirmek. </w:t>
      </w:r>
    </w:p>
    <w:p w:rsidR="00901DF1" w:rsidRPr="008F57C9" w:rsidRDefault="00901DF1" w:rsidP="00733B5C">
      <w:pPr>
        <w:tabs>
          <w:tab w:val="left" w:pos="567"/>
        </w:tabs>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8F57C9">
        <w:rPr>
          <w:rFonts w:ascii="Times New Roman" w:eastAsia="Times New Roman" w:hAnsi="Times New Roman" w:cs="Times New Roman"/>
          <w:color w:val="000000" w:themeColor="text1"/>
          <w:sz w:val="24"/>
          <w:szCs w:val="18"/>
          <w:lang w:eastAsia="tr-TR"/>
        </w:rPr>
        <w:t xml:space="preserve">ı) Dayanaksız, yersiz ve kasıtlı olarak suç isnadında bulunmak. </w:t>
      </w:r>
    </w:p>
    <w:p w:rsidR="00901DF1" w:rsidRPr="008F57C9" w:rsidRDefault="00901DF1" w:rsidP="00733B5C">
      <w:pPr>
        <w:tabs>
          <w:tab w:val="left" w:pos="567"/>
        </w:tabs>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8F57C9">
        <w:rPr>
          <w:rFonts w:ascii="Times New Roman" w:eastAsia="Times New Roman" w:hAnsi="Times New Roman" w:cs="Times New Roman"/>
          <w:color w:val="000000" w:themeColor="text1"/>
          <w:sz w:val="24"/>
          <w:szCs w:val="18"/>
          <w:lang w:eastAsia="tr-TR"/>
        </w:rPr>
        <w:t>j) Hukuka aykırı olarak kurumun bilişim sisteminin bütününe veya bir kısmına kasten girmek veya orada kalmak.</w:t>
      </w:r>
    </w:p>
    <w:p w:rsidR="00901DF1" w:rsidRPr="008F57C9" w:rsidRDefault="00901DF1" w:rsidP="00733B5C">
      <w:pPr>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8F57C9">
        <w:rPr>
          <w:rFonts w:ascii="Times New Roman" w:eastAsia="Times New Roman" w:hAnsi="Times New Roman" w:cs="Times New Roman"/>
          <w:color w:val="000000" w:themeColor="text1"/>
          <w:sz w:val="24"/>
          <w:szCs w:val="18"/>
          <w:lang w:eastAsia="tr-TR"/>
        </w:rPr>
        <w:t xml:space="preserve">k) </w:t>
      </w:r>
      <w:r w:rsidRPr="008F57C9">
        <w:rPr>
          <w:rFonts w:ascii="Times New Roman" w:eastAsia="Times New Roman" w:hAnsi="Times New Roman" w:cs="Times New Roman"/>
          <w:b/>
          <w:color w:val="000000" w:themeColor="text1"/>
          <w:sz w:val="24"/>
          <w:szCs w:val="18"/>
          <w:lang w:eastAsia="tr-TR"/>
        </w:rPr>
        <w:t>(Ek:15/4/2020-7243/7 md.)</w:t>
      </w:r>
      <w:r w:rsidRPr="008F57C9">
        <w:rPr>
          <w:rFonts w:ascii="Times New Roman" w:eastAsia="Times New Roman" w:hAnsi="Times New Roman" w:cs="Times New Roman"/>
          <w:color w:val="000000" w:themeColor="text1"/>
          <w:sz w:val="24"/>
          <w:szCs w:val="18"/>
          <w:lang w:eastAsia="tr-TR"/>
        </w:rPr>
        <w:t xml:space="preserve"> Akademik atama ve yükseltmelere ilişkin başvurularda bilimsel araştırma ve yayınlara ilişkin yanlış veya yanıltıcı beyanda bulunmak.</w:t>
      </w:r>
    </w:p>
    <w:p w:rsidR="00901DF1" w:rsidRPr="008F57C9" w:rsidRDefault="00901DF1" w:rsidP="00733B5C">
      <w:pPr>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8F57C9">
        <w:rPr>
          <w:rFonts w:ascii="Times New Roman" w:eastAsia="Times New Roman" w:hAnsi="Times New Roman" w:cs="Times New Roman"/>
          <w:color w:val="000000" w:themeColor="text1"/>
          <w:sz w:val="24"/>
          <w:szCs w:val="18"/>
          <w:lang w:eastAsia="tr-TR"/>
        </w:rPr>
        <w:t xml:space="preserve">l) </w:t>
      </w:r>
      <w:r w:rsidRPr="008F57C9">
        <w:rPr>
          <w:rFonts w:ascii="Times New Roman" w:eastAsia="Times New Roman" w:hAnsi="Times New Roman" w:cs="Times New Roman"/>
          <w:b/>
          <w:color w:val="000000" w:themeColor="text1"/>
          <w:sz w:val="24"/>
          <w:szCs w:val="18"/>
          <w:lang w:eastAsia="tr-TR"/>
        </w:rPr>
        <w:t>(Ek:15/4/2020-7243/7 md.)</w:t>
      </w:r>
      <w:r w:rsidRPr="008F57C9">
        <w:rPr>
          <w:rFonts w:ascii="Times New Roman" w:eastAsia="Times New Roman" w:hAnsi="Times New Roman" w:cs="Times New Roman"/>
          <w:color w:val="000000" w:themeColor="text1"/>
          <w:sz w:val="24"/>
          <w:szCs w:val="18"/>
          <w:lang w:eastAsia="tr-TR"/>
        </w:rPr>
        <w:t xml:space="preserve"> Kasıtlı olarak; görevi tam ve zamanında yapmamak, görev mahallinde kurumlarca belirlenen usul ve esasları yerine getirmemek.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8F57C9">
        <w:rPr>
          <w:rFonts w:ascii="Times New Roman" w:eastAsia="Times New Roman" w:hAnsi="Times New Roman" w:cs="Times New Roman"/>
          <w:color w:val="000000" w:themeColor="text1"/>
          <w:sz w:val="24"/>
          <w:szCs w:val="18"/>
          <w:lang w:eastAsia="tr-TR"/>
        </w:rPr>
        <w:t xml:space="preserve">m) </w:t>
      </w:r>
      <w:r w:rsidRPr="008F57C9">
        <w:rPr>
          <w:rFonts w:ascii="Times New Roman" w:eastAsia="Times New Roman" w:hAnsi="Times New Roman" w:cs="Times New Roman"/>
          <w:b/>
          <w:color w:val="000000" w:themeColor="text1"/>
          <w:sz w:val="24"/>
          <w:szCs w:val="18"/>
          <w:lang w:eastAsia="tr-TR"/>
        </w:rPr>
        <w:t>(Ek:15/4/2020-7243/7 md.)</w:t>
      </w:r>
      <w:r w:rsidRPr="008F57C9">
        <w:rPr>
          <w:rFonts w:ascii="Times New Roman" w:eastAsia="Times New Roman" w:hAnsi="Times New Roman" w:cs="Times New Roman"/>
          <w:color w:val="000000" w:themeColor="text1"/>
          <w:sz w:val="24"/>
          <w:szCs w:val="18"/>
          <w:lang w:eastAsia="tr-TR"/>
        </w:rPr>
        <w:t xml:space="preserve"> Özürsüz ve kesintisiz 3 - 9 gün göreve </w:t>
      </w:r>
      <w:r w:rsidRPr="00901DF1">
        <w:rPr>
          <w:rFonts w:ascii="Times New Roman" w:eastAsia="Times New Roman" w:hAnsi="Times New Roman" w:cs="Times New Roman"/>
          <w:sz w:val="24"/>
          <w:szCs w:val="18"/>
          <w:lang w:eastAsia="tr-TR"/>
        </w:rPr>
        <w:t>gelmemek.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n) </w:t>
      </w:r>
      <w:r w:rsidRPr="00901DF1">
        <w:rPr>
          <w:rFonts w:ascii="Times New Roman" w:eastAsia="Times New Roman" w:hAnsi="Times New Roman" w:cs="Times New Roman"/>
          <w:b/>
          <w:sz w:val="24"/>
          <w:szCs w:val="18"/>
          <w:lang w:eastAsia="tr-TR"/>
        </w:rPr>
        <w:t>(Ek:15/4/2020-7243/7 md.)</w:t>
      </w:r>
      <w:r w:rsidRPr="00901DF1">
        <w:rPr>
          <w:rFonts w:ascii="Times New Roman" w:eastAsia="Times New Roman" w:hAnsi="Times New Roman" w:cs="Times New Roman"/>
          <w:sz w:val="24"/>
          <w:szCs w:val="18"/>
          <w:lang w:eastAsia="tr-TR"/>
        </w:rPr>
        <w:t xml:space="preserve"> Görev yeri sınırları içerisinde herhangi bir yerin toplantı, tören ve benzeri amaçlarla izinsiz olarak kullanılmasına yardımcı olmak, bu yeri kullanmak veya kullandırmak.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o) </w:t>
      </w:r>
      <w:r w:rsidRPr="00901DF1">
        <w:rPr>
          <w:rFonts w:ascii="Times New Roman" w:eastAsia="Times New Roman" w:hAnsi="Times New Roman" w:cs="Times New Roman"/>
          <w:b/>
          <w:sz w:val="24"/>
          <w:szCs w:val="18"/>
          <w:lang w:eastAsia="tr-TR"/>
        </w:rPr>
        <w:t>(Ek:15/4/2020-7243/7 md.)</w:t>
      </w:r>
      <w:r w:rsidRPr="00901DF1">
        <w:rPr>
          <w:rFonts w:ascii="Times New Roman" w:eastAsia="Times New Roman" w:hAnsi="Times New Roman" w:cs="Times New Roman"/>
          <w:sz w:val="24"/>
          <w:szCs w:val="18"/>
          <w:lang w:eastAsia="tr-TR"/>
        </w:rPr>
        <w:t xml:space="preserve"> Yasaklanmış her türlü yayını basmak, çoğaltmak, dağıtmak veya teşhir etmek.</w:t>
      </w:r>
    </w:p>
    <w:p w:rsidR="008F57C9" w:rsidRDefault="008F57C9" w:rsidP="00733B5C">
      <w:pPr>
        <w:tabs>
          <w:tab w:val="left" w:pos="567"/>
        </w:tabs>
        <w:spacing w:before="120" w:after="120" w:line="360" w:lineRule="auto"/>
        <w:ind w:firstLine="567"/>
        <w:jc w:val="both"/>
        <w:rPr>
          <w:rFonts w:ascii="Times New Roman" w:eastAsia="Times New Roman" w:hAnsi="Times New Roman" w:cs="Times New Roman"/>
          <w:b/>
          <w:color w:val="FF0000"/>
          <w:sz w:val="28"/>
          <w:szCs w:val="18"/>
          <w:lang w:eastAsia="tr-TR"/>
        </w:rPr>
      </w:pP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2E7466">
        <w:rPr>
          <w:rFonts w:ascii="Times New Roman" w:eastAsia="Times New Roman" w:hAnsi="Times New Roman" w:cs="Times New Roman"/>
          <w:b/>
          <w:color w:val="C00000"/>
          <w:sz w:val="28"/>
          <w:szCs w:val="18"/>
          <w:lang w:eastAsia="tr-TR"/>
        </w:rPr>
        <w:t xml:space="preserve">(4) Kademe ilerlemesinin durdurulması </w:t>
      </w:r>
      <w:r w:rsidRPr="005928E6">
        <w:rPr>
          <w:rFonts w:ascii="Times New Roman" w:eastAsia="Times New Roman" w:hAnsi="Times New Roman" w:cs="Times New Roman"/>
          <w:b/>
          <w:sz w:val="28"/>
          <w:szCs w:val="18"/>
          <w:lang w:eastAsia="tr-TR"/>
        </w:rPr>
        <w:t>veya birden fazla ücretten kesme</w:t>
      </w:r>
      <w:r w:rsidR="00AF564E" w:rsidRPr="003530E4">
        <w:rPr>
          <w:rStyle w:val="DipnotBavurusu"/>
          <w:rFonts w:ascii="Times New Roman" w:eastAsia="Times New Roman" w:hAnsi="Times New Roman" w:cs="Times New Roman"/>
          <w:b/>
          <w:color w:val="C00000"/>
          <w:sz w:val="28"/>
          <w:szCs w:val="18"/>
          <w:lang w:eastAsia="tr-TR"/>
        </w:rPr>
        <w:footnoteReference w:id="18"/>
      </w:r>
      <w:r w:rsidR="00AF564E" w:rsidRPr="003530E4">
        <w:rPr>
          <w:rFonts w:ascii="Times New Roman" w:eastAsia="Times New Roman" w:hAnsi="Times New Roman" w:cs="Times New Roman"/>
          <w:b/>
          <w:color w:val="C00000"/>
          <w:sz w:val="28"/>
          <w:szCs w:val="18"/>
          <w:lang w:eastAsia="tr-TR"/>
        </w:rPr>
        <w:t>:</w:t>
      </w:r>
      <w:r w:rsidRPr="008F57C9">
        <w:rPr>
          <w:rFonts w:ascii="Times New Roman" w:eastAsia="Times New Roman" w:hAnsi="Times New Roman" w:cs="Times New Roman"/>
          <w:color w:val="FF0000"/>
          <w:sz w:val="28"/>
          <w:szCs w:val="18"/>
          <w:lang w:eastAsia="tr-TR"/>
        </w:rPr>
        <w:t xml:space="preserve"> </w:t>
      </w:r>
      <w:r w:rsidRPr="00901DF1">
        <w:rPr>
          <w:rFonts w:ascii="Times New Roman" w:eastAsia="Times New Roman" w:hAnsi="Times New Roman" w:cs="Times New Roman"/>
          <w:sz w:val="24"/>
          <w:szCs w:val="18"/>
          <w:lang w:eastAsia="tr-TR"/>
        </w:rPr>
        <w:t xml:space="preserve">Devlet yükseköğretim kurumlarında görev yapan aylıklı öğretim elemanlarının </w:t>
      </w:r>
      <w:r w:rsidRPr="00901DF1">
        <w:rPr>
          <w:rFonts w:ascii="Times New Roman" w:eastAsia="Times New Roman" w:hAnsi="Times New Roman" w:cs="Times New Roman"/>
          <w:sz w:val="24"/>
          <w:szCs w:val="18"/>
          <w:lang w:eastAsia="tr-TR"/>
        </w:rPr>
        <w:lastRenderedPageBreak/>
        <w:t>bulundukları kademedeki ilerlemelerinin fiilin ağırlık derecesine göre bir ila üç yıl arasında durdurulması; vakıf yükseköğretim kurumları öğretim elemanlarının ise fiilin ağırlık derecesine göre üç ila altı ay süreyle brüt ücretinden 1/30 ila 1/8 arasında kesintiye gidilmesidir. Kademe ilerlemesinin durdurulması veya birden fazla ücretten kesme cezasını gerektiren fiiller şunlardır:</w:t>
      </w:r>
      <w:r w:rsidRPr="00901DF1">
        <w:rPr>
          <w:rFonts w:ascii="Times New Roman" w:eastAsia="Times New Roman" w:hAnsi="Times New Roman" w:cs="Times New Roman"/>
          <w:sz w:val="24"/>
          <w:szCs w:val="18"/>
          <w:vertAlign w:val="superscript"/>
          <w:lang w:eastAsia="tr-TR"/>
        </w:rPr>
        <w:t>(1)</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a) Hizmet içinde resmi bir belgeyi tahrif etmek, yok etmek, gizlemek veya sahte olarak düzenlemek, sahte belgeyi bilerek kullanmak, kullandırmak.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b) Görevi sebebiyle veya görevi sırasında doğrudan veya dolaylı olarak her ne ad altında olursa olsun menfaat sağlamak, iş sahiplerinden veya öğrencilerden borç para istemek veya almak.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c) Kamu hizmetlerinin yürütülmesini engellemek, boykot ve işgal eyleminde bulunmak.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d) Ders, seminer, konferans, laboratuvar, grafik çalışma ve sınav gibi öğretim çalışmalarının yapılmasına engel olmak; görevlileri, öğrencileri eğitim-öğretim alanı dışına çıkartmak; görev yapılmasına engel olmak; öğrencileri bu tür davranışlara teşvik etmek veya zorlamak ya da bu maksatla yapılacak hareketlere iştirak etmek.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e) Basın-yayın veya bilişim sistemlerini kullanarak amiri, iş arkadaşları, personeli, hizmetten yararlananlar veya öğrencileri hakkında gerçeğe aykırı açıklamada veya haksız isnatta bulunmak veya rızaları olmaksızın özel hayatlarıyla ilgili açıklama yapmak.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f) İnsanlarla ilgili biyomedikal araştırmalarda ve diğer klinik araştırmalarda ilgili mevzuat hükümlerine aykırı davranmak suretiyle kişilere zarar vermek.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g) Bilimsel araştırmalarda gerçekte var olmayan veya tahrif edilmiş verileri kullanmak, araştırma kayıtları veya elde edilen verileri tahrif etmek, araştırmada kullanılmayan cihaz veya materyalleri kullanılmış gibi göstermek, destek alınan kişi ve kuruluşların çıkarları doğrultusunda araştırma sonuçlarını tahrif etmek veya şekillendirmek. </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h) Görevin yerine getirilmesinde dil, ırk, renk, cinsiyet, siyasi düşünce, felsefi inanç, din ve mezhep ayrımı yapmak, görevin gereklerine aykırı davranmak suretiyle kişilerin yarar veya zararını hedef tutan davranışlarda bulunmak.</w:t>
      </w:r>
      <w:r w:rsidRPr="00901DF1">
        <w:rPr>
          <w:rFonts w:ascii="Times New Roman" w:eastAsia="Times New Roman" w:hAnsi="Times New Roman" w:cs="Times New Roman"/>
          <w:sz w:val="24"/>
          <w:szCs w:val="18"/>
          <w:vertAlign w:val="superscript"/>
          <w:lang w:eastAsia="tr-TR"/>
        </w:rPr>
        <w:t xml:space="preserve"> (1)</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ı) </w:t>
      </w:r>
      <w:r w:rsidRPr="00901DF1">
        <w:rPr>
          <w:rFonts w:ascii="Times New Roman" w:eastAsia="Times New Roman" w:hAnsi="Times New Roman" w:cs="Times New Roman"/>
          <w:b/>
          <w:sz w:val="24"/>
          <w:szCs w:val="18"/>
          <w:lang w:eastAsia="tr-TR"/>
        </w:rPr>
        <w:t xml:space="preserve">(Mülga:15/4/2020-7243/7 md.) </w:t>
      </w:r>
    </w:p>
    <w:p w:rsidR="00901DF1" w:rsidRPr="00901DF1" w:rsidRDefault="00901DF1" w:rsidP="00733B5C">
      <w:pPr>
        <w:tabs>
          <w:tab w:val="left" w:pos="567"/>
        </w:tabs>
        <w:spacing w:before="120" w:after="120" w:line="360" w:lineRule="auto"/>
        <w:ind w:firstLine="567"/>
        <w:jc w:val="both"/>
        <w:rPr>
          <w:rFonts w:ascii="New York" w:eastAsia="Times New Roman" w:hAnsi="New York" w:cs="Times New Roman"/>
          <w:sz w:val="24"/>
          <w:szCs w:val="18"/>
          <w:lang w:val="en-US" w:eastAsia="tr-TR"/>
        </w:rPr>
      </w:pPr>
      <w:r w:rsidRPr="00901DF1">
        <w:rPr>
          <w:rFonts w:ascii="New York" w:eastAsia="Times New Roman" w:hAnsi="New York" w:cs="Times New Roman"/>
          <w:sz w:val="24"/>
          <w:szCs w:val="18"/>
          <w:lang w:val="en-US" w:eastAsia="tr-TR"/>
        </w:rPr>
        <w:t xml:space="preserve">j) </w:t>
      </w:r>
      <w:r w:rsidRPr="00901DF1">
        <w:rPr>
          <w:rFonts w:ascii="New York" w:eastAsia="Times New Roman" w:hAnsi="New York" w:cs="Times New Roman"/>
          <w:b/>
          <w:sz w:val="24"/>
          <w:szCs w:val="18"/>
          <w:lang w:eastAsia="tr-TR"/>
        </w:rPr>
        <w:t xml:space="preserve">(Ek:15/4/2020-7243/7 md.) </w:t>
      </w:r>
      <w:r w:rsidRPr="00901DF1">
        <w:rPr>
          <w:rFonts w:ascii="New York" w:eastAsia="Times New Roman" w:hAnsi="New York" w:cs="Times New Roman"/>
          <w:sz w:val="24"/>
          <w:szCs w:val="18"/>
          <w:lang w:val="en-US" w:eastAsia="tr-TR"/>
        </w:rPr>
        <w:t>Mükerrer yayınlarını akademik atama ve yükselmelerde ayrı yayınlar olarak sunmak.</w:t>
      </w:r>
    </w:p>
    <w:p w:rsidR="00901DF1" w:rsidRPr="00901DF1" w:rsidRDefault="00901DF1" w:rsidP="00733B5C">
      <w:pPr>
        <w:tabs>
          <w:tab w:val="left" w:pos="567"/>
        </w:tabs>
        <w:spacing w:before="120" w:after="120" w:line="360" w:lineRule="auto"/>
        <w:ind w:firstLine="567"/>
        <w:jc w:val="both"/>
        <w:rPr>
          <w:rFonts w:ascii="New York" w:eastAsia="Times New Roman" w:hAnsi="New York" w:cs="Times New Roman"/>
          <w:sz w:val="24"/>
          <w:szCs w:val="18"/>
          <w:lang w:val="en-US" w:eastAsia="tr-TR"/>
        </w:rPr>
      </w:pPr>
      <w:r w:rsidRPr="00901DF1">
        <w:rPr>
          <w:rFonts w:ascii="New York" w:eastAsia="Times New Roman" w:hAnsi="New York" w:cs="Times New Roman"/>
          <w:sz w:val="24"/>
          <w:szCs w:val="18"/>
          <w:lang w:val="en-US" w:eastAsia="tr-TR"/>
        </w:rPr>
        <w:lastRenderedPageBreak/>
        <w:t xml:space="preserve">k) </w:t>
      </w:r>
      <w:r w:rsidRPr="00901DF1">
        <w:rPr>
          <w:rFonts w:ascii="New York" w:eastAsia="Times New Roman" w:hAnsi="New York" w:cs="Times New Roman"/>
          <w:b/>
          <w:sz w:val="24"/>
          <w:szCs w:val="18"/>
          <w:lang w:eastAsia="tr-TR"/>
        </w:rPr>
        <w:t xml:space="preserve">(Ek:15/4/2020-7243/7 md.) </w:t>
      </w:r>
      <w:r w:rsidRPr="00901DF1">
        <w:rPr>
          <w:rFonts w:ascii="New York" w:eastAsia="Times New Roman" w:hAnsi="New York" w:cs="Times New Roman"/>
          <w:sz w:val="24"/>
          <w:szCs w:val="18"/>
          <w:lang w:val="en-US" w:eastAsia="tr-TR"/>
        </w:rPr>
        <w:t>Göreve sarhoş gelmek, görev yerinde alkollü içki içmek.</w:t>
      </w:r>
    </w:p>
    <w:p w:rsidR="00901DF1" w:rsidRPr="00901DF1" w:rsidRDefault="00901DF1" w:rsidP="00733B5C">
      <w:pPr>
        <w:tabs>
          <w:tab w:val="left" w:pos="567"/>
        </w:tabs>
        <w:spacing w:before="120" w:after="120" w:line="360" w:lineRule="auto"/>
        <w:ind w:firstLine="567"/>
        <w:jc w:val="both"/>
        <w:rPr>
          <w:rFonts w:ascii="New York" w:eastAsia="Times New Roman" w:hAnsi="New York" w:cs="Times New Roman"/>
          <w:sz w:val="24"/>
          <w:szCs w:val="18"/>
          <w:lang w:val="en-US" w:eastAsia="tr-TR"/>
        </w:rPr>
      </w:pPr>
      <w:r w:rsidRPr="00901DF1">
        <w:rPr>
          <w:rFonts w:ascii="New York" w:eastAsia="Times New Roman" w:hAnsi="New York" w:cs="Times New Roman"/>
          <w:sz w:val="24"/>
          <w:szCs w:val="18"/>
          <w:lang w:val="en-US" w:eastAsia="tr-TR"/>
        </w:rPr>
        <w:t xml:space="preserve">l) </w:t>
      </w:r>
      <w:r w:rsidRPr="00901DF1">
        <w:rPr>
          <w:rFonts w:ascii="New York" w:eastAsia="Times New Roman" w:hAnsi="New York" w:cs="Times New Roman"/>
          <w:b/>
          <w:sz w:val="24"/>
          <w:szCs w:val="18"/>
          <w:lang w:eastAsia="tr-TR"/>
        </w:rPr>
        <w:t xml:space="preserve">(Ek:15/4/2020-7243/7 md.) </w:t>
      </w:r>
      <w:r w:rsidRPr="00901DF1">
        <w:rPr>
          <w:rFonts w:ascii="New York" w:eastAsia="Times New Roman" w:hAnsi="New York" w:cs="Times New Roman"/>
          <w:sz w:val="24"/>
          <w:szCs w:val="18"/>
          <w:lang w:val="en-US" w:eastAsia="tr-TR"/>
        </w:rPr>
        <w:t>Gerçeğe aykırı rapor ve belge düzenlemek.</w:t>
      </w:r>
    </w:p>
    <w:p w:rsidR="00901DF1" w:rsidRPr="00901DF1" w:rsidRDefault="00901DF1" w:rsidP="00733B5C">
      <w:pPr>
        <w:tabs>
          <w:tab w:val="left" w:pos="567"/>
        </w:tabs>
        <w:spacing w:before="120" w:after="120" w:line="360" w:lineRule="auto"/>
        <w:ind w:firstLine="567"/>
        <w:jc w:val="both"/>
        <w:rPr>
          <w:rFonts w:ascii="New York" w:eastAsia="Times New Roman" w:hAnsi="New York" w:cs="Times New Roman"/>
          <w:sz w:val="24"/>
          <w:szCs w:val="18"/>
          <w:lang w:val="en-US" w:eastAsia="tr-TR"/>
        </w:rPr>
      </w:pPr>
      <w:r w:rsidRPr="00901DF1">
        <w:rPr>
          <w:rFonts w:ascii="New York" w:eastAsia="Times New Roman" w:hAnsi="New York" w:cs="Times New Roman"/>
          <w:sz w:val="24"/>
          <w:szCs w:val="18"/>
          <w:lang w:val="en-US" w:eastAsia="tr-TR"/>
        </w:rPr>
        <w:t xml:space="preserve">m) </w:t>
      </w:r>
      <w:r w:rsidRPr="00901DF1">
        <w:rPr>
          <w:rFonts w:ascii="New York" w:eastAsia="Times New Roman" w:hAnsi="New York" w:cs="Times New Roman"/>
          <w:b/>
          <w:sz w:val="24"/>
          <w:szCs w:val="18"/>
          <w:lang w:eastAsia="tr-TR"/>
        </w:rPr>
        <w:t xml:space="preserve">(Ek:15/4/2020-7243/7 md.) </w:t>
      </w:r>
      <w:r w:rsidRPr="00901DF1">
        <w:rPr>
          <w:rFonts w:ascii="New York" w:eastAsia="Times New Roman" w:hAnsi="New York" w:cs="Times New Roman"/>
          <w:sz w:val="24"/>
          <w:szCs w:val="18"/>
          <w:lang w:val="en-US" w:eastAsia="tr-TR"/>
        </w:rPr>
        <w:t>İlgili kanunların tanıdığı istisnalar dışında ticaret yapmak, yasaklanan diğer kazanç getirici faaliyetlerde bulunmak.</w:t>
      </w:r>
    </w:p>
    <w:p w:rsidR="00901DF1" w:rsidRPr="00901DF1" w:rsidRDefault="00901DF1" w:rsidP="00733B5C">
      <w:pPr>
        <w:tabs>
          <w:tab w:val="left" w:pos="567"/>
        </w:tabs>
        <w:spacing w:before="120" w:after="120" w:line="360" w:lineRule="auto"/>
        <w:ind w:firstLine="567"/>
        <w:jc w:val="both"/>
        <w:rPr>
          <w:rFonts w:ascii="New York" w:eastAsia="Times New Roman" w:hAnsi="New York" w:cs="Times New Roman"/>
          <w:sz w:val="24"/>
          <w:szCs w:val="18"/>
          <w:lang w:val="en-US" w:eastAsia="tr-TR"/>
        </w:rPr>
      </w:pPr>
      <w:r w:rsidRPr="00901DF1">
        <w:rPr>
          <w:rFonts w:ascii="New York" w:eastAsia="Times New Roman" w:hAnsi="New York" w:cs="Times New Roman"/>
          <w:sz w:val="24"/>
          <w:szCs w:val="18"/>
          <w:lang w:val="en-US" w:eastAsia="tr-TR"/>
        </w:rPr>
        <w:t xml:space="preserve">n) </w:t>
      </w:r>
      <w:r w:rsidRPr="00901DF1">
        <w:rPr>
          <w:rFonts w:ascii="New York" w:eastAsia="Times New Roman" w:hAnsi="New York" w:cs="Times New Roman"/>
          <w:b/>
          <w:sz w:val="24"/>
          <w:szCs w:val="18"/>
          <w:lang w:eastAsia="tr-TR"/>
        </w:rPr>
        <w:t xml:space="preserve">(Ek:15/4/2020-7243/7 md.) </w:t>
      </w:r>
      <w:r w:rsidRPr="00901DF1">
        <w:rPr>
          <w:rFonts w:ascii="New York" w:eastAsia="Times New Roman" w:hAnsi="New York" w:cs="Times New Roman"/>
          <w:sz w:val="24"/>
          <w:szCs w:val="18"/>
          <w:lang w:val="en-US" w:eastAsia="tr-TR"/>
        </w:rPr>
        <w:t>Görevi gereği öğrendiği ve gizli kalması gereken bilgi ve belgeleri açıklamak.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b/>
          <w:sz w:val="24"/>
          <w:szCs w:val="18"/>
          <w:lang w:eastAsia="tr-TR"/>
        </w:rPr>
      </w:pPr>
      <w:r w:rsidRPr="00901DF1">
        <w:rPr>
          <w:rFonts w:ascii="Times New Roman" w:eastAsia="Times New Roman" w:hAnsi="Times New Roman" w:cs="Times New Roman"/>
          <w:b/>
          <w:sz w:val="24"/>
          <w:szCs w:val="18"/>
          <w:lang w:eastAsia="tr-TR"/>
        </w:rPr>
        <w:t xml:space="preserve">o) (Ek:15/4/2020-7243/7 md.) </w:t>
      </w:r>
      <w:r w:rsidRPr="00AE1989">
        <w:rPr>
          <w:rFonts w:ascii="Times New Roman" w:eastAsia="Times New Roman" w:hAnsi="Times New Roman" w:cs="Times New Roman"/>
          <w:sz w:val="24"/>
          <w:szCs w:val="18"/>
          <w:lang w:eastAsia="tr-TR"/>
        </w:rPr>
        <w:t>Amirine, maiyetindekilere, iş arkadaşları veya hizmetten yararlananlara hakarette bulunmak veya bunları tehdit etmek.</w:t>
      </w:r>
    </w:p>
    <w:p w:rsidR="00901DF1" w:rsidRPr="00901DF1" w:rsidRDefault="00901DF1" w:rsidP="00733B5C">
      <w:pPr>
        <w:tabs>
          <w:tab w:val="left" w:pos="567"/>
        </w:tabs>
        <w:spacing w:before="120" w:after="120" w:line="360" w:lineRule="auto"/>
        <w:ind w:firstLine="567"/>
        <w:jc w:val="both"/>
        <w:rPr>
          <w:rFonts w:ascii="New York" w:eastAsia="Times New Roman" w:hAnsi="New York" w:cs="Times New Roman"/>
          <w:sz w:val="24"/>
          <w:szCs w:val="18"/>
          <w:lang w:eastAsia="tr-TR"/>
        </w:rPr>
      </w:pP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AF564E">
        <w:rPr>
          <w:rFonts w:ascii="Times New Roman" w:eastAsia="Times New Roman" w:hAnsi="Times New Roman" w:cs="Times New Roman"/>
          <w:b/>
          <w:color w:val="C00000"/>
          <w:sz w:val="28"/>
          <w:szCs w:val="18"/>
          <w:lang w:eastAsia="tr-TR"/>
        </w:rPr>
        <w:t>(5) Üniversite öğretim mesleğinden çıkarma:</w:t>
      </w:r>
      <w:r w:rsidRPr="00AF564E">
        <w:rPr>
          <w:rFonts w:ascii="Times New Roman" w:eastAsia="Times New Roman" w:hAnsi="Times New Roman" w:cs="Times New Roman"/>
          <w:color w:val="C00000"/>
          <w:sz w:val="28"/>
          <w:szCs w:val="18"/>
          <w:lang w:eastAsia="tr-TR"/>
        </w:rPr>
        <w:t xml:space="preserve"> </w:t>
      </w:r>
      <w:r w:rsidRPr="00901DF1">
        <w:rPr>
          <w:rFonts w:ascii="Times New Roman" w:eastAsia="Times New Roman" w:hAnsi="Times New Roman" w:cs="Times New Roman"/>
          <w:sz w:val="24"/>
          <w:szCs w:val="18"/>
          <w:lang w:eastAsia="tr-TR"/>
        </w:rPr>
        <w:t xml:space="preserve">Akademik bir kadroya bir daha atanmamak üzere üniversite öğretim mesleğinden çıkarmadır. </w:t>
      </w:r>
      <w:r w:rsidRPr="00901DF1">
        <w:rPr>
          <w:rFonts w:ascii="Times New Roman" w:eastAsia="Times New Roman" w:hAnsi="Times New Roman" w:cs="Times New Roman"/>
          <w:b/>
          <w:sz w:val="24"/>
          <w:szCs w:val="18"/>
          <w:lang w:eastAsia="tr-TR"/>
        </w:rPr>
        <w:t>(Değişik cümle:15/4/2020-7243/7 md.)</w:t>
      </w:r>
      <w:r w:rsidRPr="00901DF1">
        <w:rPr>
          <w:rFonts w:ascii="Times New Roman" w:eastAsia="Times New Roman" w:hAnsi="Times New Roman" w:cs="Times New Roman"/>
          <w:sz w:val="24"/>
          <w:szCs w:val="18"/>
          <w:lang w:eastAsia="tr-TR"/>
        </w:rPr>
        <w:t xml:space="preserve"> Üniversite öğretim mesleğinden çıkarma cezasını gerektiren fiiller şunlardır:</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a) </w:t>
      </w:r>
      <w:r w:rsidRPr="00901DF1">
        <w:rPr>
          <w:rFonts w:ascii="Times New Roman" w:eastAsia="Times New Roman" w:hAnsi="Times New Roman" w:cs="Times New Roman"/>
          <w:b/>
          <w:sz w:val="24"/>
          <w:szCs w:val="18"/>
          <w:lang w:eastAsia="tr-TR"/>
        </w:rPr>
        <w:t xml:space="preserve">(Ek:15/4/2020-7243/7 md.) </w:t>
      </w:r>
      <w:r w:rsidRPr="00901DF1">
        <w:rPr>
          <w:rFonts w:ascii="Times New Roman" w:eastAsia="Times New Roman" w:hAnsi="Times New Roman" w:cs="Times New Roman"/>
          <w:sz w:val="24"/>
          <w:szCs w:val="18"/>
          <w:lang w:eastAsia="tr-TR"/>
        </w:rPr>
        <w:t>Başkalarına ait özgün fikir, metot, veri veya eserleri bilimsel kurallara uygun biçimde atıf yapmadan kısmen veya tamamen kendisine ait gibi göstermek.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b) </w:t>
      </w:r>
      <w:r w:rsidRPr="00901DF1">
        <w:rPr>
          <w:rFonts w:ascii="Times New Roman" w:eastAsia="Times New Roman" w:hAnsi="Times New Roman" w:cs="Times New Roman"/>
          <w:b/>
          <w:sz w:val="24"/>
          <w:szCs w:val="18"/>
          <w:lang w:eastAsia="tr-TR"/>
        </w:rPr>
        <w:t xml:space="preserve">(Ek:15/4/2020-7243/7 md.) </w:t>
      </w:r>
      <w:r w:rsidRPr="00901DF1">
        <w:rPr>
          <w:rFonts w:ascii="Times New Roman" w:eastAsia="Times New Roman" w:hAnsi="Times New Roman" w:cs="Times New Roman"/>
          <w:sz w:val="24"/>
          <w:szCs w:val="18"/>
          <w:lang w:eastAsia="tr-TR"/>
        </w:rPr>
        <w:t>Atama ve yükselmelerde, unvan veya derece kazanılmasında; anket uygulama, veri toplama gibi akademik değerlendirme içermeyen katkılar dışında kişisel emek ve birikimine dayanmayan, başkaları tarafından ücret karşılığında veya ücretsiz olarak üretilmiş yayın ve çalışmalar kullanmak.</w:t>
      </w:r>
    </w:p>
    <w:p w:rsidR="00901DF1" w:rsidRPr="00901DF1" w:rsidRDefault="00901DF1" w:rsidP="00733B5C">
      <w:pPr>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 xml:space="preserve">c) </w:t>
      </w:r>
      <w:r w:rsidRPr="00901DF1">
        <w:rPr>
          <w:rFonts w:ascii="Times New Roman" w:eastAsia="Times New Roman" w:hAnsi="Times New Roman" w:cs="Times New Roman"/>
          <w:b/>
          <w:sz w:val="24"/>
          <w:szCs w:val="18"/>
          <w:lang w:eastAsia="tr-TR"/>
        </w:rPr>
        <w:t xml:space="preserve">(Ek:15/4/2020-7243/7 md.) </w:t>
      </w:r>
      <w:r w:rsidRPr="00901DF1">
        <w:rPr>
          <w:rFonts w:ascii="Times New Roman" w:eastAsia="Times New Roman" w:hAnsi="Times New Roman" w:cs="Times New Roman"/>
          <w:sz w:val="24"/>
          <w:szCs w:val="18"/>
          <w:lang w:eastAsia="tr-TR"/>
        </w:rPr>
        <w:t>Özürsüz veya izinsiz olarak bir yılda toplam 20 gün göreve gelmemek.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5928E6">
        <w:rPr>
          <w:rFonts w:ascii="Times New Roman" w:eastAsia="Times New Roman" w:hAnsi="Times New Roman" w:cs="Times New Roman"/>
          <w:b/>
          <w:color w:val="C00000"/>
          <w:sz w:val="28"/>
          <w:szCs w:val="18"/>
          <w:lang w:eastAsia="tr-TR"/>
        </w:rPr>
        <w:t>(6) Kamu görevinden çıkarma:</w:t>
      </w:r>
      <w:r w:rsidRPr="00901DF1">
        <w:rPr>
          <w:rFonts w:ascii="Times New Roman" w:eastAsia="Times New Roman" w:hAnsi="Times New Roman" w:cs="Times New Roman"/>
          <w:sz w:val="28"/>
          <w:szCs w:val="18"/>
          <w:lang w:eastAsia="tr-TR"/>
        </w:rPr>
        <w:t xml:space="preserve"> </w:t>
      </w:r>
      <w:r w:rsidRPr="00901DF1">
        <w:rPr>
          <w:rFonts w:ascii="Times New Roman" w:eastAsia="Times New Roman" w:hAnsi="Times New Roman" w:cs="Times New Roman"/>
          <w:sz w:val="24"/>
          <w:szCs w:val="18"/>
          <w:lang w:eastAsia="tr-TR"/>
        </w:rPr>
        <w:t>Kamu kurum ve kuruluşları ile vakıf yükseköğretim kurumlarında öğretim elemanı ve memur olarak bir daha atanmamak üzere kamu görevinden çıkarmadır. Kamu görevinden çıkarma cezasını gerektiren fiiller şunlardır:</w:t>
      </w:r>
      <w:r w:rsidRPr="00901DF1">
        <w:rPr>
          <w:rFonts w:ascii="Times New Roman" w:eastAsia="Times New Roman" w:hAnsi="Times New Roman" w:cs="Times New Roman"/>
          <w:sz w:val="24"/>
          <w:szCs w:val="18"/>
          <w:vertAlign w:val="superscript"/>
          <w:lang w:eastAsia="tr-TR"/>
        </w:rPr>
        <w:t>(2)</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901DF1">
        <w:rPr>
          <w:rFonts w:ascii="Times New Roman" w:eastAsia="Times New Roman" w:hAnsi="Times New Roman" w:cs="Times New Roman"/>
          <w:sz w:val="24"/>
          <w:szCs w:val="18"/>
          <w:lang w:val="en-US" w:eastAsia="tr-TR"/>
        </w:rPr>
        <w:lastRenderedPageBreak/>
        <w:t xml:space="preserve">a) </w:t>
      </w:r>
      <w:r w:rsidRPr="00901DF1">
        <w:rPr>
          <w:rFonts w:ascii="Times New Roman" w:eastAsia="Times New Roman" w:hAnsi="Times New Roman" w:cs="Times New Roman"/>
          <w:b/>
          <w:sz w:val="24"/>
          <w:szCs w:val="18"/>
          <w:lang w:eastAsia="tr-TR"/>
        </w:rPr>
        <w:t xml:space="preserve">(Değişik:15/4/2020-7243/7 md.) </w:t>
      </w:r>
      <w:r w:rsidRPr="00901DF1">
        <w:rPr>
          <w:rFonts w:ascii="Times New Roman" w:eastAsia="Times New Roman" w:hAnsi="Times New Roman" w:cs="Times New Roman"/>
          <w:sz w:val="24"/>
          <w:szCs w:val="18"/>
          <w:lang w:eastAsia="tr-TR"/>
        </w:rPr>
        <w:t>Terör niteliğinde eylemlerde bulunmak veya bu eylemleri desteklemek, kamu imkân ve kaynaklarını bu örgütler için kullanmak ya da kullandırmak.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901DF1">
        <w:rPr>
          <w:rFonts w:ascii="Times New Roman" w:eastAsia="Times New Roman" w:hAnsi="Times New Roman" w:cs="Times New Roman"/>
          <w:sz w:val="24"/>
          <w:szCs w:val="18"/>
          <w:lang w:val="en-US" w:eastAsia="tr-TR"/>
        </w:rPr>
        <w:t>b) Amire, iş arkadaşlarına, personeline, hizmetten yararlananlara veya öğrencilerine fiili saldırıda veya cinsel tacizde bulunmak.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901DF1">
        <w:rPr>
          <w:rFonts w:ascii="Times New Roman" w:eastAsia="Times New Roman" w:hAnsi="Times New Roman" w:cs="Times New Roman"/>
          <w:sz w:val="24"/>
          <w:szCs w:val="18"/>
          <w:lang w:val="en-US" w:eastAsia="tr-TR"/>
        </w:rPr>
        <w:t>c) Kamu hizmeti veya öğretim elemanı sıfatı ile bağdaşmayacak nitelik ve derecede yüz kızartıcı ve utanç verici hareketlerde bulunmak.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d) Uyuşturucu veya uyuşturucu olarak kabul edilen diğer uyarıcı maddeleri kullanmak, bulundurmak, başkalarına vermek, kullanılmasını özendirmek, satmak, imal etmek.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e) Hukuka aykırı olarak kurumun verilerini elde etmek, kaydetmek, kullanmak, depolamak, dağıtmak, değiştirmek veya yok etmek.</w:t>
      </w:r>
    </w:p>
    <w:p w:rsidR="00901DF1" w:rsidRPr="00901DF1" w:rsidRDefault="00901DF1" w:rsidP="00733B5C">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901DF1">
        <w:rPr>
          <w:rFonts w:ascii="Times New Roman" w:eastAsia="Times New Roman" w:hAnsi="Times New Roman" w:cs="Times New Roman"/>
          <w:sz w:val="24"/>
          <w:szCs w:val="18"/>
          <w:lang w:eastAsia="tr-TR"/>
        </w:rPr>
        <w:t>f) Kurumun bilişim sistemlerinin işleyişini kasten engellemek veya bozmak.</w:t>
      </w:r>
    </w:p>
    <w:p w:rsidR="00901DF1" w:rsidRDefault="00901DF1" w:rsidP="00733B5C">
      <w:pPr>
        <w:spacing w:before="120" w:after="120" w:line="360" w:lineRule="auto"/>
        <w:rPr>
          <w:rFonts w:ascii="Times New Roman" w:eastAsia="Times New Roman" w:hAnsi="Times New Roman" w:cs="Times New Roman"/>
          <w:b/>
          <w:iCs/>
          <w:color w:val="000000"/>
          <w:sz w:val="28"/>
          <w:szCs w:val="24"/>
          <w:lang w:eastAsia="tr-TR"/>
        </w:rPr>
      </w:pPr>
      <w:r>
        <w:rPr>
          <w:rFonts w:ascii="Times New Roman" w:eastAsia="Times New Roman" w:hAnsi="Times New Roman" w:cs="Times New Roman"/>
          <w:b/>
          <w:iCs/>
          <w:color w:val="000000"/>
          <w:sz w:val="28"/>
          <w:szCs w:val="24"/>
          <w:lang w:eastAsia="tr-TR"/>
        </w:rPr>
        <w:br w:type="page"/>
      </w:r>
    </w:p>
    <w:p w:rsidR="006D166B" w:rsidRDefault="002F1859" w:rsidP="00733B5C">
      <w:pPr>
        <w:pStyle w:val="Balk1"/>
        <w:spacing w:before="120" w:after="120" w:line="360" w:lineRule="auto"/>
        <w:jc w:val="center"/>
        <w:rPr>
          <w:sz w:val="28"/>
        </w:rPr>
      </w:pPr>
      <w:bookmarkStart w:id="9" w:name="_Toc69487998"/>
      <w:r>
        <w:rPr>
          <w:sz w:val="28"/>
        </w:rPr>
        <w:lastRenderedPageBreak/>
        <w:t xml:space="preserve">MEMURLAR HAKKINDA UYGULANABİLECEK </w:t>
      </w:r>
      <w:r w:rsidR="006D166B">
        <w:rPr>
          <w:sz w:val="28"/>
        </w:rPr>
        <w:t>CEZALAR</w:t>
      </w:r>
      <w:r w:rsidR="002A17F3">
        <w:rPr>
          <w:rStyle w:val="DipnotBavurusu"/>
          <w:sz w:val="28"/>
        </w:rPr>
        <w:footnoteReference w:id="19"/>
      </w:r>
      <w:bookmarkEnd w:id="9"/>
    </w:p>
    <w:p w:rsidR="00AE1989" w:rsidRPr="00DC583A" w:rsidRDefault="00AE1989" w:rsidP="00DC583A">
      <w:pPr>
        <w:spacing w:before="120" w:after="120" w:line="360" w:lineRule="auto"/>
        <w:ind w:firstLine="567"/>
        <w:jc w:val="both"/>
        <w:rPr>
          <w:rFonts w:ascii="Times New Roman" w:eastAsia="Times New Roman" w:hAnsi="Times New Roman" w:cs="Times New Roman"/>
          <w:color w:val="000000"/>
          <w:sz w:val="24"/>
          <w:szCs w:val="24"/>
          <w:lang w:eastAsia="tr-TR"/>
        </w:rPr>
      </w:pPr>
      <w:r w:rsidRPr="00DC583A">
        <w:rPr>
          <w:rFonts w:ascii="Times New Roman" w:eastAsia="Times New Roman" w:hAnsi="Times New Roman" w:cs="Times New Roman"/>
          <w:b/>
          <w:color w:val="000000"/>
          <w:sz w:val="24"/>
          <w:szCs w:val="24"/>
          <w:lang w:eastAsia="tr-TR"/>
        </w:rPr>
        <w:t>Yükseköğretim kurumları memurlarının</w:t>
      </w:r>
      <w:r w:rsidRPr="00DC583A">
        <w:rPr>
          <w:rFonts w:ascii="Times New Roman" w:eastAsia="Times New Roman" w:hAnsi="Times New Roman" w:cs="Times New Roman"/>
          <w:color w:val="000000"/>
          <w:sz w:val="24"/>
          <w:szCs w:val="24"/>
          <w:lang w:eastAsia="tr-TR"/>
        </w:rPr>
        <w:t xml:space="preserve"> disiplin ve ceza soruşturmasında 2547 Sayılı Kanunun 53. Maddesi uygulanır. Bununla birlikte </w:t>
      </w:r>
      <w:r w:rsidRPr="00DC583A">
        <w:rPr>
          <w:rFonts w:ascii="Times New Roman" w:eastAsia="Times New Roman" w:hAnsi="Times New Roman" w:cs="Times New Roman"/>
          <w:b/>
          <w:color w:val="000000"/>
          <w:sz w:val="24"/>
          <w:szCs w:val="24"/>
          <w:lang w:eastAsia="tr-TR"/>
        </w:rPr>
        <w:t xml:space="preserve">2547 Sayılı Kanunun 53/b bendi </w:t>
      </w:r>
      <w:r w:rsidRPr="00DC583A">
        <w:rPr>
          <w:rFonts w:ascii="Times New Roman" w:eastAsia="Times New Roman" w:hAnsi="Times New Roman" w:cs="Times New Roman"/>
          <w:color w:val="000000"/>
          <w:sz w:val="24"/>
          <w:szCs w:val="24"/>
          <w:lang w:eastAsia="tr-TR"/>
        </w:rPr>
        <w:t>uyarınca memurlar hakkında disiplin soruşturması yürütülürken disipline aykırı eylemin ve verilecek cezanın belirlenmesinde  657 Sayılı Devlet Memurları Kanununun 125. maddesi uygulanır.</w:t>
      </w:r>
      <w:r w:rsidRPr="00DC583A">
        <w:rPr>
          <w:rStyle w:val="DipnotBavurusu"/>
          <w:rFonts w:eastAsiaTheme="majorEastAsia" w:cstheme="majorBidi"/>
          <w:sz w:val="28"/>
          <w:szCs w:val="32"/>
        </w:rPr>
        <w:footnoteReference w:id="20"/>
      </w:r>
      <w:r w:rsidRPr="00DC583A">
        <w:rPr>
          <w:rStyle w:val="DipnotBavurusu"/>
          <w:rFonts w:eastAsiaTheme="majorEastAsia" w:cstheme="majorBidi"/>
          <w:b/>
          <w:sz w:val="28"/>
          <w:szCs w:val="32"/>
        </w:rPr>
        <w:t xml:space="preserve"> </w:t>
      </w:r>
      <w:r w:rsidRPr="00DC583A">
        <w:rPr>
          <w:rFonts w:ascii="Times New Roman" w:eastAsia="Times New Roman" w:hAnsi="Times New Roman" w:cs="Times New Roman"/>
          <w:color w:val="000000"/>
          <w:sz w:val="24"/>
          <w:szCs w:val="24"/>
          <w:lang w:eastAsia="tr-TR"/>
        </w:rPr>
        <w:t xml:space="preserve">Daha açık bir ifadeyle öğretim elemanları için 2547 Sayılı Kanunun 53/b bendinde yer alan eylem ve cezalara göre ceza verme/vermeme yönünde işlem tesis edilirken, memurlar hakkında 657 Sayılı Kanunun 125. Maddesinde belirtilen eylem ve cezalara göre ceza verme ya da vermeme yönünde işlem tesis edilir. </w:t>
      </w:r>
    </w:p>
    <w:p w:rsidR="00AE1989" w:rsidRPr="00DC583A" w:rsidRDefault="00AE1989" w:rsidP="00DC583A">
      <w:pPr>
        <w:spacing w:before="120" w:after="120" w:line="360" w:lineRule="auto"/>
        <w:ind w:firstLine="567"/>
        <w:jc w:val="both"/>
        <w:rPr>
          <w:rFonts w:ascii="Times New Roman" w:eastAsia="Times New Roman" w:hAnsi="Times New Roman" w:cs="Times New Roman"/>
          <w:color w:val="000000"/>
          <w:sz w:val="24"/>
          <w:szCs w:val="24"/>
          <w:lang w:eastAsia="tr-TR"/>
        </w:rPr>
      </w:pPr>
      <w:r w:rsidRPr="00DC583A">
        <w:rPr>
          <w:rFonts w:ascii="Times New Roman" w:eastAsia="Times New Roman" w:hAnsi="Times New Roman" w:cs="Times New Roman"/>
          <w:color w:val="000000"/>
          <w:sz w:val="24"/>
          <w:szCs w:val="24"/>
          <w:lang w:eastAsia="tr-TR"/>
        </w:rPr>
        <w:t>Açıklamakta yarar vardır. Memurlar hakkında sadece cezanın ve eylemin belirlenmesi açısından 657 sayılı kanunun 125. Maddesi uygulanır. Soruşturmanın açılmasından sonuna kadar diğer konularda yine 2547 sayılı kanunun 53.</w:t>
      </w:r>
      <w:r w:rsidR="00DC583A" w:rsidRPr="00DC583A">
        <w:rPr>
          <w:rFonts w:ascii="Times New Roman" w:eastAsia="Times New Roman" w:hAnsi="Times New Roman" w:cs="Times New Roman"/>
          <w:color w:val="000000"/>
          <w:sz w:val="24"/>
          <w:szCs w:val="24"/>
          <w:lang w:eastAsia="tr-TR"/>
        </w:rPr>
        <w:t xml:space="preserve"> </w:t>
      </w:r>
      <w:r w:rsidR="00DC583A">
        <w:rPr>
          <w:rFonts w:ascii="Times New Roman" w:eastAsia="Times New Roman" w:hAnsi="Times New Roman" w:cs="Times New Roman"/>
          <w:color w:val="000000"/>
          <w:sz w:val="24"/>
          <w:szCs w:val="24"/>
          <w:lang w:eastAsia="tr-TR"/>
        </w:rPr>
        <w:t>m</w:t>
      </w:r>
      <w:r w:rsidR="00DC583A" w:rsidRPr="00DC583A">
        <w:rPr>
          <w:rFonts w:ascii="Times New Roman" w:eastAsia="Times New Roman" w:hAnsi="Times New Roman" w:cs="Times New Roman"/>
          <w:color w:val="000000"/>
          <w:sz w:val="24"/>
          <w:szCs w:val="24"/>
          <w:lang w:eastAsia="tr-TR"/>
        </w:rPr>
        <w:t xml:space="preserve">addesi uygulanır. </w:t>
      </w:r>
    </w:p>
    <w:p w:rsidR="009B755B" w:rsidRPr="009B755B" w:rsidRDefault="009B755B" w:rsidP="00733B5C">
      <w:pPr>
        <w:spacing w:before="120" w:after="120" w:line="360" w:lineRule="auto"/>
        <w:ind w:firstLine="567"/>
        <w:jc w:val="both"/>
        <w:rPr>
          <w:rFonts w:ascii="Times New Roman" w:eastAsia="Times New Roman" w:hAnsi="Times New Roman" w:cs="Times New Roman"/>
          <w:b/>
          <w:i/>
          <w:iCs/>
          <w:color w:val="000000"/>
          <w:sz w:val="28"/>
          <w:szCs w:val="24"/>
          <w:lang w:eastAsia="tr-TR"/>
        </w:rPr>
      </w:pPr>
      <w:r w:rsidRPr="00015055">
        <w:rPr>
          <w:rFonts w:ascii="Times New Roman" w:eastAsia="Times New Roman" w:hAnsi="Times New Roman" w:cs="Times New Roman"/>
          <w:b/>
          <w:iCs/>
          <w:color w:val="000000"/>
          <w:sz w:val="28"/>
          <w:szCs w:val="24"/>
          <w:lang w:eastAsia="tr-TR"/>
        </w:rPr>
        <w:t>657 Sayılı Devlet Memurları Kanununun</w:t>
      </w:r>
      <w:r w:rsidRPr="00015055">
        <w:rPr>
          <w:rFonts w:ascii="Times New Roman" w:eastAsia="Times New Roman" w:hAnsi="Times New Roman" w:cs="Times New Roman"/>
          <w:b/>
          <w:i/>
          <w:iCs/>
          <w:color w:val="000000"/>
          <w:sz w:val="28"/>
          <w:szCs w:val="24"/>
          <w:lang w:eastAsia="tr-TR"/>
        </w:rPr>
        <w:t xml:space="preserve"> “</w:t>
      </w:r>
      <w:r w:rsidRPr="009B755B">
        <w:rPr>
          <w:rFonts w:ascii="Times New Roman" w:eastAsia="Times New Roman" w:hAnsi="Times New Roman" w:cs="Times New Roman"/>
          <w:b/>
          <w:i/>
          <w:iCs/>
          <w:color w:val="000000"/>
          <w:sz w:val="28"/>
          <w:szCs w:val="24"/>
          <w:lang w:eastAsia="tr-TR"/>
        </w:rPr>
        <w:t xml:space="preserve">Disiplin cezalarının çeşitleri ile </w:t>
      </w:r>
      <w:r w:rsidRPr="00015055">
        <w:rPr>
          <w:rFonts w:ascii="Times New Roman" w:eastAsia="Times New Roman" w:hAnsi="Times New Roman" w:cs="Times New Roman"/>
          <w:b/>
          <w:i/>
          <w:iCs/>
          <w:color w:val="000000"/>
          <w:sz w:val="28"/>
          <w:szCs w:val="24"/>
          <w:lang w:eastAsia="tr-TR"/>
        </w:rPr>
        <w:t xml:space="preserve">ceza uygulanacak fiil ve haller” </w:t>
      </w:r>
      <w:r w:rsidRPr="00015055">
        <w:rPr>
          <w:rFonts w:ascii="Times New Roman" w:eastAsia="Times New Roman" w:hAnsi="Times New Roman" w:cs="Times New Roman"/>
          <w:b/>
          <w:iCs/>
          <w:color w:val="000000"/>
          <w:sz w:val="28"/>
          <w:szCs w:val="24"/>
          <w:lang w:eastAsia="tr-TR"/>
        </w:rPr>
        <w:t>başlıklı 125. Maddesi:</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b/>
          <w:bCs/>
          <w:color w:val="000000"/>
          <w:sz w:val="28"/>
          <w:szCs w:val="24"/>
          <w:lang w:eastAsia="tr-TR"/>
        </w:rPr>
        <w:t xml:space="preserve">Madde 125 – </w:t>
      </w:r>
      <w:r w:rsidRPr="009B755B">
        <w:rPr>
          <w:rFonts w:ascii="Times New Roman" w:eastAsia="Times New Roman" w:hAnsi="Times New Roman" w:cs="Times New Roman"/>
          <w:b/>
          <w:bCs/>
          <w:color w:val="000000"/>
          <w:sz w:val="24"/>
          <w:szCs w:val="24"/>
          <w:lang w:eastAsia="tr-TR"/>
        </w:rPr>
        <w:t>(Değişik: 12/5/1982 - 2670/31 md.)</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Devlet memurlarına verilecek disiplin cezaları ile her bir disiplin cezasını gerektiren fiil ve haller şunlardır:</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884C1B">
        <w:rPr>
          <w:rFonts w:ascii="Times New Roman" w:eastAsia="Times New Roman" w:hAnsi="Times New Roman" w:cs="Times New Roman"/>
          <w:b/>
          <w:color w:val="C00000"/>
          <w:sz w:val="28"/>
          <w:szCs w:val="24"/>
          <w:lang w:eastAsia="tr-TR"/>
        </w:rPr>
        <w:t xml:space="preserve">A - </w:t>
      </w:r>
      <w:r w:rsidR="00884C1B" w:rsidRPr="00884C1B">
        <w:rPr>
          <w:rFonts w:ascii="Times New Roman" w:eastAsia="Times New Roman" w:hAnsi="Times New Roman" w:cs="Times New Roman"/>
          <w:b/>
          <w:color w:val="C00000"/>
          <w:sz w:val="28"/>
          <w:szCs w:val="24"/>
          <w:lang w:eastAsia="tr-TR"/>
        </w:rPr>
        <w:t xml:space="preserve">Uyarma: </w:t>
      </w:r>
      <w:r w:rsidR="00884C1B" w:rsidRPr="00884C1B">
        <w:rPr>
          <w:rFonts w:ascii="Times New Roman" w:eastAsia="Times New Roman" w:hAnsi="Times New Roman" w:cs="Times New Roman"/>
          <w:color w:val="000000"/>
          <w:sz w:val="24"/>
          <w:szCs w:val="24"/>
          <w:lang w:eastAsia="tr-TR"/>
        </w:rPr>
        <w:t>Memura</w:t>
      </w:r>
      <w:r w:rsidRPr="009B755B">
        <w:rPr>
          <w:rFonts w:ascii="Times New Roman" w:eastAsia="Times New Roman" w:hAnsi="Times New Roman" w:cs="Times New Roman"/>
          <w:color w:val="000000"/>
          <w:sz w:val="24"/>
          <w:szCs w:val="24"/>
          <w:lang w:eastAsia="tr-TR"/>
        </w:rPr>
        <w:t>, görevinde ve davranışlarında daha dikkatli olması gerektiğinin yazı ile bildirilmesidir.</w:t>
      </w:r>
    </w:p>
    <w:p w:rsidR="009B755B" w:rsidRPr="009B755B" w:rsidRDefault="009B755B" w:rsidP="00733B5C">
      <w:pPr>
        <w:spacing w:before="120" w:after="120" w:line="360" w:lineRule="auto"/>
        <w:ind w:firstLine="567"/>
        <w:jc w:val="both"/>
        <w:rPr>
          <w:rFonts w:ascii="Times New Roman" w:eastAsia="Times New Roman" w:hAnsi="Times New Roman" w:cs="Times New Roman"/>
          <w:b/>
          <w:color w:val="000000"/>
          <w:sz w:val="24"/>
          <w:szCs w:val="24"/>
          <w:lang w:eastAsia="tr-TR"/>
        </w:rPr>
      </w:pPr>
      <w:r w:rsidRPr="009B755B">
        <w:rPr>
          <w:rFonts w:ascii="Times New Roman" w:eastAsia="Times New Roman" w:hAnsi="Times New Roman" w:cs="Times New Roman"/>
          <w:b/>
          <w:color w:val="000000"/>
          <w:sz w:val="24"/>
          <w:szCs w:val="24"/>
          <w:lang w:eastAsia="tr-TR"/>
        </w:rPr>
        <w:t>Uyarma cezasını gerektiren fiil ve haller şunlardır:</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lastRenderedPageBreak/>
        <w:t>a) Verilen emir ve görevlerin tam ve zamanında yapılmasında, görev mahallinde kurumlarca belirlenen usul ve esasların yerine getirilmesinde, görevle ilgili resmi belge, araç ve gereçlerin korunması, kullanılması ve bakımında kayıtsızlık göstermek veya düzensiz davranmak,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 xml:space="preserve">b) Özürsüz veya izinsiz olarak göreve geç gelmek, erken ayrılmak, görev mahallini </w:t>
      </w:r>
      <w:r w:rsidR="008F0857" w:rsidRPr="009B755B">
        <w:rPr>
          <w:rFonts w:ascii="Times New Roman" w:eastAsia="Times New Roman" w:hAnsi="Times New Roman" w:cs="Times New Roman"/>
          <w:color w:val="000000"/>
          <w:sz w:val="24"/>
          <w:szCs w:val="24"/>
          <w:lang w:eastAsia="tr-TR"/>
        </w:rPr>
        <w:t>terk etmek</w:t>
      </w:r>
      <w:r w:rsidRPr="009B755B">
        <w:rPr>
          <w:rFonts w:ascii="Times New Roman" w:eastAsia="Times New Roman" w:hAnsi="Times New Roman" w:cs="Times New Roman"/>
          <w:color w:val="000000"/>
          <w:sz w:val="24"/>
          <w:szCs w:val="24"/>
          <w:lang w:eastAsia="tr-TR"/>
        </w:rPr>
        <w:t>,</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 xml:space="preserve">c) Kurumca belirlenen </w:t>
      </w:r>
      <w:r w:rsidR="008F0857" w:rsidRPr="009B755B">
        <w:rPr>
          <w:rFonts w:ascii="Times New Roman" w:eastAsia="Times New Roman" w:hAnsi="Times New Roman" w:cs="Times New Roman"/>
          <w:color w:val="000000"/>
          <w:sz w:val="24"/>
          <w:szCs w:val="24"/>
          <w:lang w:eastAsia="tr-TR"/>
        </w:rPr>
        <w:t>tasarruf</w:t>
      </w:r>
      <w:r w:rsidRPr="009B755B">
        <w:rPr>
          <w:rFonts w:ascii="Times New Roman" w:eastAsia="Times New Roman" w:hAnsi="Times New Roman" w:cs="Times New Roman"/>
          <w:color w:val="000000"/>
          <w:sz w:val="24"/>
          <w:szCs w:val="24"/>
          <w:lang w:eastAsia="tr-TR"/>
        </w:rPr>
        <w:t xml:space="preserve"> tedbirlerine riayet etmemek,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d) Usulsüz müracaat veya şikayette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e) Devlet memuru vakarına yakışmayan tutum ve davranışta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f) Görevine veya iş sahiplerine karşı kayıtsızlık göstermek veya ilgisiz kalmak,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g) Belirlenen kılık ve kıyafet hükümlerine aykırı davranmak,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h) Görevin işbirliği içinde yapılması ilkesine aykırı davranışlarda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884C1B">
        <w:rPr>
          <w:rFonts w:ascii="Times New Roman" w:eastAsia="Times New Roman" w:hAnsi="Times New Roman" w:cs="Times New Roman"/>
          <w:b/>
          <w:color w:val="C00000"/>
          <w:sz w:val="28"/>
          <w:szCs w:val="24"/>
          <w:lang w:eastAsia="tr-TR"/>
        </w:rPr>
        <w:t xml:space="preserve">B - </w:t>
      </w:r>
      <w:r w:rsidR="008F0857" w:rsidRPr="00884C1B">
        <w:rPr>
          <w:rFonts w:ascii="Times New Roman" w:eastAsia="Times New Roman" w:hAnsi="Times New Roman" w:cs="Times New Roman"/>
          <w:b/>
          <w:color w:val="C00000"/>
          <w:sz w:val="28"/>
          <w:szCs w:val="24"/>
          <w:lang w:eastAsia="tr-TR"/>
        </w:rPr>
        <w:t>Kınama:</w:t>
      </w:r>
      <w:r w:rsidR="008F0857" w:rsidRPr="009B755B">
        <w:rPr>
          <w:rFonts w:ascii="Times New Roman" w:eastAsia="Times New Roman" w:hAnsi="Times New Roman" w:cs="Times New Roman"/>
          <w:b/>
          <w:color w:val="000000"/>
          <w:sz w:val="28"/>
          <w:szCs w:val="24"/>
          <w:lang w:eastAsia="tr-TR"/>
        </w:rPr>
        <w:t xml:space="preserve"> </w:t>
      </w:r>
      <w:r w:rsidR="008F0857" w:rsidRPr="00884C1B">
        <w:rPr>
          <w:rFonts w:ascii="Times New Roman" w:eastAsia="Times New Roman" w:hAnsi="Times New Roman" w:cs="Times New Roman"/>
          <w:color w:val="000000"/>
          <w:sz w:val="24"/>
          <w:szCs w:val="24"/>
          <w:lang w:eastAsia="tr-TR"/>
        </w:rPr>
        <w:t>Memura</w:t>
      </w:r>
      <w:r w:rsidRPr="009B755B">
        <w:rPr>
          <w:rFonts w:ascii="Times New Roman" w:eastAsia="Times New Roman" w:hAnsi="Times New Roman" w:cs="Times New Roman"/>
          <w:color w:val="000000"/>
          <w:sz w:val="24"/>
          <w:szCs w:val="24"/>
          <w:lang w:eastAsia="tr-TR"/>
        </w:rPr>
        <w:t>, görevinde ve davranışlarında kusurlu olduğunun yazı ile bildirilmesidir.</w:t>
      </w:r>
    </w:p>
    <w:p w:rsidR="009B755B" w:rsidRPr="009B755B" w:rsidRDefault="009B755B" w:rsidP="00733B5C">
      <w:pPr>
        <w:spacing w:before="120" w:after="120" w:line="360" w:lineRule="auto"/>
        <w:ind w:firstLine="567"/>
        <w:jc w:val="both"/>
        <w:rPr>
          <w:rFonts w:ascii="Times New Roman" w:eastAsia="Times New Roman" w:hAnsi="Times New Roman" w:cs="Times New Roman"/>
          <w:b/>
          <w:color w:val="000000"/>
          <w:sz w:val="24"/>
          <w:szCs w:val="24"/>
          <w:lang w:eastAsia="tr-TR"/>
        </w:rPr>
      </w:pPr>
      <w:r w:rsidRPr="009B755B">
        <w:rPr>
          <w:rFonts w:ascii="Times New Roman" w:eastAsia="Times New Roman" w:hAnsi="Times New Roman" w:cs="Times New Roman"/>
          <w:b/>
          <w:color w:val="000000"/>
          <w:sz w:val="24"/>
          <w:szCs w:val="24"/>
          <w:lang w:eastAsia="tr-TR"/>
        </w:rPr>
        <w:t>Kınama cezasını gerektiren fiil ve haller şunlardır:</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a) Verilen emir ve görevlerin tam ve zamanında yapılmasında, görev mahallinde kurumlarca belirlenen usul ve esasların yerine getirilmesinde, görevle ilgili resmi belge, araç ve gereçlerin korunması, kullanılması ve bakımında kusurlu davranmak,</w:t>
      </w:r>
    </w:p>
    <w:p w:rsidR="009B755B" w:rsidRPr="009B755B" w:rsidRDefault="009B755B" w:rsidP="00733B5C">
      <w:pPr>
        <w:spacing w:before="120" w:after="120" w:line="360" w:lineRule="auto"/>
        <w:ind w:left="284" w:hanging="284"/>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i/>
          <w:iCs/>
          <w:color w:val="000000"/>
          <w:sz w:val="24"/>
          <w:szCs w:val="24"/>
          <w:lang w:eastAsia="tr-TR"/>
        </w:rPr>
        <w:t> </w:t>
      </w:r>
      <w:r w:rsidRPr="009B755B">
        <w:rPr>
          <w:rFonts w:ascii="Times New Roman" w:eastAsia="Times New Roman" w:hAnsi="Times New Roman" w:cs="Times New Roman"/>
          <w:color w:val="000000"/>
          <w:sz w:val="24"/>
          <w:szCs w:val="24"/>
          <w:lang w:eastAsia="tr-TR"/>
        </w:rPr>
        <w:t>b) Eşlerinin, reşit olmayan veya mahcur olan çocuklarının kazanç getiren sürekli faaliyetlerini belirlenen sürede kurumuna bildirmemek,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c) Görev sırasında amire hal ve hareketi ile saygısız davranmak,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d) Hizmet dışında Devlet memurunun itibar ve güven duygusunu sarsacak nitelikte davranışlarda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 xml:space="preserve">e) Devlete ait resmi </w:t>
      </w:r>
      <w:r w:rsidR="008F0857" w:rsidRPr="009B755B">
        <w:rPr>
          <w:rFonts w:ascii="Times New Roman" w:eastAsia="Times New Roman" w:hAnsi="Times New Roman" w:cs="Times New Roman"/>
          <w:color w:val="000000"/>
          <w:sz w:val="24"/>
          <w:szCs w:val="24"/>
          <w:lang w:eastAsia="tr-TR"/>
        </w:rPr>
        <w:t>araç, gereç</w:t>
      </w:r>
      <w:r w:rsidRPr="009B755B">
        <w:rPr>
          <w:rFonts w:ascii="Times New Roman" w:eastAsia="Times New Roman" w:hAnsi="Times New Roman" w:cs="Times New Roman"/>
          <w:color w:val="000000"/>
          <w:sz w:val="24"/>
          <w:szCs w:val="24"/>
          <w:lang w:eastAsia="tr-TR"/>
        </w:rPr>
        <w:t xml:space="preserve"> ve benzeri eşyayı özel işlerinde kullanmak,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f) Devlete ait resmi belge, araç, gereç ve benzeri eşyayı kaybetmek,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g) İş arkadaşlarına, maiyetindeki personele ve iş sahiplerine kötü muamelede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h) İş arkadaşlarına ve iş sahiplerine söz veya hareketle sataşmak,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lastRenderedPageBreak/>
        <w:t>ı) Görev mahallinde genel ahlak ve edep dışı davranışlarda bulunmak ve bu tür yazı yazmak, işaret, resim ve benzeri şekiller çizmek ve yapmak,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j) Verilen emirlere itiraz etmek,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k) Borçlarını kasten ödemeyerek hakkında yasal yollara başvurulmasına neden olmak,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 xml:space="preserve">l) Kurumların huzur, </w:t>
      </w:r>
      <w:r w:rsidR="008F0857" w:rsidRPr="009B755B">
        <w:rPr>
          <w:rFonts w:ascii="Times New Roman" w:eastAsia="Times New Roman" w:hAnsi="Times New Roman" w:cs="Times New Roman"/>
          <w:color w:val="000000"/>
          <w:sz w:val="24"/>
          <w:szCs w:val="24"/>
          <w:lang w:eastAsia="tr-TR"/>
        </w:rPr>
        <w:t>sükûn</w:t>
      </w:r>
      <w:r w:rsidRPr="009B755B">
        <w:rPr>
          <w:rFonts w:ascii="Times New Roman" w:eastAsia="Times New Roman" w:hAnsi="Times New Roman" w:cs="Times New Roman"/>
          <w:color w:val="000000"/>
          <w:sz w:val="24"/>
          <w:szCs w:val="24"/>
          <w:lang w:eastAsia="tr-TR"/>
        </w:rPr>
        <w:t xml:space="preserve"> ve çalışma düzenini bozmak.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m) </w:t>
      </w:r>
      <w:r w:rsidRPr="009B755B">
        <w:rPr>
          <w:rFonts w:ascii="Times New Roman" w:eastAsia="Times New Roman" w:hAnsi="Times New Roman" w:cs="Times New Roman"/>
          <w:b/>
          <w:bCs/>
          <w:color w:val="000000"/>
          <w:sz w:val="24"/>
          <w:szCs w:val="24"/>
          <w:lang w:eastAsia="tr-TR"/>
        </w:rPr>
        <w:t>(Ek:17/9/2004 - 5234/1 md.)</w:t>
      </w:r>
      <w:r w:rsidRPr="009B755B">
        <w:rPr>
          <w:rFonts w:ascii="Times New Roman" w:eastAsia="Times New Roman" w:hAnsi="Times New Roman" w:cs="Times New Roman"/>
          <w:color w:val="000000"/>
          <w:sz w:val="24"/>
          <w:szCs w:val="24"/>
          <w:lang w:eastAsia="tr-TR"/>
        </w:rPr>
        <w:t>Yetkili olmadığı halde basına, haber ajanslarına veya radyo ve televizyon kurumlarına bilgi veya demeç vermek.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884C1B">
        <w:rPr>
          <w:rFonts w:ascii="Times New Roman" w:eastAsia="Times New Roman" w:hAnsi="Times New Roman" w:cs="Times New Roman"/>
          <w:b/>
          <w:color w:val="C00000"/>
          <w:sz w:val="28"/>
          <w:szCs w:val="24"/>
          <w:lang w:eastAsia="tr-TR"/>
        </w:rPr>
        <w:t xml:space="preserve">C - Aylıktan </w:t>
      </w:r>
      <w:r w:rsidR="000865FD" w:rsidRPr="00884C1B">
        <w:rPr>
          <w:rFonts w:ascii="Times New Roman" w:eastAsia="Times New Roman" w:hAnsi="Times New Roman" w:cs="Times New Roman"/>
          <w:b/>
          <w:color w:val="C00000"/>
          <w:sz w:val="28"/>
          <w:szCs w:val="24"/>
          <w:lang w:eastAsia="tr-TR"/>
        </w:rPr>
        <w:t>kesme:</w:t>
      </w:r>
      <w:r w:rsidR="000865FD" w:rsidRPr="009B755B">
        <w:rPr>
          <w:rFonts w:ascii="Times New Roman" w:eastAsia="Times New Roman" w:hAnsi="Times New Roman" w:cs="Times New Roman"/>
          <w:b/>
          <w:color w:val="000000"/>
          <w:sz w:val="28"/>
          <w:szCs w:val="24"/>
          <w:lang w:eastAsia="tr-TR"/>
        </w:rPr>
        <w:t xml:space="preserve"> </w:t>
      </w:r>
      <w:r w:rsidR="000865FD" w:rsidRPr="000865FD">
        <w:rPr>
          <w:rFonts w:ascii="Times New Roman" w:eastAsia="Times New Roman" w:hAnsi="Times New Roman" w:cs="Times New Roman"/>
          <w:color w:val="000000"/>
          <w:sz w:val="24"/>
          <w:szCs w:val="24"/>
          <w:lang w:eastAsia="tr-TR"/>
        </w:rPr>
        <w:t>Memurun</w:t>
      </w:r>
      <w:r w:rsidRPr="009B755B">
        <w:rPr>
          <w:rFonts w:ascii="Times New Roman" w:eastAsia="Times New Roman" w:hAnsi="Times New Roman" w:cs="Times New Roman"/>
          <w:color w:val="000000"/>
          <w:sz w:val="24"/>
          <w:szCs w:val="24"/>
          <w:lang w:eastAsia="tr-TR"/>
        </w:rPr>
        <w:t>, brüt aylığından 1/30 - 1/8 arasında kesinti yapılmasıdır.</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Aylıktan kesme cezasını gerektiren fiil ve haller şunlardır:</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a) Kasıtlı olarak; verilen emir ve görevleri tam ve zamanında yapmamak, görev mahallinde kurumlarca belirlenen usul ve esasları yerine getirmemek, görevle ilgili resmi belge, araç ve gereçleri korumamak, bakımını yapmamak, hor kullanmak,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b) Özürsüz olarak bir veya iki gün göreve gelmemek,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c) Devlete ait resmi belge, araç, gereç ve benzerlerini özel menfaat sağlamak için kullanmak,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d) Görevle ilgili konularda yükümlü olduğu kişilere yalan ve yanlış beyanda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e) Görev sırasında amirine sözle saygısızlık etmek,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f) Görev yeri sınırları içerisinde her hangi bir yerin toplantı, tören ve benzeri amaçlarla izinsiz olarak kullanılmasına yardımcı olmak,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g) </w:t>
      </w:r>
      <w:r w:rsidRPr="009B755B">
        <w:rPr>
          <w:rFonts w:ascii="Times New Roman" w:eastAsia="Times New Roman" w:hAnsi="Times New Roman" w:cs="Times New Roman"/>
          <w:b/>
          <w:bCs/>
          <w:color w:val="000000"/>
          <w:sz w:val="24"/>
          <w:szCs w:val="24"/>
          <w:lang w:eastAsia="tr-TR"/>
        </w:rPr>
        <w:t>(Mülga: 13/2/2011 - 6111/111 md.)</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h) </w:t>
      </w:r>
      <w:r w:rsidRPr="009B755B">
        <w:rPr>
          <w:rFonts w:ascii="Times New Roman" w:eastAsia="Times New Roman" w:hAnsi="Times New Roman" w:cs="Times New Roman"/>
          <w:b/>
          <w:bCs/>
          <w:color w:val="000000"/>
          <w:sz w:val="24"/>
          <w:szCs w:val="24"/>
          <w:lang w:eastAsia="tr-TR"/>
        </w:rPr>
        <w:t>(Mülga: 13/2/2011 - 6111/111 md.)</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ı) Hizmet içinde Devlet memurunun itibar ve güven duygusunu sarsacak nitelikte davranışlarda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884C1B">
        <w:rPr>
          <w:rFonts w:ascii="Times New Roman" w:eastAsia="Times New Roman" w:hAnsi="Times New Roman" w:cs="Times New Roman"/>
          <w:b/>
          <w:color w:val="C00000"/>
          <w:sz w:val="28"/>
          <w:szCs w:val="24"/>
          <w:lang w:eastAsia="tr-TR"/>
        </w:rPr>
        <w:t xml:space="preserve">D - Kademe ilerlemesinin </w:t>
      </w:r>
      <w:r w:rsidR="00A5772E" w:rsidRPr="00884C1B">
        <w:rPr>
          <w:rFonts w:ascii="Times New Roman" w:eastAsia="Times New Roman" w:hAnsi="Times New Roman" w:cs="Times New Roman"/>
          <w:b/>
          <w:color w:val="C00000"/>
          <w:sz w:val="28"/>
          <w:szCs w:val="24"/>
          <w:lang w:eastAsia="tr-TR"/>
        </w:rPr>
        <w:t>durdurulması:</w:t>
      </w:r>
      <w:r w:rsidR="00A5772E" w:rsidRPr="009B755B">
        <w:rPr>
          <w:rFonts w:ascii="Times New Roman" w:eastAsia="Times New Roman" w:hAnsi="Times New Roman" w:cs="Times New Roman"/>
          <w:b/>
          <w:color w:val="000000"/>
          <w:sz w:val="28"/>
          <w:szCs w:val="24"/>
          <w:lang w:eastAsia="tr-TR"/>
        </w:rPr>
        <w:t xml:space="preserve"> </w:t>
      </w:r>
      <w:r w:rsidR="00A5772E" w:rsidRPr="00A5772E">
        <w:rPr>
          <w:rFonts w:ascii="Times New Roman" w:eastAsia="Times New Roman" w:hAnsi="Times New Roman" w:cs="Times New Roman"/>
          <w:color w:val="000000"/>
          <w:sz w:val="24"/>
          <w:szCs w:val="24"/>
          <w:lang w:eastAsia="tr-TR"/>
        </w:rPr>
        <w:t>Fiilin</w:t>
      </w:r>
      <w:r w:rsidRPr="009B755B">
        <w:rPr>
          <w:rFonts w:ascii="Times New Roman" w:eastAsia="Times New Roman" w:hAnsi="Times New Roman" w:cs="Times New Roman"/>
          <w:color w:val="000000"/>
          <w:sz w:val="24"/>
          <w:szCs w:val="24"/>
          <w:lang w:eastAsia="tr-TR"/>
        </w:rPr>
        <w:t xml:space="preserve"> ağırlık derecesine göre memurun, bulunduğu kademede ilerlemesinin 1 - 3 yıl durdurulmasıdır.</w:t>
      </w:r>
    </w:p>
    <w:p w:rsidR="009B755B" w:rsidRPr="009B755B" w:rsidRDefault="009B755B" w:rsidP="00733B5C">
      <w:pPr>
        <w:spacing w:before="120" w:after="120" w:line="360" w:lineRule="auto"/>
        <w:ind w:firstLine="567"/>
        <w:jc w:val="both"/>
        <w:rPr>
          <w:rFonts w:ascii="Times New Roman" w:eastAsia="Times New Roman" w:hAnsi="Times New Roman" w:cs="Times New Roman"/>
          <w:b/>
          <w:color w:val="000000"/>
          <w:sz w:val="24"/>
          <w:szCs w:val="24"/>
          <w:lang w:eastAsia="tr-TR"/>
        </w:rPr>
      </w:pPr>
      <w:r w:rsidRPr="009B755B">
        <w:rPr>
          <w:rFonts w:ascii="Times New Roman" w:eastAsia="Times New Roman" w:hAnsi="Times New Roman" w:cs="Times New Roman"/>
          <w:b/>
          <w:color w:val="000000"/>
          <w:sz w:val="24"/>
          <w:szCs w:val="24"/>
          <w:lang w:eastAsia="tr-TR"/>
        </w:rPr>
        <w:t>Kademe ilerlemesinin durdurulması cezasını gerektiren fiil ve haller şunlardır:</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a) Göreve sarhoş gelmek, görev yerinde alkollü içki içmek,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lastRenderedPageBreak/>
        <w:t>b) Özürsüz ve kesintisiz 3 - 9 gün göreve gelmemek,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c) Görevi ile ilgili olarak her ne şekilde olursa olsun çıkar sağlamak,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d) Amirine veya maiyetindekilere karşı küçük düşürücü veya aşağılayıcı fiil ve hareketler yapmak,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e) Görev yeri sınırları içinde herhangi bir yeri toplantı, tören ve benzeri amaçlarla izinsiz kullanmak veya kullandırmak,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f) Gerçeğe aykırı rapor ve belge düzenlemek,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g)</w:t>
      </w:r>
      <w:r w:rsidRPr="009B755B">
        <w:rPr>
          <w:rFonts w:ascii="Times New Roman" w:eastAsia="Times New Roman" w:hAnsi="Times New Roman" w:cs="Times New Roman"/>
          <w:b/>
          <w:bCs/>
          <w:color w:val="000000"/>
          <w:sz w:val="24"/>
          <w:szCs w:val="24"/>
          <w:lang w:eastAsia="tr-TR"/>
        </w:rPr>
        <w:t> (Mülga:17/9/2004 - 5234/33 md.)</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h) Ticaret yapmak veya Devlet memurlarına yasaklanan diğer kazanç getirici faaliyetlerde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ı) Görevin yerine getirilmesinde dil, ırk, cinsiyet, siyasi düşünce, felsefi inanç, din ve mezhep ayrımı yapmak, kişilerin yarar veya zararını hedef tutan davranışlarda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j) Belirlenen durum ve sürelerde mal bildiriminde bulunmamak,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k) Açıklanması yasaklanan bilgileri açıklamak,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l) Amirine, maiyetindekilere, iş arkadaşları veya iş sahiplerine hakarette bulunmak veya bunları tehdit etmek,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m) Diplomatik statüsünden yararlanmak suretiyle yurt dışında, haklı bir sebep göstermeksizin ödeme kabiliyetinin üstünde borçlanmak ve borçlarını ödemedeki tutum ve davranışlarıyla Devlet itibarını zedelemek veya zorunlu bir sebebe dayanmaksızın borcunu ödemeden yurda dönmek,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n) Verilen görev ve emirleri kasten yapmamak,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o) Herhangi bir siyasi parti yararına veya zararına fiilen faaliyette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884C1B">
        <w:rPr>
          <w:rFonts w:ascii="Times New Roman" w:eastAsia="Times New Roman" w:hAnsi="Times New Roman" w:cs="Times New Roman"/>
          <w:b/>
          <w:color w:val="C00000"/>
          <w:sz w:val="28"/>
          <w:szCs w:val="24"/>
          <w:lang w:eastAsia="tr-TR"/>
        </w:rPr>
        <w:t xml:space="preserve">E - Devlet memurluğundan </w:t>
      </w:r>
      <w:r w:rsidR="00A5772E" w:rsidRPr="00884C1B">
        <w:rPr>
          <w:rFonts w:ascii="Times New Roman" w:eastAsia="Times New Roman" w:hAnsi="Times New Roman" w:cs="Times New Roman"/>
          <w:b/>
          <w:color w:val="C00000"/>
          <w:sz w:val="28"/>
          <w:szCs w:val="24"/>
          <w:lang w:eastAsia="tr-TR"/>
        </w:rPr>
        <w:t>çıkarma:</w:t>
      </w:r>
      <w:r w:rsidR="00A5772E" w:rsidRPr="009B755B">
        <w:rPr>
          <w:rFonts w:ascii="Times New Roman" w:eastAsia="Times New Roman" w:hAnsi="Times New Roman" w:cs="Times New Roman"/>
          <w:b/>
          <w:color w:val="000000"/>
          <w:sz w:val="28"/>
          <w:szCs w:val="24"/>
          <w:lang w:eastAsia="tr-TR"/>
        </w:rPr>
        <w:t xml:space="preserve"> </w:t>
      </w:r>
      <w:r w:rsidR="00A5772E" w:rsidRPr="00015055">
        <w:rPr>
          <w:rFonts w:ascii="Times New Roman" w:eastAsia="Times New Roman" w:hAnsi="Times New Roman" w:cs="Times New Roman"/>
          <w:color w:val="000000"/>
          <w:sz w:val="24"/>
          <w:szCs w:val="24"/>
          <w:lang w:eastAsia="tr-TR"/>
        </w:rPr>
        <w:t>Bir</w:t>
      </w:r>
      <w:r w:rsidRPr="009B755B">
        <w:rPr>
          <w:rFonts w:ascii="Times New Roman" w:eastAsia="Times New Roman" w:hAnsi="Times New Roman" w:cs="Times New Roman"/>
          <w:color w:val="000000"/>
          <w:sz w:val="24"/>
          <w:szCs w:val="24"/>
          <w:lang w:eastAsia="tr-TR"/>
        </w:rPr>
        <w:t xml:space="preserve"> daha Devlet memurluğuna atanmamak üzere memurluktan çıkarmaktır.</w:t>
      </w:r>
    </w:p>
    <w:p w:rsidR="009B755B" w:rsidRPr="009B755B" w:rsidRDefault="009B755B" w:rsidP="00733B5C">
      <w:pPr>
        <w:spacing w:before="120" w:after="120" w:line="360" w:lineRule="auto"/>
        <w:ind w:firstLine="567"/>
        <w:jc w:val="both"/>
        <w:rPr>
          <w:rFonts w:ascii="Times New Roman" w:eastAsia="Times New Roman" w:hAnsi="Times New Roman" w:cs="Times New Roman"/>
          <w:b/>
          <w:color w:val="000000"/>
          <w:sz w:val="24"/>
          <w:szCs w:val="24"/>
          <w:lang w:eastAsia="tr-TR"/>
        </w:rPr>
      </w:pPr>
      <w:r w:rsidRPr="009B755B">
        <w:rPr>
          <w:rFonts w:ascii="Times New Roman" w:eastAsia="Times New Roman" w:hAnsi="Times New Roman" w:cs="Times New Roman"/>
          <w:b/>
          <w:color w:val="000000"/>
          <w:sz w:val="24"/>
          <w:szCs w:val="24"/>
          <w:lang w:eastAsia="tr-TR"/>
        </w:rPr>
        <w:t>Devlet memurluğundan çıkarma cezasını gerektiren fiil ve haller şunlardır:</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 xml:space="preserve">a) İdeolojik veya siyasi amaçlarla kurumların huzur, </w:t>
      </w:r>
      <w:r w:rsidR="008F0857" w:rsidRPr="009B755B">
        <w:rPr>
          <w:rFonts w:ascii="Times New Roman" w:eastAsia="Times New Roman" w:hAnsi="Times New Roman" w:cs="Times New Roman"/>
          <w:color w:val="000000"/>
          <w:sz w:val="24"/>
          <w:szCs w:val="24"/>
          <w:lang w:eastAsia="tr-TR"/>
        </w:rPr>
        <w:t>sükûn</w:t>
      </w:r>
      <w:r w:rsidRPr="009B755B">
        <w:rPr>
          <w:rFonts w:ascii="Times New Roman" w:eastAsia="Times New Roman" w:hAnsi="Times New Roman" w:cs="Times New Roman"/>
          <w:color w:val="000000"/>
          <w:sz w:val="24"/>
          <w:szCs w:val="24"/>
          <w:lang w:eastAsia="tr-TR"/>
        </w:rPr>
        <w:t xml:space="preserve"> ve çalışma düzenini bozmak, boykot, işgal, kamu hizmetlerinin yürütülmesini engelleme, işi yavaşlatma ve grev gibi eylemlere katılmak veya bu amaçlarla toplu olarak göreve gelmemek, bunları tahrik ve teşvik etmek veya yardımda bulunmak,</w:t>
      </w:r>
      <w:r w:rsidRPr="009B755B">
        <w:rPr>
          <w:rFonts w:ascii="Times New Roman" w:eastAsia="Times New Roman" w:hAnsi="Times New Roman" w:cs="Times New Roman"/>
          <w:color w:val="000000"/>
          <w:sz w:val="24"/>
          <w:szCs w:val="24"/>
          <w:vertAlign w:val="superscript"/>
          <w:lang w:eastAsia="tr-TR"/>
        </w:rPr>
        <w:t>(1)</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lastRenderedPageBreak/>
        <w:t>b) Yasaklanmış her türlü yayını veya siyasi veya ideolojik amaçlı bildiri, afiş, pankart, bant ve benzerlerini basmak, çoğaltmak, dağıtmak veya bunları kurumların herhangi bir yerine asmak veya teşhir etmek,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c) Siyasi partiye girmek,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d) Özürsüz olarak (...)</w:t>
      </w:r>
      <w:r w:rsidRPr="009B755B">
        <w:rPr>
          <w:rFonts w:ascii="Times New Roman" w:eastAsia="Times New Roman" w:hAnsi="Times New Roman" w:cs="Times New Roman"/>
          <w:color w:val="000000"/>
          <w:sz w:val="24"/>
          <w:szCs w:val="24"/>
          <w:vertAlign w:val="superscript"/>
          <w:lang w:eastAsia="tr-TR"/>
        </w:rPr>
        <w:t>(2)</w:t>
      </w:r>
      <w:r w:rsidRPr="009B755B">
        <w:rPr>
          <w:rFonts w:ascii="Times New Roman" w:eastAsia="Times New Roman" w:hAnsi="Times New Roman" w:cs="Times New Roman"/>
          <w:color w:val="000000"/>
          <w:sz w:val="24"/>
          <w:szCs w:val="24"/>
          <w:lang w:eastAsia="tr-TR"/>
        </w:rPr>
        <w:t> bir yılda toplam 20 gün göreve gelmemek,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e) </w:t>
      </w:r>
      <w:r w:rsidRPr="009B755B">
        <w:rPr>
          <w:rFonts w:ascii="Times New Roman" w:eastAsia="Times New Roman" w:hAnsi="Times New Roman" w:cs="Times New Roman"/>
          <w:color w:val="000000"/>
          <w:spacing w:val="5"/>
          <w:sz w:val="24"/>
          <w:szCs w:val="24"/>
          <w:lang w:eastAsia="tr-TR"/>
        </w:rPr>
        <w:t>Savaş, olağanüstü hal veya genel afetlere ilişkin konularda amirlerin verdiği görev</w:t>
      </w:r>
      <w:r w:rsidRPr="009B755B">
        <w:rPr>
          <w:rFonts w:ascii="Times New Roman" w:eastAsia="Times New Roman" w:hAnsi="Times New Roman" w:cs="Times New Roman"/>
          <w:color w:val="000000"/>
          <w:sz w:val="24"/>
          <w:szCs w:val="24"/>
          <w:lang w:eastAsia="tr-TR"/>
        </w:rPr>
        <w:t> veya emirleri yapmamak,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f) </w:t>
      </w:r>
      <w:r w:rsidRPr="009B755B">
        <w:rPr>
          <w:rFonts w:ascii="Times New Roman" w:eastAsia="Times New Roman" w:hAnsi="Times New Roman" w:cs="Times New Roman"/>
          <w:b/>
          <w:bCs/>
          <w:color w:val="000000"/>
          <w:sz w:val="24"/>
          <w:szCs w:val="24"/>
          <w:lang w:eastAsia="tr-TR"/>
        </w:rPr>
        <w:t>(Değişik: 13/2/2011 - 6111/111 md.) </w:t>
      </w:r>
      <w:r w:rsidRPr="009B755B">
        <w:rPr>
          <w:rFonts w:ascii="Times New Roman" w:eastAsia="Times New Roman" w:hAnsi="Times New Roman" w:cs="Times New Roman"/>
          <w:color w:val="000000"/>
          <w:sz w:val="24"/>
          <w:szCs w:val="24"/>
          <w:lang w:eastAsia="tr-TR"/>
        </w:rPr>
        <w:t>Amirlerine, maiyetindekilere ve iş sahiplerine fiili tecavüzde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g) Memurluk sıfatı ile bağdaşmayacak nitelik ve derecede yüz kızartıcı ve utanç verici hareketlerde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h) Yetki almadan gizli bilgileri açıklamak,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ı) Siyasi ve ideolojik eylemlerden arananları görev mahallinde gizlemek,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j) Yurt dışında Devletin itibarını düşürecek veya görev haysiyetini zedeleyecek tutum ve davranışlarda bulunmak,</w:t>
      </w:r>
    </w:p>
    <w:p w:rsidR="009B755B" w:rsidRPr="009B755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k) 5816 sayılı Atatürk Aleyhine İşlenen Suçlar Hakkındaki Kanuna aykırı fiilleri işlemek.</w:t>
      </w:r>
    </w:p>
    <w:p w:rsidR="0024236B" w:rsidRDefault="009B755B" w:rsidP="00733B5C">
      <w:pPr>
        <w:spacing w:before="120" w:after="120" w:line="360" w:lineRule="auto"/>
        <w:ind w:firstLine="567"/>
        <w:jc w:val="both"/>
        <w:rPr>
          <w:rFonts w:ascii="Times New Roman" w:eastAsia="Times New Roman" w:hAnsi="Times New Roman" w:cs="Times New Roman"/>
          <w:color w:val="000000"/>
          <w:sz w:val="24"/>
          <w:szCs w:val="24"/>
          <w:lang w:eastAsia="tr-TR"/>
        </w:rPr>
      </w:pPr>
      <w:r w:rsidRPr="009B755B">
        <w:rPr>
          <w:rFonts w:ascii="Times New Roman" w:eastAsia="Times New Roman" w:hAnsi="Times New Roman" w:cs="Times New Roman"/>
          <w:color w:val="000000"/>
          <w:sz w:val="24"/>
          <w:szCs w:val="24"/>
          <w:lang w:eastAsia="tr-TR"/>
        </w:rPr>
        <w:t>l)</w:t>
      </w:r>
      <w:r w:rsidRPr="009B755B">
        <w:rPr>
          <w:rFonts w:ascii="Times New Roman" w:eastAsia="Times New Roman" w:hAnsi="Times New Roman" w:cs="Times New Roman"/>
          <w:b/>
          <w:bCs/>
          <w:color w:val="000000"/>
          <w:sz w:val="24"/>
          <w:szCs w:val="24"/>
          <w:lang w:eastAsia="tr-TR"/>
        </w:rPr>
        <w:t> (Ek: 3/10/2016 – KHK-676/75 md.; Aynen kabul: 1/2/2018-7070/61 md.) </w:t>
      </w:r>
      <w:r w:rsidRPr="009B755B">
        <w:rPr>
          <w:rFonts w:ascii="Times New Roman" w:eastAsia="Times New Roman" w:hAnsi="Times New Roman" w:cs="Times New Roman"/>
          <w:color w:val="000000"/>
          <w:sz w:val="24"/>
          <w:szCs w:val="24"/>
          <w:lang w:eastAsia="tr-TR"/>
        </w:rPr>
        <w:t>Terör örgütleriyle eylem birliği içerisinde olmak, bu örgütlere yardım etmek, kamu imkân ve kaynaklarını bu örgütleri desteklemeye yönelik kullanmak ya da kullandırmak, bu örgütlerin propagandasını yapmak.</w:t>
      </w:r>
    </w:p>
    <w:p w:rsidR="002F1859" w:rsidRDefault="002F1859" w:rsidP="00733B5C">
      <w:pPr>
        <w:spacing w:before="120" w:after="120" w:line="360" w:lineRule="auto"/>
        <w:rPr>
          <w:rFonts w:ascii="Times New Roman" w:eastAsiaTheme="majorEastAsia" w:hAnsi="Times New Roman" w:cstheme="majorBidi"/>
          <w:b/>
          <w:sz w:val="28"/>
          <w:szCs w:val="32"/>
        </w:rPr>
      </w:pPr>
      <w:r>
        <w:rPr>
          <w:sz w:val="28"/>
        </w:rPr>
        <w:br w:type="page"/>
      </w:r>
    </w:p>
    <w:p w:rsidR="00026682" w:rsidRPr="00AB0BFB" w:rsidRDefault="003A74FF" w:rsidP="00733B5C">
      <w:pPr>
        <w:pStyle w:val="Balk1"/>
        <w:spacing w:before="120" w:after="120" w:line="360" w:lineRule="auto"/>
        <w:jc w:val="center"/>
        <w:rPr>
          <w:sz w:val="28"/>
        </w:rPr>
      </w:pPr>
      <w:bookmarkStart w:id="10" w:name="_Toc69487999"/>
      <w:r w:rsidRPr="00AB0BFB">
        <w:rPr>
          <w:sz w:val="28"/>
        </w:rPr>
        <w:lastRenderedPageBreak/>
        <w:t>ÖNEMLİ HUSUSLAR</w:t>
      </w:r>
      <w:bookmarkEnd w:id="10"/>
    </w:p>
    <w:p w:rsidR="0024236B" w:rsidRPr="0024236B" w:rsidRDefault="0024236B" w:rsidP="00733B5C">
      <w:pPr>
        <w:spacing w:before="120" w:after="120" w:line="360" w:lineRule="auto"/>
      </w:pPr>
    </w:p>
    <w:p w:rsidR="00D872CF" w:rsidRPr="00231367" w:rsidRDefault="00D872CF" w:rsidP="00733B5C">
      <w:pPr>
        <w:pStyle w:val="ListeParagraf"/>
        <w:numPr>
          <w:ilvl w:val="0"/>
          <w:numId w:val="4"/>
        </w:numPr>
        <w:spacing w:before="120" w:after="120" w:line="360" w:lineRule="auto"/>
        <w:ind w:left="0" w:firstLine="0"/>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bCs/>
          <w:color w:val="000000" w:themeColor="dark1"/>
          <w:kern w:val="24"/>
          <w:sz w:val="24"/>
          <w:szCs w:val="24"/>
          <w:lang w:eastAsia="tr-TR"/>
        </w:rPr>
        <w:t>Soruşturmanın gizliliği esastır.</w:t>
      </w:r>
      <w:r w:rsidR="003A74FF" w:rsidRPr="00231367">
        <w:rPr>
          <w:rFonts w:ascii="Times New Roman" w:eastAsiaTheme="minorEastAsia" w:hAnsi="Times New Roman" w:cs="Times New Roman"/>
          <w:bCs/>
          <w:color w:val="000000" w:themeColor="dark1"/>
          <w:kern w:val="24"/>
          <w:sz w:val="24"/>
          <w:szCs w:val="24"/>
          <w:lang w:eastAsia="tr-TR"/>
        </w:rPr>
        <w:t xml:space="preserve"> Soruşt</w:t>
      </w:r>
      <w:r w:rsidR="00860F82">
        <w:rPr>
          <w:rFonts w:ascii="Times New Roman" w:eastAsiaTheme="minorEastAsia" w:hAnsi="Times New Roman" w:cs="Times New Roman"/>
          <w:bCs/>
          <w:color w:val="000000" w:themeColor="dark1"/>
          <w:kern w:val="24"/>
          <w:sz w:val="24"/>
          <w:szCs w:val="24"/>
          <w:lang w:eastAsia="tr-TR"/>
        </w:rPr>
        <w:t xml:space="preserve">urma gizlilik içinde yürütülür. </w:t>
      </w:r>
    </w:p>
    <w:p w:rsidR="00D872CF" w:rsidRPr="00231367" w:rsidRDefault="00D872CF" w:rsidP="00733B5C">
      <w:pPr>
        <w:pStyle w:val="ListeParagraf"/>
        <w:numPr>
          <w:ilvl w:val="0"/>
          <w:numId w:val="4"/>
        </w:numPr>
        <w:spacing w:before="120" w:after="120" w:line="360" w:lineRule="auto"/>
        <w:ind w:left="0" w:firstLine="0"/>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text1"/>
          <w:kern w:val="24"/>
          <w:sz w:val="24"/>
          <w:szCs w:val="24"/>
          <w:lang w:eastAsia="tr-TR"/>
        </w:rPr>
        <w:t xml:space="preserve">Disiplin amiri soruşturmayı kendisi yapabileceği gibi soruşturmayı yapmak üzere birim içerisinden soruşturmacı veya komisyon görevlendirebilir. Ancak zorunlu hallerde </w:t>
      </w:r>
      <w:r w:rsidR="00860F82">
        <w:rPr>
          <w:rFonts w:ascii="Times New Roman" w:eastAsiaTheme="minorEastAsia" w:hAnsi="Times New Roman" w:cs="Times New Roman"/>
          <w:color w:val="000000" w:themeColor="text1"/>
          <w:kern w:val="24"/>
          <w:sz w:val="24"/>
          <w:szCs w:val="24"/>
          <w:lang w:eastAsia="tr-TR"/>
        </w:rPr>
        <w:t>R</w:t>
      </w:r>
      <w:r w:rsidRPr="00231367">
        <w:rPr>
          <w:rFonts w:ascii="Times New Roman" w:eastAsiaTheme="minorEastAsia" w:hAnsi="Times New Roman" w:cs="Times New Roman"/>
          <w:color w:val="000000" w:themeColor="text1"/>
          <w:kern w:val="24"/>
          <w:sz w:val="24"/>
          <w:szCs w:val="24"/>
          <w:lang w:eastAsia="tr-TR"/>
        </w:rPr>
        <w:t>ektörlük aracılığıyla diğer birimlerden soruşturmacı talep edilebilir.</w:t>
      </w:r>
      <w:r w:rsidR="00993354" w:rsidRPr="00993354">
        <w:rPr>
          <w:rStyle w:val="DipnotBavurusu"/>
          <w:rFonts w:ascii="Times New Roman" w:eastAsiaTheme="minorEastAsia" w:hAnsi="Times New Roman" w:cs="Times New Roman"/>
          <w:b/>
          <w:color w:val="000000" w:themeColor="text1"/>
          <w:kern w:val="24"/>
          <w:sz w:val="24"/>
          <w:szCs w:val="24"/>
          <w:lang w:eastAsia="tr-TR"/>
        </w:rPr>
        <w:t xml:space="preserve"> </w:t>
      </w:r>
      <w:r w:rsidR="00993354" w:rsidRPr="00993354">
        <w:rPr>
          <w:rStyle w:val="DipnotBavurusu"/>
          <w:rFonts w:ascii="Times New Roman" w:eastAsiaTheme="minorEastAsia" w:hAnsi="Times New Roman" w:cs="Times New Roman"/>
          <w:color w:val="000000" w:themeColor="text1"/>
          <w:kern w:val="24"/>
          <w:sz w:val="24"/>
          <w:szCs w:val="24"/>
          <w:lang w:eastAsia="tr-TR"/>
        </w:rPr>
        <w:footnoteReference w:id="21"/>
      </w:r>
      <w:r w:rsidR="00993354" w:rsidRPr="00F24BD0">
        <w:rPr>
          <w:rFonts w:ascii="Times New Roman" w:eastAsiaTheme="minorEastAsia" w:hAnsi="Times New Roman" w:cs="Times New Roman"/>
          <w:b/>
          <w:color w:val="000000" w:themeColor="text1"/>
          <w:kern w:val="24"/>
          <w:sz w:val="24"/>
          <w:szCs w:val="24"/>
          <w:lang w:eastAsia="tr-TR"/>
        </w:rPr>
        <w:t xml:space="preserve"> </w:t>
      </w:r>
      <w:r w:rsidR="00FF66CB" w:rsidRPr="00231367">
        <w:rPr>
          <w:rFonts w:ascii="Times New Roman" w:eastAsiaTheme="minorEastAsia" w:hAnsi="Times New Roman" w:cs="Times New Roman"/>
          <w:color w:val="000000" w:themeColor="text1"/>
          <w:kern w:val="24"/>
          <w:sz w:val="24"/>
          <w:szCs w:val="24"/>
          <w:lang w:eastAsia="tr-TR"/>
        </w:rPr>
        <w:t xml:space="preserve"> Disiplin amiri yetki alanı dışında bir birimden soruşturmacıyı kendisi görevlendiremez</w:t>
      </w:r>
      <w:r w:rsidR="00860F82">
        <w:rPr>
          <w:rFonts w:ascii="Times New Roman" w:eastAsiaTheme="minorEastAsia" w:hAnsi="Times New Roman" w:cs="Times New Roman"/>
          <w:color w:val="000000" w:themeColor="text1"/>
          <w:kern w:val="24"/>
          <w:sz w:val="24"/>
          <w:szCs w:val="24"/>
          <w:lang w:eastAsia="tr-TR"/>
        </w:rPr>
        <w:t>.</w:t>
      </w:r>
    </w:p>
    <w:p w:rsidR="00D872CF" w:rsidRPr="00231367" w:rsidRDefault="00D872CF" w:rsidP="00733B5C">
      <w:pPr>
        <w:pStyle w:val="ListeParagraf"/>
        <w:numPr>
          <w:ilvl w:val="0"/>
          <w:numId w:val="4"/>
        </w:numPr>
        <w:spacing w:before="120" w:after="120" w:line="360" w:lineRule="auto"/>
        <w:ind w:left="0" w:firstLine="0"/>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Fiili işleyenin emeklilik veya başka nedenlerle görevinin sona ermesi, hakkında soruşturma açılmasına ve soruşturmanın devamına engel olmaz. Bu durumda soruşturma sonunda verilen disiplin cezası, özlük dosyasında saklanır.</w:t>
      </w:r>
    </w:p>
    <w:p w:rsidR="00D872CF" w:rsidRPr="00231367" w:rsidRDefault="00D872CF" w:rsidP="00733B5C">
      <w:pPr>
        <w:pStyle w:val="ListeParagraf"/>
        <w:numPr>
          <w:ilvl w:val="0"/>
          <w:numId w:val="4"/>
        </w:numPr>
        <w:spacing w:before="120" w:after="120" w:line="360" w:lineRule="auto"/>
        <w:ind w:left="0" w:firstLine="0"/>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text1"/>
          <w:kern w:val="24"/>
          <w:sz w:val="24"/>
          <w:szCs w:val="24"/>
          <w:lang w:eastAsia="tr-TR"/>
        </w:rPr>
        <w:t>Soruşturmacının görev ve unvanı, soruşturulanın görev ve unvanının üstünde veya onunla aynı düzeyde olmalıdır.</w:t>
      </w:r>
      <w:r w:rsidR="009D1C07" w:rsidRPr="009D1C07">
        <w:rPr>
          <w:rStyle w:val="DipnotBavurusu"/>
          <w:rFonts w:ascii="Times New Roman" w:eastAsiaTheme="minorEastAsia" w:hAnsi="Times New Roman" w:cs="Times New Roman"/>
          <w:color w:val="000000" w:themeColor="text1"/>
          <w:kern w:val="24"/>
          <w:sz w:val="24"/>
          <w:szCs w:val="24"/>
          <w:lang w:eastAsia="tr-TR"/>
        </w:rPr>
        <w:t xml:space="preserve"> </w:t>
      </w:r>
      <w:r w:rsidR="009D1C07" w:rsidRPr="00993354">
        <w:rPr>
          <w:rStyle w:val="DipnotBavurusu"/>
          <w:rFonts w:ascii="Times New Roman" w:eastAsiaTheme="minorEastAsia" w:hAnsi="Times New Roman" w:cs="Times New Roman"/>
          <w:color w:val="000000" w:themeColor="text1"/>
          <w:kern w:val="24"/>
          <w:sz w:val="24"/>
          <w:szCs w:val="24"/>
          <w:lang w:eastAsia="tr-TR"/>
        </w:rPr>
        <w:footnoteReference w:id="22"/>
      </w:r>
      <w:r w:rsidR="009D1C07" w:rsidRPr="00F24BD0">
        <w:rPr>
          <w:rFonts w:ascii="Times New Roman" w:eastAsiaTheme="minorEastAsia" w:hAnsi="Times New Roman" w:cs="Times New Roman"/>
          <w:b/>
          <w:color w:val="000000" w:themeColor="text1"/>
          <w:kern w:val="24"/>
          <w:sz w:val="24"/>
          <w:szCs w:val="24"/>
          <w:lang w:eastAsia="tr-TR"/>
        </w:rPr>
        <w:t xml:space="preserve"> </w:t>
      </w:r>
      <w:r w:rsidRPr="00231367">
        <w:rPr>
          <w:rFonts w:ascii="Times New Roman" w:eastAsiaTheme="minorEastAsia" w:hAnsi="Times New Roman" w:cs="Times New Roman"/>
          <w:color w:val="000000" w:themeColor="text1"/>
          <w:kern w:val="24"/>
          <w:sz w:val="24"/>
          <w:szCs w:val="24"/>
          <w:lang w:eastAsia="tr-TR"/>
        </w:rPr>
        <w:t xml:space="preserve"> </w:t>
      </w:r>
    </w:p>
    <w:p w:rsidR="00D872CF" w:rsidRPr="00231367" w:rsidRDefault="00D872CF" w:rsidP="00733B5C">
      <w:pPr>
        <w:pStyle w:val="ListeParagraf"/>
        <w:numPr>
          <w:ilvl w:val="0"/>
          <w:numId w:val="4"/>
        </w:numPr>
        <w:spacing w:before="120" w:after="120" w:line="360" w:lineRule="auto"/>
        <w:ind w:left="0" w:firstLine="0"/>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text1"/>
          <w:kern w:val="24"/>
          <w:sz w:val="24"/>
          <w:szCs w:val="24"/>
          <w:lang w:eastAsia="tr-TR"/>
        </w:rPr>
        <w:t>Fiilin ast ile üst tarafından birlikte işlenmesi hâlinde soruşturma usulü ve disiplin cezası verme yetkisi üste göre belirlenir.</w:t>
      </w:r>
      <w:r w:rsidR="009D1C07" w:rsidRPr="009D1C07">
        <w:rPr>
          <w:rStyle w:val="DipnotBavurusu"/>
          <w:rFonts w:ascii="Times New Roman" w:eastAsiaTheme="minorEastAsia" w:hAnsi="Times New Roman" w:cs="Times New Roman"/>
          <w:color w:val="000000" w:themeColor="text1"/>
          <w:kern w:val="24"/>
          <w:sz w:val="24"/>
          <w:szCs w:val="24"/>
          <w:lang w:eastAsia="tr-TR"/>
        </w:rPr>
        <w:t xml:space="preserve"> </w:t>
      </w:r>
      <w:r w:rsidR="009D1C07" w:rsidRPr="00993354">
        <w:rPr>
          <w:rStyle w:val="DipnotBavurusu"/>
          <w:rFonts w:ascii="Times New Roman" w:eastAsiaTheme="minorEastAsia" w:hAnsi="Times New Roman" w:cs="Times New Roman"/>
          <w:color w:val="000000" w:themeColor="text1"/>
          <w:kern w:val="24"/>
          <w:sz w:val="24"/>
          <w:szCs w:val="24"/>
          <w:lang w:eastAsia="tr-TR"/>
        </w:rPr>
        <w:footnoteReference w:id="23"/>
      </w:r>
      <w:r w:rsidRPr="00231367">
        <w:rPr>
          <w:rFonts w:ascii="Times New Roman" w:eastAsiaTheme="minorEastAsia" w:hAnsi="Times New Roman" w:cs="Times New Roman"/>
          <w:color w:val="000000" w:themeColor="text1"/>
          <w:kern w:val="24"/>
          <w:sz w:val="24"/>
          <w:szCs w:val="24"/>
          <w:lang w:eastAsia="tr-TR"/>
        </w:rPr>
        <w:t xml:space="preserve"> </w:t>
      </w:r>
    </w:p>
    <w:p w:rsidR="00D872CF" w:rsidRPr="00231367" w:rsidRDefault="00D872CF" w:rsidP="00733B5C">
      <w:pPr>
        <w:pStyle w:val="ListeParagraf"/>
        <w:numPr>
          <w:ilvl w:val="0"/>
          <w:numId w:val="4"/>
        </w:numPr>
        <w:spacing w:before="120" w:after="120" w:line="360" w:lineRule="auto"/>
        <w:ind w:left="0" w:firstLine="0"/>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text1"/>
          <w:kern w:val="24"/>
          <w:sz w:val="24"/>
          <w:szCs w:val="24"/>
          <w:lang w:eastAsia="tr-TR"/>
        </w:rPr>
        <w:t>Soruşturulanın disiplin cezası verilmesini gerektiren fiili işlediği ve disiplin soruşturmasının başlatıldığı tarihteki görev veya unvanının farklı olması hâlinde disiplin soruşturması, üst görev veya unvanı esas alınarak yürütülür.</w:t>
      </w:r>
      <w:r w:rsidR="00063273" w:rsidRPr="00063273">
        <w:rPr>
          <w:rStyle w:val="DipnotBavurusu"/>
          <w:rFonts w:ascii="Times New Roman" w:eastAsiaTheme="minorEastAsia" w:hAnsi="Times New Roman" w:cs="Times New Roman"/>
          <w:color w:val="000000" w:themeColor="text1"/>
          <w:kern w:val="24"/>
          <w:sz w:val="24"/>
          <w:szCs w:val="24"/>
          <w:lang w:eastAsia="tr-TR"/>
        </w:rPr>
        <w:t xml:space="preserve"> </w:t>
      </w:r>
      <w:r w:rsidR="00063273" w:rsidRPr="00993354">
        <w:rPr>
          <w:rStyle w:val="DipnotBavurusu"/>
          <w:rFonts w:ascii="Times New Roman" w:eastAsiaTheme="minorEastAsia" w:hAnsi="Times New Roman" w:cs="Times New Roman"/>
          <w:color w:val="000000" w:themeColor="text1"/>
          <w:kern w:val="24"/>
          <w:sz w:val="24"/>
          <w:szCs w:val="24"/>
          <w:lang w:eastAsia="tr-TR"/>
        </w:rPr>
        <w:footnoteReference w:id="24"/>
      </w:r>
      <w:r w:rsidRPr="00231367">
        <w:rPr>
          <w:rFonts w:ascii="Times New Roman" w:eastAsiaTheme="minorEastAsia" w:hAnsi="Times New Roman" w:cs="Times New Roman"/>
          <w:color w:val="000000" w:themeColor="text1"/>
          <w:kern w:val="24"/>
          <w:sz w:val="24"/>
          <w:szCs w:val="24"/>
          <w:lang w:eastAsia="tr-TR"/>
        </w:rPr>
        <w:t xml:space="preserve"> </w:t>
      </w:r>
    </w:p>
    <w:p w:rsidR="00D872CF" w:rsidRPr="00231367" w:rsidRDefault="00D872CF" w:rsidP="00733B5C">
      <w:pPr>
        <w:pStyle w:val="ListeParagraf"/>
        <w:numPr>
          <w:ilvl w:val="0"/>
          <w:numId w:val="4"/>
        </w:numPr>
        <w:spacing w:before="120" w:after="120" w:line="360" w:lineRule="auto"/>
        <w:ind w:left="0" w:firstLine="0"/>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Bilimsel araştırma ve yayın etiğine ilişkin disiplin cezası verilmesini gerektiren fiiller açısından soruşturma başlatılmadan önce bilimsel araştırma ve yayın etiği kurullarınca inceleme yapılması zorunludur. </w:t>
      </w:r>
    </w:p>
    <w:p w:rsidR="000A39CF" w:rsidRPr="00231367" w:rsidRDefault="000A39CF" w:rsidP="00733B5C">
      <w:pPr>
        <w:pStyle w:val="ListeParagraf"/>
        <w:numPr>
          <w:ilvl w:val="0"/>
          <w:numId w:val="4"/>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Soruşturmacı olarak görevlendirilen ve görevlendirme yazısı tarafına tebliğ edilen kişi/komisyon soruşturma işlemlerine başlar.</w:t>
      </w:r>
    </w:p>
    <w:p w:rsidR="000A39CF" w:rsidRPr="00231367" w:rsidRDefault="000A39CF" w:rsidP="00733B5C">
      <w:pPr>
        <w:pStyle w:val="ListeParagraf"/>
        <w:numPr>
          <w:ilvl w:val="0"/>
          <w:numId w:val="4"/>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Soruşturma emri ve ekindeki iddialarla bunların kim tarafından ve kimler hakkında olduğu dikkatle incelenip değerlendirme suretiyle bir soruşturma planı yapılır.</w:t>
      </w:r>
    </w:p>
    <w:p w:rsidR="00BC6603" w:rsidRPr="00231367" w:rsidRDefault="00BC6603" w:rsidP="00733B5C">
      <w:pPr>
        <w:pStyle w:val="ListeParagraf"/>
        <w:numPr>
          <w:ilvl w:val="0"/>
          <w:numId w:val="4"/>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Savunma süresi verilerken kanunda belirtilen “en az 7 gün” kavramına dikkat edilmelidir. Buna göre </w:t>
      </w:r>
      <w:r w:rsidR="001C032C" w:rsidRPr="00231367">
        <w:rPr>
          <w:rFonts w:ascii="Times New Roman" w:hAnsi="Times New Roman" w:cs="Times New Roman"/>
          <w:sz w:val="24"/>
          <w:szCs w:val="24"/>
        </w:rPr>
        <w:t xml:space="preserve">tebliğ yapılan ilk gün ve savunmanın verileceği son gün 7 günün içine dahil edilmez. Son gün tatil gününe rastlarsa süre ilk iş gününe uzar. Buna göre savunma istenirken tebliğden itibaren “8 gün içinde” denirse doğru “7 gün içinde” denirse yanlış olur. </w:t>
      </w:r>
    </w:p>
    <w:p w:rsidR="00996B1A" w:rsidRPr="00231367" w:rsidRDefault="00996B1A"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br w:type="page"/>
      </w:r>
    </w:p>
    <w:p w:rsidR="000A39CF" w:rsidRPr="00231367" w:rsidRDefault="0011642D" w:rsidP="00733B5C">
      <w:pPr>
        <w:pStyle w:val="Balk1"/>
        <w:spacing w:before="120" w:after="120" w:line="360" w:lineRule="auto"/>
        <w:jc w:val="center"/>
      </w:pPr>
      <w:bookmarkStart w:id="11" w:name="_Toc69488000"/>
      <w:r w:rsidRPr="00231367">
        <w:lastRenderedPageBreak/>
        <w:t>SORUŞTURMA İŞLEMLERİ SIRASINDA SORUŞTURMA KONUSUNUN</w:t>
      </w:r>
      <w:r w:rsidR="00996B1A" w:rsidRPr="00231367">
        <w:t xml:space="preserve"> </w:t>
      </w:r>
      <w:r w:rsidRPr="00231367">
        <w:t>ARAŞTIRILMASI, DELİLLERİN TOPLANMASI, İNCELENMESİ VE DEĞERLENDİRİLMESİ</w:t>
      </w:r>
      <w:bookmarkEnd w:id="11"/>
    </w:p>
    <w:p w:rsidR="00480012" w:rsidRPr="00231367" w:rsidRDefault="00480012" w:rsidP="00733B5C">
      <w:pPr>
        <w:pStyle w:val="ListeParagraf"/>
        <w:spacing w:before="120" w:after="120" w:line="360" w:lineRule="auto"/>
        <w:ind w:left="0"/>
        <w:jc w:val="both"/>
        <w:rPr>
          <w:rFonts w:ascii="Times New Roman" w:hAnsi="Times New Roman" w:cs="Times New Roman"/>
          <w:b/>
          <w:sz w:val="24"/>
          <w:szCs w:val="24"/>
        </w:rPr>
      </w:pPr>
    </w:p>
    <w:p w:rsidR="00887271" w:rsidRPr="00231367" w:rsidRDefault="00996B1A" w:rsidP="00733B5C">
      <w:pPr>
        <w:pStyle w:val="ListeParagraf"/>
        <w:spacing w:before="120" w:after="120" w:line="360" w:lineRule="auto"/>
        <w:ind w:left="0"/>
        <w:jc w:val="both"/>
        <w:rPr>
          <w:rFonts w:ascii="Times New Roman" w:hAnsi="Times New Roman" w:cs="Times New Roman"/>
          <w:b/>
          <w:sz w:val="24"/>
          <w:szCs w:val="24"/>
        </w:rPr>
      </w:pPr>
      <w:r w:rsidRPr="00231367">
        <w:rPr>
          <w:rFonts w:ascii="Times New Roman" w:hAnsi="Times New Roman" w:cs="Times New Roman"/>
          <w:b/>
          <w:sz w:val="24"/>
          <w:szCs w:val="24"/>
        </w:rPr>
        <w:t>Soruşturmacının Yetkileri</w:t>
      </w:r>
      <w:r w:rsidR="009A3A21">
        <w:rPr>
          <w:rStyle w:val="DipnotBavurusu"/>
          <w:rFonts w:ascii="Times New Roman" w:hAnsi="Times New Roman" w:cs="Times New Roman"/>
          <w:b/>
          <w:sz w:val="24"/>
          <w:szCs w:val="24"/>
        </w:rPr>
        <w:footnoteReference w:id="25"/>
      </w:r>
    </w:p>
    <w:p w:rsidR="00843CAB" w:rsidRPr="00231367" w:rsidRDefault="000A39CF"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Soruşturmacı, disiplin soruşturmasıyla ilgili </w:t>
      </w:r>
    </w:p>
    <w:p w:rsidR="00843CAB" w:rsidRPr="00231367" w:rsidRDefault="00235D0C" w:rsidP="00733B5C">
      <w:pPr>
        <w:pStyle w:val="ListeParagraf"/>
        <w:numPr>
          <w:ilvl w:val="0"/>
          <w:numId w:val="5"/>
        </w:numPr>
        <w:spacing w:before="120" w:after="120" w:line="360" w:lineRule="auto"/>
        <w:ind w:left="426"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Bilgi ve belgeleri toplama, </w:t>
      </w:r>
    </w:p>
    <w:p w:rsidR="00843CAB" w:rsidRPr="00231367" w:rsidRDefault="00843CAB" w:rsidP="00733B5C">
      <w:pPr>
        <w:pStyle w:val="ListeParagraf"/>
        <w:numPr>
          <w:ilvl w:val="0"/>
          <w:numId w:val="5"/>
        </w:numPr>
        <w:spacing w:before="120" w:after="120" w:line="360" w:lineRule="auto"/>
        <w:ind w:left="426"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İfade alma, </w:t>
      </w:r>
    </w:p>
    <w:p w:rsidR="00843CAB" w:rsidRPr="00231367" w:rsidRDefault="00843CAB" w:rsidP="00733B5C">
      <w:pPr>
        <w:pStyle w:val="ListeParagraf"/>
        <w:numPr>
          <w:ilvl w:val="0"/>
          <w:numId w:val="5"/>
        </w:numPr>
        <w:spacing w:before="120" w:after="120" w:line="360" w:lineRule="auto"/>
        <w:ind w:left="426"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Tanık dinleme, </w:t>
      </w:r>
    </w:p>
    <w:p w:rsidR="00843CAB" w:rsidRPr="00231367" w:rsidRDefault="00843CAB" w:rsidP="00733B5C">
      <w:pPr>
        <w:pStyle w:val="ListeParagraf"/>
        <w:numPr>
          <w:ilvl w:val="0"/>
          <w:numId w:val="5"/>
        </w:numPr>
        <w:spacing w:before="120" w:after="120" w:line="360" w:lineRule="auto"/>
        <w:ind w:left="426"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Bilirkişiye başvurma, </w:t>
      </w:r>
    </w:p>
    <w:p w:rsidR="00843CAB" w:rsidRPr="00231367" w:rsidRDefault="00843CAB" w:rsidP="00733B5C">
      <w:pPr>
        <w:pStyle w:val="ListeParagraf"/>
        <w:numPr>
          <w:ilvl w:val="0"/>
          <w:numId w:val="5"/>
        </w:numPr>
        <w:spacing w:before="120" w:after="120" w:line="360" w:lineRule="auto"/>
        <w:ind w:left="426"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Keşif yapma, </w:t>
      </w:r>
    </w:p>
    <w:p w:rsidR="00843CAB" w:rsidRPr="00231367" w:rsidRDefault="00843CAB" w:rsidP="00733B5C">
      <w:pPr>
        <w:pStyle w:val="ListeParagraf"/>
        <w:numPr>
          <w:ilvl w:val="0"/>
          <w:numId w:val="5"/>
        </w:numPr>
        <w:spacing w:before="120" w:after="120" w:line="360" w:lineRule="auto"/>
        <w:ind w:left="426"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İnceleme yapma, </w:t>
      </w:r>
    </w:p>
    <w:p w:rsidR="00843CAB" w:rsidRPr="00231367" w:rsidRDefault="00843CAB" w:rsidP="00733B5C">
      <w:pPr>
        <w:pStyle w:val="ListeParagraf"/>
        <w:numPr>
          <w:ilvl w:val="0"/>
          <w:numId w:val="5"/>
        </w:numPr>
        <w:spacing w:before="120" w:after="120" w:line="360" w:lineRule="auto"/>
        <w:ind w:left="426"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İlgili makamlarla yazışma vb. </w:t>
      </w:r>
    </w:p>
    <w:p w:rsidR="000A39CF" w:rsidRPr="00231367" w:rsidRDefault="00843CAB"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yetki</w:t>
      </w:r>
      <w:r w:rsidR="000A39CF" w:rsidRPr="00231367">
        <w:rPr>
          <w:rFonts w:ascii="Times New Roman" w:hAnsi="Times New Roman" w:cs="Times New Roman"/>
          <w:sz w:val="24"/>
          <w:szCs w:val="24"/>
        </w:rPr>
        <w:t>sine sahiptir.</w:t>
      </w:r>
    </w:p>
    <w:p w:rsidR="000A39CF" w:rsidRPr="00231367" w:rsidRDefault="000A39CF" w:rsidP="00733B5C">
      <w:pPr>
        <w:pStyle w:val="ListeParagraf"/>
        <w:spacing w:before="120" w:after="120" w:line="360" w:lineRule="auto"/>
        <w:ind w:left="0"/>
        <w:jc w:val="both"/>
        <w:rPr>
          <w:rFonts w:ascii="Times New Roman" w:hAnsi="Times New Roman" w:cs="Times New Roman"/>
          <w:sz w:val="24"/>
          <w:szCs w:val="24"/>
        </w:rPr>
      </w:pPr>
    </w:p>
    <w:p w:rsidR="000A39CF" w:rsidRPr="00231367" w:rsidRDefault="000A39CF"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Soruşturmacının, görevlendirme kapsamında talep ettiği bilgi ve belgelerin onaylı suretleri ilgili birimlerce gecikmeksizin kendisine verilir.</w:t>
      </w:r>
    </w:p>
    <w:p w:rsidR="000A39CF" w:rsidRPr="00231367" w:rsidRDefault="000A39CF" w:rsidP="00733B5C">
      <w:pPr>
        <w:pStyle w:val="ListeParagraf"/>
        <w:spacing w:before="120" w:after="120" w:line="360" w:lineRule="auto"/>
        <w:ind w:left="0"/>
        <w:jc w:val="both"/>
        <w:rPr>
          <w:rFonts w:ascii="Times New Roman" w:hAnsi="Times New Roman" w:cs="Times New Roman"/>
          <w:sz w:val="24"/>
          <w:szCs w:val="24"/>
        </w:rPr>
      </w:pPr>
    </w:p>
    <w:p w:rsidR="000A39CF" w:rsidRPr="00231367" w:rsidRDefault="00887271"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Disiplin Soruşturma Raporu hazırlanırken yapılan işlemler ve ilgili belgeler Raporda yer alır. </w:t>
      </w:r>
      <w:r w:rsidR="000A39CF" w:rsidRPr="00231367">
        <w:rPr>
          <w:rFonts w:ascii="Times New Roman" w:hAnsi="Times New Roman" w:cs="Times New Roman"/>
          <w:sz w:val="24"/>
          <w:szCs w:val="24"/>
        </w:rPr>
        <w:t xml:space="preserve">Değerlendirilmeye alınmayan bilgi ve belgelerin </w:t>
      </w:r>
      <w:r w:rsidR="00E111B0" w:rsidRPr="00231367">
        <w:rPr>
          <w:rFonts w:ascii="Times New Roman" w:hAnsi="Times New Roman" w:cs="Times New Roman"/>
          <w:sz w:val="24"/>
          <w:szCs w:val="24"/>
        </w:rPr>
        <w:t>değerlendirmeye alınmama nedeninin (gerekçesi)</w:t>
      </w:r>
      <w:r w:rsidR="000A39CF" w:rsidRPr="00231367">
        <w:rPr>
          <w:rFonts w:ascii="Times New Roman" w:hAnsi="Times New Roman" w:cs="Times New Roman"/>
          <w:sz w:val="24"/>
          <w:szCs w:val="24"/>
        </w:rPr>
        <w:t xml:space="preserve"> raporda belirtilmesi gerekir. </w:t>
      </w:r>
    </w:p>
    <w:p w:rsidR="000A39CF" w:rsidRPr="00231367" w:rsidRDefault="000A39CF" w:rsidP="00733B5C">
      <w:pPr>
        <w:pStyle w:val="ListeParagraf"/>
        <w:spacing w:before="120" w:after="120" w:line="360" w:lineRule="auto"/>
        <w:ind w:left="0"/>
        <w:jc w:val="both"/>
        <w:rPr>
          <w:rFonts w:ascii="Times New Roman" w:hAnsi="Times New Roman" w:cs="Times New Roman"/>
          <w:sz w:val="24"/>
          <w:szCs w:val="24"/>
        </w:rPr>
      </w:pPr>
    </w:p>
    <w:p w:rsidR="003A74FF" w:rsidRPr="00231367" w:rsidRDefault="00E111B0"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Yürütülen Soruşturmada yapılan işlemlerin belg</w:t>
      </w:r>
      <w:r w:rsidR="00BA38D4" w:rsidRPr="00231367">
        <w:rPr>
          <w:rFonts w:ascii="Times New Roman" w:hAnsi="Times New Roman" w:cs="Times New Roman"/>
          <w:sz w:val="24"/>
          <w:szCs w:val="24"/>
        </w:rPr>
        <w:t>eli olması şarttır. Bu bakımdan yapılan</w:t>
      </w:r>
      <w:r w:rsidR="00480012" w:rsidRPr="00231367">
        <w:rPr>
          <w:rFonts w:ascii="Times New Roman" w:hAnsi="Times New Roman" w:cs="Times New Roman"/>
          <w:sz w:val="24"/>
          <w:szCs w:val="24"/>
        </w:rPr>
        <w:t xml:space="preserve"> her bir işlemle ilgili belge dosyada yer almalıdır.  Bu bakımdan yazışmalar dışındaki işlemlerin tespiti TUTANAKLA yapılması gerekir. (ifade</w:t>
      </w:r>
      <w:r w:rsidR="00BA38D4" w:rsidRPr="00231367">
        <w:rPr>
          <w:rFonts w:ascii="Times New Roman" w:hAnsi="Times New Roman" w:cs="Times New Roman"/>
          <w:sz w:val="24"/>
          <w:szCs w:val="24"/>
        </w:rPr>
        <w:t xml:space="preserve"> tutanağı vs.</w:t>
      </w:r>
      <w:r w:rsidR="005A4FA2" w:rsidRPr="00231367">
        <w:rPr>
          <w:rFonts w:ascii="Times New Roman" w:hAnsi="Times New Roman" w:cs="Times New Roman"/>
          <w:sz w:val="24"/>
          <w:szCs w:val="24"/>
        </w:rPr>
        <w:t xml:space="preserve"> gibi</w:t>
      </w:r>
      <w:r w:rsidR="00BA38D4" w:rsidRPr="00231367">
        <w:rPr>
          <w:rFonts w:ascii="Times New Roman" w:hAnsi="Times New Roman" w:cs="Times New Roman"/>
          <w:sz w:val="24"/>
          <w:szCs w:val="24"/>
        </w:rPr>
        <w:t>)</w:t>
      </w:r>
    </w:p>
    <w:p w:rsidR="00BA38D4" w:rsidRPr="00231367" w:rsidRDefault="00BA38D4" w:rsidP="00733B5C">
      <w:pPr>
        <w:pStyle w:val="ListeParagraf"/>
        <w:spacing w:before="120" w:after="120" w:line="360" w:lineRule="auto"/>
        <w:ind w:left="0"/>
        <w:jc w:val="both"/>
        <w:rPr>
          <w:rFonts w:ascii="Times New Roman" w:hAnsi="Times New Roman" w:cs="Times New Roman"/>
          <w:sz w:val="24"/>
          <w:szCs w:val="24"/>
        </w:rPr>
      </w:pPr>
    </w:p>
    <w:p w:rsidR="009B07B9" w:rsidRPr="00231367" w:rsidRDefault="009B07B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br w:type="page"/>
      </w:r>
    </w:p>
    <w:p w:rsidR="00766A68" w:rsidRPr="00231367" w:rsidRDefault="00766A68" w:rsidP="00733B5C">
      <w:pPr>
        <w:pStyle w:val="Balk1"/>
        <w:spacing w:before="120" w:after="120" w:line="360" w:lineRule="auto"/>
        <w:jc w:val="center"/>
      </w:pPr>
      <w:bookmarkStart w:id="12" w:name="_Toc69488001"/>
      <w:r w:rsidRPr="00231367">
        <w:lastRenderedPageBreak/>
        <w:t>İFADELER</w:t>
      </w:r>
      <w:r w:rsidR="00D57774" w:rsidRPr="00231367">
        <w:t>İN</w:t>
      </w:r>
      <w:r w:rsidRPr="00231367">
        <w:t xml:space="preserve"> ALINMASI</w:t>
      </w:r>
      <w:bookmarkEnd w:id="12"/>
    </w:p>
    <w:p w:rsidR="009B07B9" w:rsidRPr="00231367" w:rsidRDefault="00FA383A"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İfade alınması disiplin ve ceza soruşturmalarında olayların açıklığa kavuşmasında ve savunma hakkının kullandırılmasında önemli bir yer tutmaktadır. </w:t>
      </w:r>
      <w:r w:rsidR="00777BD4" w:rsidRPr="00231367">
        <w:rPr>
          <w:rFonts w:ascii="Times New Roman" w:hAnsi="Times New Roman" w:cs="Times New Roman"/>
          <w:sz w:val="24"/>
          <w:szCs w:val="24"/>
        </w:rPr>
        <w:t xml:space="preserve">Buna göre ifade almaya kimden başlanması gerekir. </w:t>
      </w:r>
      <w:r w:rsidR="009B07B9" w:rsidRPr="00231367">
        <w:rPr>
          <w:rFonts w:ascii="Times New Roman" w:hAnsi="Times New Roman" w:cs="Times New Roman"/>
          <w:sz w:val="24"/>
          <w:szCs w:val="24"/>
        </w:rPr>
        <w:t>Varsa önce şikayetçi</w:t>
      </w:r>
      <w:r w:rsidR="00777BD4" w:rsidRPr="00231367">
        <w:rPr>
          <w:rStyle w:val="DipnotBavurusu"/>
          <w:rFonts w:ascii="Times New Roman" w:hAnsi="Times New Roman" w:cs="Times New Roman"/>
          <w:sz w:val="24"/>
          <w:szCs w:val="24"/>
        </w:rPr>
        <w:footnoteReference w:id="26"/>
      </w:r>
      <w:r w:rsidR="009B07B9" w:rsidRPr="00231367">
        <w:rPr>
          <w:rFonts w:ascii="Times New Roman" w:hAnsi="Times New Roman" w:cs="Times New Roman"/>
          <w:sz w:val="24"/>
          <w:szCs w:val="24"/>
        </w:rPr>
        <w:t xml:space="preserve"> veya ihbarcının ifadesinin alınması </w:t>
      </w:r>
      <w:r w:rsidR="00777BD4" w:rsidRPr="00231367">
        <w:rPr>
          <w:rFonts w:ascii="Times New Roman" w:hAnsi="Times New Roman" w:cs="Times New Roman"/>
          <w:sz w:val="24"/>
          <w:szCs w:val="24"/>
        </w:rPr>
        <w:t xml:space="preserve">yararlı olacaktır. </w:t>
      </w:r>
      <w:r w:rsidR="009B07B9" w:rsidRPr="00231367">
        <w:rPr>
          <w:rFonts w:ascii="Times New Roman" w:hAnsi="Times New Roman" w:cs="Times New Roman"/>
          <w:sz w:val="24"/>
          <w:szCs w:val="24"/>
        </w:rPr>
        <w:t xml:space="preserve"> </w:t>
      </w:r>
    </w:p>
    <w:p w:rsidR="00CD5552" w:rsidRPr="00231367" w:rsidRDefault="009B07B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Şüpheli veya sanık sıfatıyla ifade (yazılı veya sözlü) için çağrılanlara ifade çağrı yazısının tebliğinden itibaren başlayacak şekilde en az 7 (yedi) günlük süre verilir. </w:t>
      </w:r>
    </w:p>
    <w:p w:rsidR="009B07B9" w:rsidRDefault="009B07B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Süreler tebliğ gününden 1 gün sonra başlar. 7 günden az süre </w:t>
      </w:r>
      <w:r w:rsidR="00CD5552" w:rsidRPr="00231367">
        <w:rPr>
          <w:rFonts w:ascii="Times New Roman" w:hAnsi="Times New Roman" w:cs="Times New Roman"/>
          <w:sz w:val="24"/>
          <w:szCs w:val="24"/>
        </w:rPr>
        <w:t xml:space="preserve">verilemez. 7 günden fazla süre verilmesinde sakınca yoktur. </w:t>
      </w:r>
      <w:r w:rsidR="00AB5BB7" w:rsidRPr="00231367">
        <w:rPr>
          <w:rFonts w:ascii="Times New Roman" w:hAnsi="Times New Roman" w:cs="Times New Roman"/>
          <w:sz w:val="24"/>
          <w:szCs w:val="24"/>
        </w:rPr>
        <w:t xml:space="preserve">Öte yandan </w:t>
      </w:r>
      <w:r w:rsidR="0019502A" w:rsidRPr="00231367">
        <w:rPr>
          <w:rFonts w:ascii="Times New Roman" w:hAnsi="Times New Roman" w:cs="Times New Roman"/>
          <w:sz w:val="24"/>
          <w:szCs w:val="24"/>
        </w:rPr>
        <w:t xml:space="preserve">tebliğden itibaren </w:t>
      </w:r>
      <w:r w:rsidR="00AB5BB7" w:rsidRPr="00231367">
        <w:rPr>
          <w:rFonts w:ascii="Times New Roman" w:hAnsi="Times New Roman" w:cs="Times New Roman"/>
          <w:sz w:val="24"/>
          <w:szCs w:val="24"/>
        </w:rPr>
        <w:t>“belli bir gün içinde” i</w:t>
      </w:r>
      <w:r w:rsidR="005A4FA2" w:rsidRPr="00231367">
        <w:rPr>
          <w:rFonts w:ascii="Times New Roman" w:hAnsi="Times New Roman" w:cs="Times New Roman"/>
          <w:sz w:val="24"/>
          <w:szCs w:val="24"/>
        </w:rPr>
        <w:t>fade istenecekse “</w:t>
      </w:r>
      <w:r w:rsidR="005A4FA2" w:rsidRPr="00231367">
        <w:rPr>
          <w:rFonts w:ascii="Times New Roman" w:hAnsi="Times New Roman" w:cs="Times New Roman"/>
          <w:b/>
          <w:sz w:val="24"/>
          <w:szCs w:val="24"/>
        </w:rPr>
        <w:t>8 gün içinde</w:t>
      </w:r>
      <w:r w:rsidR="005A4FA2" w:rsidRPr="00231367">
        <w:rPr>
          <w:rFonts w:ascii="Times New Roman" w:hAnsi="Times New Roman" w:cs="Times New Roman"/>
          <w:sz w:val="24"/>
          <w:szCs w:val="24"/>
        </w:rPr>
        <w:t>”, “</w:t>
      </w:r>
      <w:r w:rsidR="005A4FA2" w:rsidRPr="00231367">
        <w:rPr>
          <w:rFonts w:ascii="Times New Roman" w:hAnsi="Times New Roman" w:cs="Times New Roman"/>
          <w:b/>
          <w:sz w:val="24"/>
          <w:szCs w:val="24"/>
        </w:rPr>
        <w:t>9 gün içinde</w:t>
      </w:r>
      <w:r w:rsidR="005A4FA2" w:rsidRPr="00231367">
        <w:rPr>
          <w:rFonts w:ascii="Times New Roman" w:hAnsi="Times New Roman" w:cs="Times New Roman"/>
          <w:sz w:val="24"/>
          <w:szCs w:val="24"/>
        </w:rPr>
        <w:t>” veya “</w:t>
      </w:r>
      <w:r w:rsidR="005A4FA2" w:rsidRPr="00231367">
        <w:rPr>
          <w:rFonts w:ascii="Times New Roman" w:hAnsi="Times New Roman" w:cs="Times New Roman"/>
          <w:b/>
          <w:sz w:val="24"/>
          <w:szCs w:val="24"/>
        </w:rPr>
        <w:t>10 gün içinde</w:t>
      </w:r>
      <w:r w:rsidR="005A4FA2" w:rsidRPr="00231367">
        <w:rPr>
          <w:rFonts w:ascii="Times New Roman" w:hAnsi="Times New Roman" w:cs="Times New Roman"/>
          <w:sz w:val="24"/>
          <w:szCs w:val="24"/>
        </w:rPr>
        <w:t xml:space="preserve">” </w:t>
      </w:r>
      <w:r w:rsidR="00AB5BB7" w:rsidRPr="00231367">
        <w:rPr>
          <w:rFonts w:ascii="Times New Roman" w:hAnsi="Times New Roman" w:cs="Times New Roman"/>
          <w:sz w:val="24"/>
          <w:szCs w:val="24"/>
        </w:rPr>
        <w:t>yazılmasında sakınca yoktur. “</w:t>
      </w:r>
      <w:r w:rsidR="00E469C5" w:rsidRPr="00231367">
        <w:rPr>
          <w:rFonts w:ascii="Times New Roman" w:hAnsi="Times New Roman" w:cs="Times New Roman"/>
          <w:sz w:val="24"/>
          <w:szCs w:val="24"/>
        </w:rPr>
        <w:t xml:space="preserve">7 gün içinde” yanlış bir kullanım şeklidir. </w:t>
      </w:r>
      <w:r w:rsidR="0019502A" w:rsidRPr="00231367">
        <w:rPr>
          <w:rFonts w:ascii="Times New Roman" w:hAnsi="Times New Roman" w:cs="Times New Roman"/>
          <w:sz w:val="24"/>
          <w:szCs w:val="24"/>
        </w:rPr>
        <w:t>“7 gün içinde” savunma istendiğinde teslim günü saat 24:00 a kadar kullanılamayacağından son günün mesai bitiminde verilen süre de bitmiş olacağından tam 7 gün verilmemiş olur.</w:t>
      </w:r>
    </w:p>
    <w:p w:rsidR="00E469C5" w:rsidRPr="00231367" w:rsidRDefault="00E469C5" w:rsidP="00733B5C">
      <w:pPr>
        <w:pStyle w:val="ListeParagraf"/>
        <w:spacing w:before="120" w:after="120" w:line="360" w:lineRule="auto"/>
        <w:ind w:left="0"/>
        <w:jc w:val="both"/>
        <w:rPr>
          <w:rFonts w:ascii="Times New Roman" w:hAnsi="Times New Roman" w:cs="Times New Roman"/>
          <w:b/>
          <w:sz w:val="24"/>
          <w:szCs w:val="24"/>
        </w:rPr>
      </w:pPr>
      <w:r w:rsidRPr="00231367">
        <w:rPr>
          <w:rFonts w:ascii="Times New Roman" w:hAnsi="Times New Roman" w:cs="Times New Roman"/>
          <w:b/>
          <w:sz w:val="24"/>
          <w:szCs w:val="24"/>
        </w:rPr>
        <w:t>DOĞRU TERİMLER</w:t>
      </w:r>
    </w:p>
    <w:p w:rsidR="00E469C5" w:rsidRPr="00231367" w:rsidRDefault="00805AC4"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Soruşturmacı tarafından “</w:t>
      </w:r>
      <w:r w:rsidR="00A17841" w:rsidRPr="00231367">
        <w:rPr>
          <w:rFonts w:ascii="Times New Roman" w:hAnsi="Times New Roman" w:cs="Times New Roman"/>
          <w:sz w:val="24"/>
          <w:szCs w:val="24"/>
        </w:rPr>
        <w:t xml:space="preserve">İş bu yazının tarafınıza tebliğinden itibaren </w:t>
      </w:r>
      <w:r w:rsidR="00E469C5" w:rsidRPr="00231367">
        <w:rPr>
          <w:rFonts w:ascii="Times New Roman" w:hAnsi="Times New Roman" w:cs="Times New Roman"/>
          <w:sz w:val="24"/>
          <w:szCs w:val="24"/>
        </w:rPr>
        <w:t>“</w:t>
      </w:r>
      <w:r w:rsidR="00E469C5" w:rsidRPr="00231367">
        <w:rPr>
          <w:rFonts w:ascii="Times New Roman" w:hAnsi="Times New Roman" w:cs="Times New Roman"/>
          <w:b/>
          <w:sz w:val="24"/>
          <w:szCs w:val="24"/>
        </w:rPr>
        <w:t>8 gün içinde”, “9 g</w:t>
      </w:r>
      <w:r w:rsidR="00A17841" w:rsidRPr="00231367">
        <w:rPr>
          <w:rFonts w:ascii="Times New Roman" w:hAnsi="Times New Roman" w:cs="Times New Roman"/>
          <w:b/>
          <w:sz w:val="24"/>
          <w:szCs w:val="24"/>
        </w:rPr>
        <w:t>ün içinde”,  10 gün içinde” veya “iş bu yazının tarafınıza tebliğinden itibaren 7 günlük savunmaya hazırlık süresini kullandıktan sonraki ilk iş günü</w:t>
      </w:r>
      <w:r w:rsidR="00A17841" w:rsidRPr="00231367">
        <w:rPr>
          <w:rFonts w:ascii="Times New Roman" w:hAnsi="Times New Roman" w:cs="Times New Roman"/>
          <w:sz w:val="24"/>
          <w:szCs w:val="24"/>
        </w:rPr>
        <w:t>”</w:t>
      </w:r>
      <w:r w:rsidR="00E90BDA" w:rsidRPr="00231367">
        <w:rPr>
          <w:rFonts w:ascii="Times New Roman" w:hAnsi="Times New Roman" w:cs="Times New Roman"/>
          <w:sz w:val="24"/>
          <w:szCs w:val="24"/>
        </w:rPr>
        <w:t xml:space="preserve"> </w:t>
      </w:r>
      <w:r w:rsidRPr="00231367">
        <w:rPr>
          <w:rFonts w:ascii="Times New Roman" w:hAnsi="Times New Roman" w:cs="Times New Roman"/>
          <w:sz w:val="24"/>
          <w:szCs w:val="24"/>
        </w:rPr>
        <w:t>ifadesi kullanılarak</w:t>
      </w:r>
      <w:r w:rsidR="00E90BDA" w:rsidRPr="00231367">
        <w:rPr>
          <w:rFonts w:ascii="Times New Roman" w:hAnsi="Times New Roman" w:cs="Times New Roman"/>
          <w:sz w:val="24"/>
          <w:szCs w:val="24"/>
        </w:rPr>
        <w:t xml:space="preserve"> süreler verilebilir. </w:t>
      </w:r>
    </w:p>
    <w:p w:rsidR="00E469C5" w:rsidRPr="00884F46" w:rsidRDefault="00E469C5" w:rsidP="00733B5C">
      <w:pPr>
        <w:pStyle w:val="ListeParagraf"/>
        <w:spacing w:before="120" w:after="120" w:line="360" w:lineRule="auto"/>
        <w:ind w:left="0"/>
        <w:jc w:val="both"/>
        <w:rPr>
          <w:rFonts w:ascii="Times New Roman" w:hAnsi="Times New Roman" w:cs="Times New Roman"/>
          <w:color w:val="C00000"/>
          <w:sz w:val="24"/>
          <w:szCs w:val="24"/>
        </w:rPr>
      </w:pPr>
      <w:r w:rsidRPr="00884F46">
        <w:rPr>
          <w:rFonts w:ascii="Times New Roman" w:hAnsi="Times New Roman" w:cs="Times New Roman"/>
          <w:color w:val="C00000"/>
          <w:sz w:val="24"/>
          <w:szCs w:val="24"/>
        </w:rPr>
        <w:t>YANLIŞ TERİM</w:t>
      </w:r>
    </w:p>
    <w:p w:rsidR="00E469C5" w:rsidRPr="00231367" w:rsidRDefault="00E469C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“7 gün içinde”</w:t>
      </w:r>
      <w:r w:rsidR="00AB0B26" w:rsidRPr="00231367">
        <w:rPr>
          <w:rFonts w:ascii="Times New Roman" w:hAnsi="Times New Roman" w:cs="Times New Roman"/>
          <w:sz w:val="24"/>
          <w:szCs w:val="24"/>
        </w:rPr>
        <w:t xml:space="preserve"> </w:t>
      </w:r>
      <w:r w:rsidR="00805AC4" w:rsidRPr="00231367">
        <w:rPr>
          <w:rFonts w:ascii="Times New Roman" w:hAnsi="Times New Roman" w:cs="Times New Roman"/>
          <w:sz w:val="24"/>
          <w:szCs w:val="24"/>
        </w:rPr>
        <w:t xml:space="preserve">. </w:t>
      </w:r>
    </w:p>
    <w:p w:rsidR="009B07B9" w:rsidRPr="00231367" w:rsidRDefault="009B07B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Şikayetçi veya ihbar eden ifadeye çağrıldığında, </w:t>
      </w:r>
      <w:r w:rsidR="00AB0B26" w:rsidRPr="00231367">
        <w:rPr>
          <w:rFonts w:ascii="Times New Roman" w:hAnsi="Times New Roman" w:cs="Times New Roman"/>
          <w:sz w:val="24"/>
          <w:szCs w:val="24"/>
        </w:rPr>
        <w:t>kimlik kontrolü yapılır, D</w:t>
      </w:r>
      <w:r w:rsidRPr="00231367">
        <w:rPr>
          <w:rFonts w:ascii="Times New Roman" w:hAnsi="Times New Roman" w:cs="Times New Roman"/>
          <w:sz w:val="24"/>
          <w:szCs w:val="24"/>
        </w:rPr>
        <w:t>ilekçe ya da tutanak kendisine gösterilerek imzanın kendisine ait olup olmadığı tespit edilir.</w:t>
      </w:r>
    </w:p>
    <w:p w:rsidR="009B07B9" w:rsidRPr="00231367" w:rsidRDefault="009B07B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Olayın nasıl gerçekleştiğinin yer ve zaman belirterek anlatılması istenir ve konuya ilişkin görgü tanıkları ve varsa yeni bilgi, belge, delil sunup sunamayacağı sorulur. </w:t>
      </w:r>
    </w:p>
    <w:p w:rsidR="00CA7190" w:rsidRPr="00231367" w:rsidRDefault="009B07B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Şikayetçiden sonra tanıkların dinlenilmesine geçilir. Tanık ifadelerinin mutlaka yeminli olarak dinlenilmesine dikkat edilmelidir. </w:t>
      </w:r>
    </w:p>
    <w:p w:rsidR="009B07B9" w:rsidRPr="00231367" w:rsidRDefault="009B07B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Şüpheli veya sanığa kesinlikle yemin teklif edilmez.</w:t>
      </w:r>
    </w:p>
    <w:p w:rsidR="00E90BDA" w:rsidRPr="00F90E18" w:rsidRDefault="009B07B9" w:rsidP="00733B5C">
      <w:pPr>
        <w:pStyle w:val="ListeParagraf"/>
        <w:spacing w:before="120" w:after="120" w:line="360" w:lineRule="auto"/>
        <w:ind w:left="0"/>
        <w:jc w:val="both"/>
        <w:rPr>
          <w:rFonts w:ascii="Times New Roman" w:hAnsi="Times New Roman" w:cs="Times New Roman"/>
          <w:b/>
          <w:sz w:val="24"/>
          <w:szCs w:val="24"/>
        </w:rPr>
      </w:pPr>
      <w:r w:rsidRPr="00F90E18">
        <w:rPr>
          <w:rFonts w:ascii="Times New Roman" w:hAnsi="Times New Roman" w:cs="Times New Roman"/>
          <w:b/>
          <w:sz w:val="24"/>
          <w:szCs w:val="24"/>
        </w:rPr>
        <w:t xml:space="preserve">Yemin Şekli: </w:t>
      </w:r>
    </w:p>
    <w:tbl>
      <w:tblPr>
        <w:tblStyle w:val="TabloKlavuzu"/>
        <w:tblW w:w="0" w:type="auto"/>
        <w:tblLook w:val="04A0" w:firstRow="1" w:lastRow="0" w:firstColumn="1" w:lastColumn="0" w:noHBand="0" w:noVBand="1"/>
      </w:tblPr>
      <w:tblGrid>
        <w:gridCol w:w="9062"/>
      </w:tblGrid>
      <w:tr w:rsidR="00E90BDA" w:rsidRPr="00231367" w:rsidTr="00E90BDA">
        <w:tc>
          <w:tcPr>
            <w:tcW w:w="9062" w:type="dxa"/>
            <w:vAlign w:val="center"/>
          </w:tcPr>
          <w:p w:rsidR="00E90BDA" w:rsidRPr="00D61146" w:rsidRDefault="00E90BDA" w:rsidP="00733B5C">
            <w:pPr>
              <w:pStyle w:val="ListeParagraf"/>
              <w:spacing w:before="120" w:after="120" w:line="360" w:lineRule="auto"/>
              <w:ind w:left="0"/>
              <w:jc w:val="both"/>
              <w:rPr>
                <w:rFonts w:ascii="Times New Roman" w:hAnsi="Times New Roman" w:cs="Times New Roman"/>
                <w:b/>
                <w:i/>
                <w:sz w:val="26"/>
                <w:szCs w:val="26"/>
              </w:rPr>
            </w:pPr>
            <w:r w:rsidRPr="0056708B">
              <w:rPr>
                <w:rFonts w:ascii="Times New Roman" w:hAnsi="Times New Roman" w:cs="Times New Roman"/>
                <w:b/>
                <w:i/>
                <w:color w:val="C00000"/>
                <w:sz w:val="26"/>
                <w:szCs w:val="26"/>
              </w:rPr>
              <w:t>Bildiğimi dosdoğru söyleyeceğime namusum ve vicdanım üzerine yemin ederim.</w:t>
            </w:r>
          </w:p>
        </w:tc>
      </w:tr>
    </w:tbl>
    <w:p w:rsidR="00805AC4" w:rsidRPr="00231367" w:rsidRDefault="00440AD4"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lastRenderedPageBreak/>
        <w:t>Tablo:</w:t>
      </w:r>
      <w:r w:rsidRPr="00231367">
        <w:rPr>
          <w:rFonts w:ascii="Times New Roman" w:hAnsi="Times New Roman" w:cs="Times New Roman"/>
          <w:sz w:val="24"/>
          <w:szCs w:val="24"/>
        </w:rPr>
        <w:t xml:space="preserve"> Tebliğ gününe göre en az yedi gün tanınmasını ve ifade alınabilecek ya da istenebilecek günü gösteren tablo</w:t>
      </w:r>
      <w:r w:rsidR="0075739A">
        <w:rPr>
          <w:rStyle w:val="DipnotBavurusu"/>
          <w:rFonts w:ascii="Times New Roman" w:hAnsi="Times New Roman" w:cs="Times New Roman"/>
          <w:sz w:val="24"/>
          <w:szCs w:val="24"/>
        </w:rPr>
        <w:footnoteReference w:id="27"/>
      </w:r>
      <w:r w:rsidRPr="00231367">
        <w:rPr>
          <w:rFonts w:ascii="Times New Roman" w:hAnsi="Times New Roman" w:cs="Times New Roman"/>
          <w:sz w:val="24"/>
          <w:szCs w:val="24"/>
        </w:rPr>
        <w:t xml:space="preserve"> </w:t>
      </w:r>
    </w:p>
    <w:tbl>
      <w:tblPr>
        <w:tblStyle w:val="TabloKlavuzu"/>
        <w:tblW w:w="0" w:type="auto"/>
        <w:tblLook w:val="04A0" w:firstRow="1" w:lastRow="0" w:firstColumn="1" w:lastColumn="0" w:noHBand="0" w:noVBand="1"/>
      </w:tblPr>
      <w:tblGrid>
        <w:gridCol w:w="2830"/>
        <w:gridCol w:w="3686"/>
        <w:gridCol w:w="2546"/>
      </w:tblGrid>
      <w:tr w:rsidR="00E30BB9" w:rsidRPr="00231367" w:rsidTr="00F90E18">
        <w:trPr>
          <w:trHeight w:val="1287"/>
        </w:trPr>
        <w:tc>
          <w:tcPr>
            <w:tcW w:w="2830" w:type="dxa"/>
            <w:vAlign w:val="center"/>
          </w:tcPr>
          <w:p w:rsidR="00E30BB9" w:rsidRPr="00884F46" w:rsidRDefault="00E30BB9" w:rsidP="00733B5C">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TEBLİĞ GÜNÜ</w:t>
            </w:r>
          </w:p>
          <w:p w:rsidR="007A029A" w:rsidRPr="00884F46" w:rsidRDefault="007A029A" w:rsidP="00733B5C">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w:t>
            </w:r>
            <w:r w:rsidR="007867F9" w:rsidRPr="00884F46">
              <w:rPr>
                <w:rFonts w:ascii="Times New Roman" w:hAnsi="Times New Roman" w:cs="Times New Roman"/>
                <w:b/>
                <w:sz w:val="24"/>
                <w:szCs w:val="24"/>
              </w:rPr>
              <w:t>ayın hangi günü olduğu</w:t>
            </w:r>
            <w:r w:rsidRPr="00884F46">
              <w:rPr>
                <w:rFonts w:ascii="Times New Roman" w:hAnsi="Times New Roman" w:cs="Times New Roman"/>
                <w:b/>
                <w:sz w:val="24"/>
                <w:szCs w:val="24"/>
              </w:rPr>
              <w:t>)</w:t>
            </w:r>
          </w:p>
        </w:tc>
        <w:tc>
          <w:tcPr>
            <w:tcW w:w="3686" w:type="dxa"/>
            <w:vAlign w:val="center"/>
          </w:tcPr>
          <w:p w:rsidR="00E30BB9" w:rsidRPr="00884F46" w:rsidRDefault="00E30BB9" w:rsidP="00733B5C">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HAZIRLIK GÜNLERİ</w:t>
            </w:r>
          </w:p>
          <w:p w:rsidR="007867F9" w:rsidRPr="00884F46" w:rsidRDefault="007867F9" w:rsidP="00733B5C">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(En az yedi gün)</w:t>
            </w:r>
          </w:p>
        </w:tc>
        <w:tc>
          <w:tcPr>
            <w:tcW w:w="2546" w:type="dxa"/>
            <w:vAlign w:val="center"/>
          </w:tcPr>
          <w:p w:rsidR="00E30BB9" w:rsidRPr="00884F46" w:rsidRDefault="00E30BB9" w:rsidP="00733B5C">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İFADE İSTEME YA DA ÇAĞRI GÜNÜ</w:t>
            </w:r>
          </w:p>
          <w:p w:rsidR="007A029A" w:rsidRPr="00884F46" w:rsidRDefault="007A029A" w:rsidP="00733B5C">
            <w:pPr>
              <w:pStyle w:val="ListeParagraf"/>
              <w:spacing w:before="120" w:after="120" w:line="360" w:lineRule="auto"/>
              <w:ind w:left="0"/>
              <w:jc w:val="center"/>
              <w:rPr>
                <w:rFonts w:ascii="Times New Roman" w:hAnsi="Times New Roman" w:cs="Times New Roman"/>
                <w:b/>
                <w:sz w:val="24"/>
                <w:szCs w:val="24"/>
              </w:rPr>
            </w:pPr>
            <w:r w:rsidRPr="00884F46">
              <w:rPr>
                <w:rFonts w:ascii="Times New Roman" w:hAnsi="Times New Roman" w:cs="Times New Roman"/>
                <w:b/>
                <w:sz w:val="24"/>
                <w:szCs w:val="24"/>
              </w:rPr>
              <w:t>(</w:t>
            </w:r>
            <w:r w:rsidR="007867F9" w:rsidRPr="00884F46">
              <w:rPr>
                <w:rFonts w:ascii="Times New Roman" w:hAnsi="Times New Roman" w:cs="Times New Roman"/>
                <w:b/>
                <w:sz w:val="24"/>
                <w:szCs w:val="24"/>
              </w:rPr>
              <w:t>En erken</w:t>
            </w:r>
            <w:r w:rsidRPr="00884F46">
              <w:rPr>
                <w:rFonts w:ascii="Times New Roman" w:hAnsi="Times New Roman" w:cs="Times New Roman"/>
                <w:b/>
                <w:sz w:val="24"/>
                <w:szCs w:val="24"/>
              </w:rPr>
              <w:t>)</w:t>
            </w:r>
          </w:p>
        </w:tc>
      </w:tr>
      <w:tr w:rsidR="00E30BB9" w:rsidRPr="00231367" w:rsidTr="009541E8">
        <w:trPr>
          <w:trHeight w:val="484"/>
        </w:trPr>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01</w:t>
            </w:r>
          </w:p>
        </w:tc>
        <w:tc>
          <w:tcPr>
            <w:tcW w:w="3686" w:type="dxa"/>
            <w:vAlign w:val="center"/>
          </w:tcPr>
          <w:p w:rsidR="00E30BB9" w:rsidRPr="00231367" w:rsidRDefault="007A029A"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02, 03, 04, 05, 06, 07, 08</w:t>
            </w:r>
          </w:p>
        </w:tc>
        <w:tc>
          <w:tcPr>
            <w:tcW w:w="2546" w:type="dxa"/>
            <w:vAlign w:val="center"/>
          </w:tcPr>
          <w:p w:rsidR="00E30BB9" w:rsidRPr="00231367" w:rsidRDefault="007A029A"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02</w:t>
            </w:r>
          </w:p>
        </w:tc>
        <w:tc>
          <w:tcPr>
            <w:tcW w:w="368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03, 04, 05, 06, 07, 08, 09</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03</w:t>
            </w:r>
          </w:p>
        </w:tc>
        <w:tc>
          <w:tcPr>
            <w:tcW w:w="368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04, 05, 06, 07, 08, 09</w:t>
            </w:r>
            <w:r w:rsidR="00D945BC" w:rsidRPr="00231367">
              <w:rPr>
                <w:rFonts w:ascii="Times New Roman" w:hAnsi="Times New Roman" w:cs="Times New Roman"/>
                <w:sz w:val="24"/>
                <w:szCs w:val="24"/>
              </w:rPr>
              <w:t>, 10</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04</w:t>
            </w:r>
          </w:p>
        </w:tc>
        <w:tc>
          <w:tcPr>
            <w:tcW w:w="368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05, 06, 07, 08, 09</w:t>
            </w:r>
            <w:r w:rsidR="00D945BC" w:rsidRPr="00231367">
              <w:rPr>
                <w:rFonts w:ascii="Times New Roman" w:hAnsi="Times New Roman" w:cs="Times New Roman"/>
                <w:sz w:val="24"/>
                <w:szCs w:val="24"/>
              </w:rPr>
              <w:t>, 10, 11</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05</w:t>
            </w:r>
          </w:p>
        </w:tc>
        <w:tc>
          <w:tcPr>
            <w:tcW w:w="368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06, 07, 08, 09</w:t>
            </w:r>
            <w:r w:rsidR="00D945BC" w:rsidRPr="00231367">
              <w:rPr>
                <w:rFonts w:ascii="Times New Roman" w:hAnsi="Times New Roman" w:cs="Times New Roman"/>
                <w:sz w:val="24"/>
                <w:szCs w:val="24"/>
              </w:rPr>
              <w:t>, 10, 11, 12</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06</w:t>
            </w:r>
          </w:p>
        </w:tc>
        <w:tc>
          <w:tcPr>
            <w:tcW w:w="368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07, 08, 09, 10, 11, 12, 13</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07</w:t>
            </w:r>
          </w:p>
        </w:tc>
        <w:tc>
          <w:tcPr>
            <w:tcW w:w="368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08, 09, 10, 11, 12, 13, 14</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08</w:t>
            </w:r>
          </w:p>
        </w:tc>
        <w:tc>
          <w:tcPr>
            <w:tcW w:w="368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09, 10, 11, 12, 13, 14, 15</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16</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09</w:t>
            </w:r>
          </w:p>
        </w:tc>
        <w:tc>
          <w:tcPr>
            <w:tcW w:w="3686" w:type="dxa"/>
            <w:vAlign w:val="center"/>
          </w:tcPr>
          <w:p w:rsidR="00E30BB9" w:rsidRPr="00231367" w:rsidRDefault="00D945BC"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10, 11, 12, 13, 14, 15, 16,</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10</w:t>
            </w:r>
          </w:p>
        </w:tc>
        <w:tc>
          <w:tcPr>
            <w:tcW w:w="3686" w:type="dxa"/>
            <w:vAlign w:val="center"/>
          </w:tcPr>
          <w:p w:rsidR="00E30BB9" w:rsidRPr="00231367" w:rsidRDefault="00D945BC"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11, 12, 13, 14, 15, 16, 17,</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18</w:t>
            </w:r>
          </w:p>
        </w:tc>
      </w:tr>
      <w:tr w:rsidR="00E30BB9" w:rsidRPr="00231367" w:rsidTr="00E736C6">
        <w:tc>
          <w:tcPr>
            <w:tcW w:w="2830" w:type="dxa"/>
            <w:vAlign w:val="center"/>
          </w:tcPr>
          <w:p w:rsidR="00E30BB9" w:rsidRPr="00231367" w:rsidRDefault="00E30BB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11</w:t>
            </w:r>
          </w:p>
        </w:tc>
        <w:tc>
          <w:tcPr>
            <w:tcW w:w="3686" w:type="dxa"/>
            <w:vAlign w:val="center"/>
          </w:tcPr>
          <w:p w:rsidR="00E30BB9" w:rsidRPr="00231367" w:rsidRDefault="00D945BC"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12, 13, 14, 15, 16, 17, 18</w:t>
            </w:r>
          </w:p>
        </w:tc>
        <w:tc>
          <w:tcPr>
            <w:tcW w:w="2546" w:type="dxa"/>
            <w:vAlign w:val="center"/>
          </w:tcPr>
          <w:p w:rsidR="00E30BB9" w:rsidRPr="00231367" w:rsidRDefault="003B6D8F"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w:t>
            </w:r>
          </w:p>
        </w:tc>
      </w:tr>
      <w:tr w:rsidR="00E736C6" w:rsidRPr="00231367" w:rsidTr="00E736C6">
        <w:tc>
          <w:tcPr>
            <w:tcW w:w="2830"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12</w:t>
            </w:r>
          </w:p>
        </w:tc>
        <w:tc>
          <w:tcPr>
            <w:tcW w:w="3686" w:type="dxa"/>
            <w:vAlign w:val="center"/>
          </w:tcPr>
          <w:p w:rsidR="00E736C6" w:rsidRPr="00231367" w:rsidRDefault="00922613"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13, 14, 15, 16, 17, 18, 19</w:t>
            </w:r>
          </w:p>
        </w:tc>
        <w:tc>
          <w:tcPr>
            <w:tcW w:w="2546"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w:t>
            </w:r>
          </w:p>
        </w:tc>
      </w:tr>
      <w:tr w:rsidR="00E736C6" w:rsidRPr="00231367" w:rsidTr="00E736C6">
        <w:tc>
          <w:tcPr>
            <w:tcW w:w="2830"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13</w:t>
            </w:r>
          </w:p>
        </w:tc>
        <w:tc>
          <w:tcPr>
            <w:tcW w:w="3686" w:type="dxa"/>
            <w:vAlign w:val="center"/>
          </w:tcPr>
          <w:p w:rsidR="00E736C6" w:rsidRPr="00231367" w:rsidRDefault="00922613"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14, 15, 16, 17, 18</w:t>
            </w:r>
            <w:r w:rsidR="00BB3308" w:rsidRPr="00231367">
              <w:rPr>
                <w:rFonts w:ascii="Times New Roman" w:hAnsi="Times New Roman" w:cs="Times New Roman"/>
                <w:sz w:val="24"/>
                <w:szCs w:val="24"/>
              </w:rPr>
              <w:t>, 19, 20</w:t>
            </w:r>
          </w:p>
        </w:tc>
        <w:tc>
          <w:tcPr>
            <w:tcW w:w="2546"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21</w:t>
            </w:r>
          </w:p>
        </w:tc>
      </w:tr>
      <w:tr w:rsidR="00E736C6" w:rsidRPr="00231367" w:rsidTr="00E736C6">
        <w:tc>
          <w:tcPr>
            <w:tcW w:w="2830"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14</w:t>
            </w:r>
          </w:p>
        </w:tc>
        <w:tc>
          <w:tcPr>
            <w:tcW w:w="3686" w:type="dxa"/>
            <w:vAlign w:val="center"/>
          </w:tcPr>
          <w:p w:rsidR="00E736C6" w:rsidRPr="00231367" w:rsidRDefault="00922613"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15, 16, 17, 18</w:t>
            </w:r>
            <w:r w:rsidR="00BB3308" w:rsidRPr="00231367">
              <w:rPr>
                <w:rFonts w:ascii="Times New Roman" w:hAnsi="Times New Roman" w:cs="Times New Roman"/>
                <w:sz w:val="24"/>
                <w:szCs w:val="24"/>
              </w:rPr>
              <w:t>, 19, 20, 21</w:t>
            </w:r>
          </w:p>
        </w:tc>
        <w:tc>
          <w:tcPr>
            <w:tcW w:w="2546"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22</w:t>
            </w:r>
          </w:p>
        </w:tc>
      </w:tr>
      <w:tr w:rsidR="00E736C6" w:rsidRPr="00231367" w:rsidTr="00E736C6">
        <w:tc>
          <w:tcPr>
            <w:tcW w:w="2830"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15</w:t>
            </w:r>
          </w:p>
        </w:tc>
        <w:tc>
          <w:tcPr>
            <w:tcW w:w="3686" w:type="dxa"/>
            <w:vAlign w:val="center"/>
          </w:tcPr>
          <w:p w:rsidR="00E736C6" w:rsidRPr="00231367" w:rsidRDefault="00922613"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16, 17, 18</w:t>
            </w:r>
            <w:r w:rsidR="00BB3308" w:rsidRPr="00231367">
              <w:rPr>
                <w:rFonts w:ascii="Times New Roman" w:hAnsi="Times New Roman" w:cs="Times New Roman"/>
                <w:sz w:val="24"/>
                <w:szCs w:val="24"/>
              </w:rPr>
              <w:t>, 19, 20, 21, 22</w:t>
            </w:r>
          </w:p>
        </w:tc>
        <w:tc>
          <w:tcPr>
            <w:tcW w:w="2546"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23</w:t>
            </w:r>
          </w:p>
        </w:tc>
      </w:tr>
      <w:tr w:rsidR="00E736C6" w:rsidRPr="00231367" w:rsidTr="00E736C6">
        <w:tc>
          <w:tcPr>
            <w:tcW w:w="2830"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16</w:t>
            </w:r>
          </w:p>
        </w:tc>
        <w:tc>
          <w:tcPr>
            <w:tcW w:w="3686" w:type="dxa"/>
            <w:vAlign w:val="center"/>
          </w:tcPr>
          <w:p w:rsidR="00E736C6" w:rsidRPr="00231367" w:rsidRDefault="00922613"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17, 18, 19, 20, 21, 22, 23</w:t>
            </w:r>
            <w:r w:rsidR="00440AD4" w:rsidRPr="00231367">
              <w:rPr>
                <w:rFonts w:ascii="Times New Roman" w:hAnsi="Times New Roman" w:cs="Times New Roman"/>
                <w:sz w:val="24"/>
                <w:szCs w:val="24"/>
              </w:rPr>
              <w:t>,</w:t>
            </w:r>
          </w:p>
        </w:tc>
        <w:tc>
          <w:tcPr>
            <w:tcW w:w="2546"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24</w:t>
            </w:r>
          </w:p>
        </w:tc>
      </w:tr>
      <w:tr w:rsidR="00BB3308" w:rsidRPr="00231367" w:rsidTr="00E736C6">
        <w:tc>
          <w:tcPr>
            <w:tcW w:w="2830" w:type="dxa"/>
            <w:vAlign w:val="center"/>
          </w:tcPr>
          <w:p w:rsidR="00BB3308" w:rsidRPr="00231367" w:rsidRDefault="00BB3308"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17</w:t>
            </w:r>
          </w:p>
        </w:tc>
        <w:tc>
          <w:tcPr>
            <w:tcW w:w="3686" w:type="dxa"/>
            <w:vAlign w:val="center"/>
          </w:tcPr>
          <w:p w:rsidR="00BB3308" w:rsidRPr="00231367" w:rsidRDefault="00440AD4"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 xml:space="preserve">18, 19, 20, 21, 22, 23, </w:t>
            </w:r>
            <w:r w:rsidR="006D03D5" w:rsidRPr="00231367">
              <w:rPr>
                <w:rFonts w:ascii="Times New Roman" w:hAnsi="Times New Roman" w:cs="Times New Roman"/>
                <w:sz w:val="24"/>
                <w:szCs w:val="24"/>
              </w:rPr>
              <w:t>24</w:t>
            </w:r>
          </w:p>
        </w:tc>
        <w:tc>
          <w:tcPr>
            <w:tcW w:w="2546" w:type="dxa"/>
            <w:vAlign w:val="center"/>
          </w:tcPr>
          <w:p w:rsidR="00BB3308" w:rsidRPr="00231367" w:rsidRDefault="00440AD4"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25</w:t>
            </w:r>
          </w:p>
        </w:tc>
      </w:tr>
      <w:tr w:rsidR="00BB3308" w:rsidRPr="00231367" w:rsidTr="00E736C6">
        <w:tc>
          <w:tcPr>
            <w:tcW w:w="2830" w:type="dxa"/>
            <w:vAlign w:val="center"/>
          </w:tcPr>
          <w:p w:rsidR="00BB3308" w:rsidRPr="00231367" w:rsidRDefault="00BB3308"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lastRenderedPageBreak/>
              <w:t>18</w:t>
            </w:r>
          </w:p>
        </w:tc>
        <w:tc>
          <w:tcPr>
            <w:tcW w:w="3686" w:type="dxa"/>
            <w:vAlign w:val="center"/>
          </w:tcPr>
          <w:p w:rsidR="00BB3308" w:rsidRPr="00231367" w:rsidRDefault="00440AD4"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19, 20, 21, 22, 23,</w:t>
            </w:r>
            <w:r w:rsidR="006D03D5" w:rsidRPr="00231367">
              <w:rPr>
                <w:rFonts w:ascii="Times New Roman" w:hAnsi="Times New Roman" w:cs="Times New Roman"/>
                <w:sz w:val="24"/>
                <w:szCs w:val="24"/>
              </w:rPr>
              <w:t xml:space="preserve"> 24, 25</w:t>
            </w:r>
          </w:p>
        </w:tc>
        <w:tc>
          <w:tcPr>
            <w:tcW w:w="2546" w:type="dxa"/>
            <w:vAlign w:val="center"/>
          </w:tcPr>
          <w:p w:rsidR="00BB3308" w:rsidRPr="00231367" w:rsidRDefault="00440AD4"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26</w:t>
            </w:r>
          </w:p>
        </w:tc>
      </w:tr>
      <w:tr w:rsidR="00BB3308" w:rsidRPr="00231367" w:rsidTr="00E736C6">
        <w:tc>
          <w:tcPr>
            <w:tcW w:w="2830" w:type="dxa"/>
            <w:vAlign w:val="center"/>
          </w:tcPr>
          <w:p w:rsidR="00BB3308" w:rsidRPr="00231367" w:rsidRDefault="00BB3308"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19</w:t>
            </w:r>
          </w:p>
        </w:tc>
        <w:tc>
          <w:tcPr>
            <w:tcW w:w="3686" w:type="dxa"/>
            <w:vAlign w:val="center"/>
          </w:tcPr>
          <w:p w:rsidR="00BB3308" w:rsidRPr="00231367" w:rsidRDefault="00440AD4"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20, 21, 22, 23,</w:t>
            </w:r>
            <w:r w:rsidR="006D03D5" w:rsidRPr="00231367">
              <w:rPr>
                <w:rFonts w:ascii="Times New Roman" w:hAnsi="Times New Roman" w:cs="Times New Roman"/>
                <w:sz w:val="24"/>
                <w:szCs w:val="24"/>
              </w:rPr>
              <w:t xml:space="preserve"> 24, 25, 26</w:t>
            </w:r>
          </w:p>
        </w:tc>
        <w:tc>
          <w:tcPr>
            <w:tcW w:w="2546" w:type="dxa"/>
            <w:vAlign w:val="center"/>
          </w:tcPr>
          <w:p w:rsidR="00BB3308" w:rsidRPr="00231367" w:rsidRDefault="00440AD4"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27</w:t>
            </w:r>
          </w:p>
        </w:tc>
      </w:tr>
      <w:tr w:rsidR="00BB3308" w:rsidRPr="00231367" w:rsidTr="00F90E18">
        <w:trPr>
          <w:trHeight w:val="504"/>
        </w:trPr>
        <w:tc>
          <w:tcPr>
            <w:tcW w:w="2830" w:type="dxa"/>
            <w:vAlign w:val="center"/>
          </w:tcPr>
          <w:p w:rsidR="00BB3308" w:rsidRPr="00231367" w:rsidRDefault="00BB3308"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20</w:t>
            </w:r>
          </w:p>
        </w:tc>
        <w:tc>
          <w:tcPr>
            <w:tcW w:w="3686" w:type="dxa"/>
            <w:vAlign w:val="center"/>
          </w:tcPr>
          <w:p w:rsidR="00BB3308" w:rsidRPr="00231367" w:rsidRDefault="006D03D5"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 xml:space="preserve">21, </w:t>
            </w:r>
            <w:r w:rsidR="00440AD4" w:rsidRPr="00231367">
              <w:rPr>
                <w:rFonts w:ascii="Times New Roman" w:hAnsi="Times New Roman" w:cs="Times New Roman"/>
                <w:sz w:val="24"/>
                <w:szCs w:val="24"/>
              </w:rPr>
              <w:t>22, 23, 24, 25, 26</w:t>
            </w:r>
            <w:r w:rsidRPr="00231367">
              <w:rPr>
                <w:rFonts w:ascii="Times New Roman" w:hAnsi="Times New Roman" w:cs="Times New Roman"/>
                <w:sz w:val="24"/>
                <w:szCs w:val="24"/>
              </w:rPr>
              <w:t>, 27</w:t>
            </w:r>
          </w:p>
        </w:tc>
        <w:tc>
          <w:tcPr>
            <w:tcW w:w="2546" w:type="dxa"/>
            <w:vAlign w:val="center"/>
          </w:tcPr>
          <w:p w:rsidR="00BB3308" w:rsidRPr="00231367" w:rsidRDefault="00440AD4"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28</w:t>
            </w:r>
          </w:p>
        </w:tc>
      </w:tr>
      <w:tr w:rsidR="00E736C6" w:rsidRPr="00231367" w:rsidTr="009541E8">
        <w:trPr>
          <w:trHeight w:val="370"/>
        </w:trPr>
        <w:tc>
          <w:tcPr>
            <w:tcW w:w="2830"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c>
          <w:tcPr>
            <w:tcW w:w="3686"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c>
          <w:tcPr>
            <w:tcW w:w="2546" w:type="dxa"/>
            <w:vAlign w:val="center"/>
          </w:tcPr>
          <w:p w:rsidR="00E736C6" w:rsidRPr="00231367" w:rsidRDefault="00E736C6"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sz w:val="24"/>
                <w:szCs w:val="24"/>
              </w:rPr>
              <w:t>…</w:t>
            </w:r>
          </w:p>
        </w:tc>
      </w:tr>
    </w:tbl>
    <w:p w:rsidR="00B306BE" w:rsidRPr="00231367" w:rsidRDefault="00B306BE"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br w:type="page"/>
      </w:r>
    </w:p>
    <w:p w:rsidR="00ED76EE" w:rsidRPr="00231367" w:rsidRDefault="00620635" w:rsidP="00733B5C">
      <w:pPr>
        <w:pStyle w:val="Balk1"/>
        <w:spacing w:before="120" w:after="120" w:line="360" w:lineRule="auto"/>
        <w:jc w:val="center"/>
      </w:pPr>
      <w:bookmarkStart w:id="13" w:name="_Toc69488002"/>
      <w:r w:rsidRPr="00231367">
        <w:lastRenderedPageBreak/>
        <w:t>SÖZLÜ İFADE ALIRKEN DİKKAT EDİLMESİ GEREKEN HUSUSLAR</w:t>
      </w:r>
      <w:bookmarkEnd w:id="13"/>
    </w:p>
    <w:p w:rsidR="002674CC" w:rsidRPr="00231367" w:rsidRDefault="002674CC" w:rsidP="00733B5C">
      <w:pPr>
        <w:pStyle w:val="ListeParagraf"/>
        <w:numPr>
          <w:ilvl w:val="0"/>
          <w:numId w:val="6"/>
        </w:numPr>
        <w:tabs>
          <w:tab w:val="clear" w:pos="720"/>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Şikayetçi, tanık ve şüpheli iddia konularıyla sınırlı olmak kaydıyla önce sözlü olarak dinlenilmeli daha sonra ifadesinin yazılmasına geçilmelidir. </w:t>
      </w:r>
    </w:p>
    <w:p w:rsidR="002674CC" w:rsidRPr="00231367" w:rsidRDefault="002674CC" w:rsidP="00733B5C">
      <w:pPr>
        <w:pStyle w:val="ListeParagraf"/>
        <w:numPr>
          <w:ilvl w:val="0"/>
          <w:numId w:val="6"/>
        </w:numPr>
        <w:tabs>
          <w:tab w:val="clear" w:pos="720"/>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Görgü tanıklarının çok fazla olması ve bunların tamamının dinlenememesi halinde bu durumun nedeninin mutlaka soruşturma raporunda belirtilmesi gerekir. </w:t>
      </w:r>
    </w:p>
    <w:p w:rsidR="002674CC" w:rsidRPr="00231367" w:rsidRDefault="002674CC" w:rsidP="00733B5C">
      <w:pPr>
        <w:pStyle w:val="ListeParagraf"/>
        <w:numPr>
          <w:ilvl w:val="0"/>
          <w:numId w:val="6"/>
        </w:numPr>
        <w:tabs>
          <w:tab w:val="clear" w:pos="720"/>
        </w:tabs>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Savunmaya davet yazısında hakkında disiplin soruşturması açılan </w:t>
      </w:r>
      <w:r w:rsidRPr="00231367">
        <w:rPr>
          <w:rFonts w:ascii="Times New Roman" w:hAnsi="Times New Roman" w:cs="Times New Roman"/>
          <w:b/>
          <w:bCs/>
          <w:sz w:val="24"/>
          <w:szCs w:val="24"/>
        </w:rPr>
        <w:t>fiilin neden ibaret bulunduğu, savunmasını belirtilen sürede yapmadığı takdirde savunmasından vazgeçmiş sayılacağı</w:t>
      </w:r>
      <w:r w:rsidRPr="00231367">
        <w:rPr>
          <w:rFonts w:ascii="Times New Roman" w:hAnsi="Times New Roman" w:cs="Times New Roman"/>
          <w:sz w:val="24"/>
          <w:szCs w:val="24"/>
        </w:rPr>
        <w:t xml:space="preserve"> bildirilir. </w:t>
      </w:r>
      <w:r w:rsidRPr="00231367">
        <w:rPr>
          <w:rFonts w:ascii="Times New Roman" w:hAnsi="Times New Roman" w:cs="Times New Roman"/>
          <w:b/>
          <w:bCs/>
          <w:sz w:val="24"/>
          <w:szCs w:val="24"/>
        </w:rPr>
        <w:t xml:space="preserve">Geçerli bir mazereti olmaksızın savunmasını yapmayan, savunma hakkından vazgeçmiş sayılır. </w:t>
      </w:r>
    </w:p>
    <w:p w:rsidR="00B306BE" w:rsidRPr="00231367" w:rsidRDefault="00B306BE" w:rsidP="00733B5C">
      <w:pPr>
        <w:pStyle w:val="ListeParagraf"/>
        <w:spacing w:before="120" w:after="120" w:line="360" w:lineRule="auto"/>
        <w:ind w:left="0"/>
        <w:jc w:val="both"/>
        <w:rPr>
          <w:rFonts w:ascii="Times New Roman" w:hAnsi="Times New Roman" w:cs="Times New Roman"/>
          <w:sz w:val="24"/>
          <w:szCs w:val="24"/>
        </w:rPr>
      </w:pPr>
    </w:p>
    <w:p w:rsidR="00B306BE" w:rsidRPr="00231367" w:rsidRDefault="00B306BE" w:rsidP="00733B5C">
      <w:pPr>
        <w:pStyle w:val="ListeParagraf"/>
        <w:spacing w:before="120" w:after="120" w:line="360" w:lineRule="auto"/>
        <w:ind w:left="0"/>
        <w:jc w:val="both"/>
        <w:rPr>
          <w:rFonts w:ascii="Times New Roman" w:hAnsi="Times New Roman" w:cs="Times New Roman"/>
          <w:sz w:val="24"/>
          <w:szCs w:val="24"/>
        </w:rPr>
      </w:pPr>
    </w:p>
    <w:p w:rsidR="006550CD" w:rsidRDefault="006550CD" w:rsidP="00733B5C">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b/>
          <w:color w:val="C00000"/>
          <w:sz w:val="24"/>
          <w:szCs w:val="24"/>
        </w:rPr>
        <w:t xml:space="preserve">NOT: </w:t>
      </w:r>
      <w:r>
        <w:rPr>
          <w:rFonts w:ascii="Times New Roman" w:hAnsi="Times New Roman" w:cs="Times New Roman"/>
          <w:color w:val="C00000"/>
          <w:sz w:val="24"/>
          <w:szCs w:val="24"/>
        </w:rPr>
        <w:t xml:space="preserve">Yazışma örneklerindeki dipnotlar, İnceleme veya soruşturma görevi verilen kişilere bilgi vermek amacıyla konulmuş olup yazışma örneği kullanılmak istenirse yazı oluşturulurken bu dipnotların bulunmaması gerekmektedir. </w:t>
      </w:r>
    </w:p>
    <w:p w:rsidR="00B306BE" w:rsidRPr="00231367" w:rsidRDefault="00B306BE" w:rsidP="00733B5C">
      <w:pPr>
        <w:pStyle w:val="ListeParagraf"/>
        <w:spacing w:before="120" w:after="120" w:line="360" w:lineRule="auto"/>
        <w:ind w:left="0"/>
        <w:jc w:val="both"/>
        <w:rPr>
          <w:rFonts w:ascii="Times New Roman" w:hAnsi="Times New Roman" w:cs="Times New Roman"/>
          <w:sz w:val="24"/>
          <w:szCs w:val="24"/>
        </w:rPr>
      </w:pPr>
    </w:p>
    <w:p w:rsidR="00FE1B28" w:rsidRPr="00231367" w:rsidRDefault="00FE1B28"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br w:type="page"/>
      </w:r>
    </w:p>
    <w:p w:rsidR="009F4EF8" w:rsidRDefault="009F4EF8" w:rsidP="00733B5C">
      <w:pPr>
        <w:pStyle w:val="ListeParagraf"/>
        <w:spacing w:before="120" w:after="120" w:line="360" w:lineRule="auto"/>
        <w:ind w:left="0"/>
        <w:jc w:val="center"/>
        <w:rPr>
          <w:rFonts w:ascii="Times New Roman" w:hAnsi="Times New Roman" w:cs="Times New Roman"/>
          <w:b/>
          <w:sz w:val="28"/>
          <w:szCs w:val="24"/>
        </w:rPr>
      </w:pPr>
      <w:r>
        <w:rPr>
          <w:rFonts w:ascii="Times New Roman" w:hAnsi="Times New Roman" w:cs="Times New Roman"/>
          <w:b/>
          <w:sz w:val="28"/>
          <w:szCs w:val="24"/>
        </w:rPr>
        <w:lastRenderedPageBreak/>
        <w:t>DİSİPLİN SORUŞTURMASI</w:t>
      </w:r>
    </w:p>
    <w:p w:rsidR="00B306BE" w:rsidRPr="00231367" w:rsidRDefault="00EF6B39" w:rsidP="00733B5C">
      <w:pPr>
        <w:pStyle w:val="ListeParagraf"/>
        <w:spacing w:before="120" w:after="120" w:line="360" w:lineRule="auto"/>
        <w:ind w:left="0"/>
        <w:jc w:val="center"/>
        <w:rPr>
          <w:rFonts w:ascii="Times New Roman" w:hAnsi="Times New Roman" w:cs="Times New Roman"/>
          <w:b/>
          <w:sz w:val="24"/>
          <w:szCs w:val="24"/>
        </w:rPr>
      </w:pPr>
      <w:r w:rsidRPr="0023258E">
        <w:rPr>
          <w:rFonts w:ascii="Times New Roman" w:hAnsi="Times New Roman" w:cs="Times New Roman"/>
          <w:b/>
          <w:sz w:val="28"/>
          <w:szCs w:val="24"/>
        </w:rPr>
        <w:t>SAVUNMAYA ÇAĞRI YAZISI</w:t>
      </w:r>
      <w:r w:rsidR="00014289" w:rsidRPr="0000173E">
        <w:rPr>
          <w:rStyle w:val="DipnotBavurusu"/>
          <w:rFonts w:ascii="Times New Roman" w:hAnsi="Times New Roman" w:cs="Times New Roman"/>
          <w:b/>
          <w:color w:val="C00000"/>
          <w:sz w:val="24"/>
          <w:szCs w:val="24"/>
        </w:rPr>
        <w:footnoteReference w:id="28"/>
      </w:r>
    </w:p>
    <w:p w:rsidR="00B306BE" w:rsidRPr="00231367" w:rsidRDefault="00B306BE" w:rsidP="00733B5C">
      <w:pPr>
        <w:pStyle w:val="ListeParagraf"/>
        <w:spacing w:before="120" w:after="120" w:line="360" w:lineRule="auto"/>
        <w:ind w:left="0" w:firstLine="708"/>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620635" w:rsidRPr="00231367" w:rsidRDefault="0062063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5C7EFF" w:rsidRPr="00231367" w:rsidRDefault="005C7EFF" w:rsidP="00733B5C">
      <w:pPr>
        <w:pStyle w:val="ListeParagraf"/>
        <w:spacing w:before="120" w:after="120" w:line="360" w:lineRule="auto"/>
        <w:ind w:left="0"/>
        <w:jc w:val="both"/>
        <w:rPr>
          <w:rFonts w:ascii="Times New Roman" w:hAnsi="Times New Roman" w:cs="Times New Roman"/>
          <w:sz w:val="24"/>
          <w:szCs w:val="24"/>
        </w:rPr>
      </w:pPr>
    </w:p>
    <w:p w:rsidR="00620635" w:rsidRPr="00231367" w:rsidRDefault="0062063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SÜ. Personel Dairesi Başkanlığının ilgi yazısı ile</w:t>
      </w:r>
      <w:r w:rsidR="00406CC2" w:rsidRPr="00231367">
        <w:rPr>
          <w:rFonts w:ascii="Times New Roman" w:hAnsi="Times New Roman" w:cs="Times New Roman"/>
          <w:sz w:val="24"/>
          <w:szCs w:val="24"/>
        </w:rPr>
        <w:t xml:space="preserve">  …………………………</w:t>
      </w:r>
      <w:r w:rsidR="005C7EFF" w:rsidRPr="00231367">
        <w:rPr>
          <w:rFonts w:ascii="Times New Roman" w:hAnsi="Times New Roman" w:cs="Times New Roman"/>
          <w:sz w:val="24"/>
          <w:szCs w:val="24"/>
        </w:rPr>
        <w:t xml:space="preserve"> </w:t>
      </w:r>
      <w:r w:rsidR="00406CC2" w:rsidRPr="00231367">
        <w:rPr>
          <w:rFonts w:ascii="Times New Roman" w:hAnsi="Times New Roman" w:cs="Times New Roman"/>
          <w:sz w:val="24"/>
          <w:szCs w:val="24"/>
        </w:rPr>
        <w:t xml:space="preserve">…………………… </w:t>
      </w:r>
      <w:r w:rsidR="0060050E">
        <w:rPr>
          <w:rFonts w:ascii="Times New Roman" w:hAnsi="Times New Roman" w:cs="Times New Roman"/>
          <w:sz w:val="24"/>
          <w:szCs w:val="24"/>
        </w:rPr>
        <w:t>iddiası</w:t>
      </w:r>
      <w:r w:rsidR="00315605">
        <w:rPr>
          <w:rFonts w:ascii="Times New Roman" w:hAnsi="Times New Roman" w:cs="Times New Roman"/>
          <w:sz w:val="24"/>
          <w:szCs w:val="24"/>
        </w:rPr>
        <w:t xml:space="preserve"> nedeniyle</w:t>
      </w:r>
      <w:r w:rsidRPr="00231367">
        <w:rPr>
          <w:rFonts w:ascii="Times New Roman" w:hAnsi="Times New Roman" w:cs="Times New Roman"/>
          <w:sz w:val="24"/>
          <w:szCs w:val="24"/>
        </w:rPr>
        <w:t xml:space="preserve"> </w:t>
      </w:r>
      <w:r w:rsidR="0005713F" w:rsidRPr="00231367">
        <w:rPr>
          <w:rFonts w:ascii="Times New Roman" w:hAnsi="Times New Roman" w:cs="Times New Roman"/>
          <w:sz w:val="24"/>
          <w:szCs w:val="24"/>
        </w:rPr>
        <w:t xml:space="preserve">hakkınızda </w:t>
      </w:r>
      <w:r w:rsidR="00406CC2" w:rsidRPr="00231367">
        <w:rPr>
          <w:rFonts w:ascii="Times New Roman" w:hAnsi="Times New Roman" w:cs="Times New Roman"/>
          <w:sz w:val="24"/>
          <w:szCs w:val="24"/>
        </w:rPr>
        <w:t xml:space="preserve">açılan disiplin soruşturmasında soruşturmacı olarak görevlendirilmiş bulunmaktayım. </w:t>
      </w:r>
    </w:p>
    <w:p w:rsidR="0005713F" w:rsidRPr="00231367" w:rsidRDefault="0005713F"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 kapsamında ifade vermek üzere ………….. tarih ve …………… saatte …………………….</w:t>
      </w:r>
      <w:r w:rsidR="00FE1B28" w:rsidRPr="00231367">
        <w:rPr>
          <w:rFonts w:ascii="Times New Roman" w:hAnsi="Times New Roman" w:cs="Times New Roman"/>
          <w:sz w:val="24"/>
          <w:szCs w:val="24"/>
        </w:rPr>
        <w:t xml:space="preserve"> hazır bulunmanız, ifade vermeye gelmediğiniz takdirde savunma hakkından vazgeçmiş sayılacağınız</w:t>
      </w:r>
      <w:r w:rsidR="00FF7F79" w:rsidRPr="00231367">
        <w:rPr>
          <w:rFonts w:ascii="Times New Roman" w:hAnsi="Times New Roman" w:cs="Times New Roman"/>
          <w:sz w:val="24"/>
          <w:szCs w:val="24"/>
        </w:rPr>
        <w:t xml:space="preserve"> ve eldeki bilgi ve belgelere göre değerlendirme yapılacağı</w:t>
      </w:r>
      <w:r w:rsidR="00FE1B28" w:rsidRPr="00231367">
        <w:rPr>
          <w:rFonts w:ascii="Times New Roman" w:hAnsi="Times New Roman" w:cs="Times New Roman"/>
          <w:sz w:val="24"/>
          <w:szCs w:val="24"/>
        </w:rPr>
        <w:t xml:space="preserve"> hususunda,</w:t>
      </w:r>
    </w:p>
    <w:p w:rsidR="00FE1B28" w:rsidRPr="00231367" w:rsidRDefault="00FE1B28"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Bilgilerinizi ve gereğini rica ederim. </w:t>
      </w:r>
      <w:r w:rsidR="005C7EFF" w:rsidRPr="00231367">
        <w:rPr>
          <w:rFonts w:ascii="Times New Roman" w:hAnsi="Times New Roman" w:cs="Times New Roman"/>
          <w:color w:val="FF0000"/>
          <w:sz w:val="24"/>
          <w:szCs w:val="24"/>
        </w:rPr>
        <w:t>…../…./202….</w:t>
      </w:r>
    </w:p>
    <w:p w:rsidR="005C7EFF" w:rsidRPr="00231367" w:rsidRDefault="00EF6B39" w:rsidP="00733B5C">
      <w:pPr>
        <w:pStyle w:val="ListeParagraf"/>
        <w:spacing w:before="120" w:after="120" w:line="360" w:lineRule="auto"/>
        <w:ind w:left="6946"/>
        <w:jc w:val="both"/>
        <w:rPr>
          <w:rFonts w:ascii="Times New Roman" w:hAnsi="Times New Roman" w:cs="Times New Roman"/>
          <w:color w:val="FF0000"/>
          <w:sz w:val="24"/>
          <w:szCs w:val="24"/>
        </w:rPr>
      </w:pPr>
      <w:r w:rsidRPr="00231367">
        <w:rPr>
          <w:rFonts w:ascii="Times New Roman" w:hAnsi="Times New Roman" w:cs="Times New Roman"/>
          <w:color w:val="FF0000"/>
          <w:sz w:val="24"/>
          <w:szCs w:val="24"/>
        </w:rPr>
        <w:t>İsim ve İmza</w:t>
      </w:r>
    </w:p>
    <w:p w:rsidR="005C7EFF" w:rsidRPr="00231367" w:rsidRDefault="005C7EFF" w:rsidP="00733B5C">
      <w:pPr>
        <w:pStyle w:val="ListeParagraf"/>
        <w:spacing w:before="120" w:after="120" w:line="360" w:lineRule="auto"/>
        <w:ind w:left="6946"/>
        <w:jc w:val="both"/>
        <w:rPr>
          <w:rFonts w:ascii="Times New Roman" w:hAnsi="Times New Roman" w:cs="Times New Roman"/>
          <w:sz w:val="24"/>
          <w:szCs w:val="24"/>
        </w:rPr>
      </w:pPr>
      <w:r w:rsidRPr="00231367">
        <w:rPr>
          <w:rFonts w:ascii="Times New Roman" w:hAnsi="Times New Roman" w:cs="Times New Roman"/>
          <w:sz w:val="24"/>
          <w:szCs w:val="24"/>
        </w:rPr>
        <w:t>Soruşturmacı</w:t>
      </w:r>
    </w:p>
    <w:p w:rsidR="004B47DA" w:rsidRDefault="004B47DA">
      <w:pPr>
        <w:rPr>
          <w:rFonts w:ascii="Times New Roman" w:hAnsi="Times New Roman" w:cs="Times New Roman"/>
          <w:b/>
          <w:sz w:val="28"/>
          <w:szCs w:val="24"/>
        </w:rPr>
      </w:pPr>
      <w:r>
        <w:rPr>
          <w:rFonts w:ascii="Times New Roman" w:hAnsi="Times New Roman" w:cs="Times New Roman"/>
          <w:b/>
          <w:sz w:val="28"/>
          <w:szCs w:val="24"/>
        </w:rPr>
        <w:br w:type="page"/>
      </w:r>
    </w:p>
    <w:p w:rsidR="009F4EF8" w:rsidRDefault="009F4EF8" w:rsidP="00733B5C">
      <w:pPr>
        <w:pStyle w:val="ListeParagraf"/>
        <w:spacing w:before="120" w:after="120" w:line="360" w:lineRule="auto"/>
        <w:ind w:left="0"/>
        <w:jc w:val="center"/>
        <w:rPr>
          <w:rFonts w:ascii="Times New Roman" w:hAnsi="Times New Roman" w:cs="Times New Roman"/>
          <w:b/>
          <w:sz w:val="28"/>
          <w:szCs w:val="24"/>
        </w:rPr>
      </w:pPr>
      <w:r>
        <w:rPr>
          <w:rFonts w:ascii="Times New Roman" w:hAnsi="Times New Roman" w:cs="Times New Roman"/>
          <w:b/>
          <w:sz w:val="28"/>
          <w:szCs w:val="24"/>
        </w:rPr>
        <w:lastRenderedPageBreak/>
        <w:t>DİSİPLİN SORUŞTURMASI</w:t>
      </w:r>
    </w:p>
    <w:p w:rsidR="00014289" w:rsidRPr="00231367" w:rsidRDefault="00EF6B39" w:rsidP="00733B5C">
      <w:pPr>
        <w:pStyle w:val="ListeParagraf"/>
        <w:spacing w:before="120" w:after="120" w:line="360" w:lineRule="auto"/>
        <w:ind w:left="0"/>
        <w:jc w:val="center"/>
        <w:rPr>
          <w:rFonts w:ascii="Times New Roman" w:hAnsi="Times New Roman" w:cs="Times New Roman"/>
          <w:sz w:val="28"/>
          <w:szCs w:val="24"/>
        </w:rPr>
      </w:pPr>
      <w:r w:rsidRPr="00231367">
        <w:rPr>
          <w:rFonts w:ascii="Times New Roman" w:hAnsi="Times New Roman" w:cs="Times New Roman"/>
          <w:b/>
          <w:sz w:val="28"/>
          <w:szCs w:val="24"/>
        </w:rPr>
        <w:t>SAVUNMA İSTEME YAZISI</w:t>
      </w:r>
      <w:r w:rsidR="00014289" w:rsidRPr="0000173E">
        <w:rPr>
          <w:rStyle w:val="DipnotBavurusu"/>
          <w:rFonts w:ascii="Times New Roman" w:hAnsi="Times New Roman" w:cs="Times New Roman"/>
          <w:color w:val="C00000"/>
          <w:sz w:val="28"/>
          <w:szCs w:val="24"/>
        </w:rPr>
        <w:footnoteReference w:id="29"/>
      </w:r>
    </w:p>
    <w:p w:rsidR="00014289" w:rsidRPr="00231367" w:rsidRDefault="00014289" w:rsidP="00733B5C">
      <w:pPr>
        <w:pStyle w:val="ListeParagraf"/>
        <w:spacing w:before="120" w:after="120" w:line="360" w:lineRule="auto"/>
        <w:ind w:left="0" w:firstLine="708"/>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014289" w:rsidRPr="00231367" w:rsidRDefault="0001428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014289" w:rsidRPr="00231367" w:rsidRDefault="00014289" w:rsidP="00733B5C">
      <w:pPr>
        <w:pStyle w:val="ListeParagraf"/>
        <w:spacing w:before="120" w:after="120" w:line="360" w:lineRule="auto"/>
        <w:ind w:left="0"/>
        <w:jc w:val="both"/>
        <w:rPr>
          <w:rFonts w:ascii="Times New Roman" w:hAnsi="Times New Roman" w:cs="Times New Roman"/>
          <w:sz w:val="24"/>
          <w:szCs w:val="24"/>
        </w:rPr>
      </w:pPr>
    </w:p>
    <w:p w:rsidR="00014289" w:rsidRPr="00231367" w:rsidRDefault="00013AB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w:t>
      </w:r>
      <w:r w:rsidR="00014289" w:rsidRPr="00231367">
        <w:rPr>
          <w:rFonts w:ascii="Times New Roman" w:hAnsi="Times New Roman" w:cs="Times New Roman"/>
          <w:sz w:val="24"/>
          <w:szCs w:val="24"/>
        </w:rPr>
        <w:t xml:space="preserve"> Personel Dairesi Başkanlığının ilgi yazısı ile  ………………</w:t>
      </w:r>
      <w:r w:rsidR="00884F46">
        <w:rPr>
          <w:rFonts w:ascii="Times New Roman" w:hAnsi="Times New Roman" w:cs="Times New Roman"/>
          <w:sz w:val="24"/>
          <w:szCs w:val="24"/>
        </w:rPr>
        <w:t>…</w:t>
      </w:r>
      <w:r w:rsidR="00014289" w:rsidRPr="00231367">
        <w:rPr>
          <w:rFonts w:ascii="Times New Roman" w:hAnsi="Times New Roman" w:cs="Times New Roman"/>
          <w:sz w:val="24"/>
          <w:szCs w:val="24"/>
        </w:rPr>
        <w:t>………</w:t>
      </w:r>
      <w:r w:rsidR="00884F46">
        <w:rPr>
          <w:rFonts w:ascii="Times New Roman" w:hAnsi="Times New Roman" w:cs="Times New Roman"/>
          <w:sz w:val="24"/>
          <w:szCs w:val="24"/>
        </w:rPr>
        <w:t xml:space="preserve"> </w:t>
      </w:r>
      <w:r w:rsidR="00014289" w:rsidRPr="00231367">
        <w:rPr>
          <w:rFonts w:ascii="Times New Roman" w:hAnsi="Times New Roman" w:cs="Times New Roman"/>
          <w:sz w:val="24"/>
          <w:szCs w:val="24"/>
        </w:rPr>
        <w:t>…</w:t>
      </w:r>
      <w:r w:rsidR="00D9467D" w:rsidRPr="00231367">
        <w:rPr>
          <w:rFonts w:ascii="Times New Roman" w:hAnsi="Times New Roman" w:cs="Times New Roman"/>
          <w:sz w:val="24"/>
          <w:szCs w:val="24"/>
        </w:rPr>
        <w:t>……………………</w:t>
      </w:r>
      <w:r w:rsidR="00014289" w:rsidRPr="00231367">
        <w:rPr>
          <w:rFonts w:ascii="Times New Roman" w:hAnsi="Times New Roman" w:cs="Times New Roman"/>
          <w:sz w:val="24"/>
          <w:szCs w:val="24"/>
        </w:rPr>
        <w:t xml:space="preserve">…………… </w:t>
      </w:r>
      <w:r w:rsidR="0060050E">
        <w:rPr>
          <w:rFonts w:ascii="Times New Roman" w:hAnsi="Times New Roman" w:cs="Times New Roman"/>
          <w:sz w:val="24"/>
          <w:szCs w:val="24"/>
        </w:rPr>
        <w:t>iddiası</w:t>
      </w:r>
      <w:r w:rsidR="00315605">
        <w:rPr>
          <w:rFonts w:ascii="Times New Roman" w:hAnsi="Times New Roman" w:cs="Times New Roman"/>
          <w:sz w:val="24"/>
          <w:szCs w:val="24"/>
        </w:rPr>
        <w:t xml:space="preserve"> nedeniyle</w:t>
      </w:r>
      <w:r w:rsidR="00014289" w:rsidRPr="00231367">
        <w:rPr>
          <w:rFonts w:ascii="Times New Roman" w:hAnsi="Times New Roman" w:cs="Times New Roman"/>
          <w:sz w:val="24"/>
          <w:szCs w:val="24"/>
        </w:rPr>
        <w:t xml:space="preserve"> hakkınızda açılan disiplin soruşturmasında soruşturmacı olarak görevlendirilmiş bulunmaktayım. </w:t>
      </w:r>
    </w:p>
    <w:p w:rsidR="00014289" w:rsidRPr="00231367" w:rsidRDefault="00014289"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kapsamında </w:t>
      </w:r>
      <w:r w:rsidR="00BF1B2C" w:rsidRPr="00231367">
        <w:rPr>
          <w:rFonts w:ascii="Times New Roman" w:hAnsi="Times New Roman" w:cs="Times New Roman"/>
          <w:sz w:val="24"/>
          <w:szCs w:val="24"/>
        </w:rPr>
        <w:t xml:space="preserve">yazılı </w:t>
      </w:r>
      <w:r w:rsidR="00937DE0" w:rsidRPr="00231367">
        <w:rPr>
          <w:rFonts w:ascii="Times New Roman" w:hAnsi="Times New Roman" w:cs="Times New Roman"/>
          <w:sz w:val="24"/>
          <w:szCs w:val="24"/>
        </w:rPr>
        <w:t>savunmanızı ve savunmanızı destekleyen her türlü bilgi, belge ve delillerini</w:t>
      </w:r>
      <w:r w:rsidR="00DD70B1" w:rsidRPr="00231367">
        <w:rPr>
          <w:rFonts w:ascii="Times New Roman" w:hAnsi="Times New Roman" w:cs="Times New Roman"/>
          <w:sz w:val="24"/>
          <w:szCs w:val="24"/>
        </w:rPr>
        <w:t>zi ve varsa tanıklarınızın isim, soyisim ve adreslerini</w:t>
      </w:r>
      <w:r w:rsidR="00127383" w:rsidRPr="00231367">
        <w:rPr>
          <w:rFonts w:ascii="Times New Roman" w:hAnsi="Times New Roman" w:cs="Times New Roman"/>
          <w:sz w:val="24"/>
          <w:szCs w:val="24"/>
        </w:rPr>
        <w:t>, sözlü ifade vermek istiyorsanız istediğinize dair beyanınızı,</w:t>
      </w:r>
      <w:r w:rsidR="00937DE0" w:rsidRPr="00231367">
        <w:rPr>
          <w:rFonts w:ascii="Times New Roman" w:hAnsi="Times New Roman" w:cs="Times New Roman"/>
          <w:sz w:val="24"/>
          <w:szCs w:val="24"/>
        </w:rPr>
        <w:t xml:space="preserve"> </w:t>
      </w:r>
      <w:r w:rsidR="00BA5468" w:rsidRPr="00231367">
        <w:rPr>
          <w:rFonts w:ascii="Times New Roman" w:hAnsi="Times New Roman" w:cs="Times New Roman"/>
          <w:sz w:val="24"/>
          <w:szCs w:val="24"/>
        </w:rPr>
        <w:t>iş bu yazının tarafınıza ulaştığından itibaren 8 gün</w:t>
      </w:r>
      <w:r w:rsidR="0000173E">
        <w:rPr>
          <w:rFonts w:ascii="Times New Roman" w:hAnsi="Times New Roman" w:cs="Times New Roman"/>
          <w:sz w:val="24"/>
          <w:szCs w:val="24"/>
        </w:rPr>
        <w:t xml:space="preserve"> </w:t>
      </w:r>
      <w:r w:rsidR="00BA5468" w:rsidRPr="00231367">
        <w:rPr>
          <w:rFonts w:ascii="Times New Roman" w:hAnsi="Times New Roman" w:cs="Times New Roman"/>
          <w:sz w:val="24"/>
          <w:szCs w:val="24"/>
        </w:rPr>
        <w:t>içinde</w:t>
      </w:r>
      <w:r w:rsidR="0000173E" w:rsidRPr="0000173E">
        <w:rPr>
          <w:rStyle w:val="DipnotBavurusu"/>
          <w:rFonts w:ascii="Times New Roman" w:hAnsi="Times New Roman" w:cs="Times New Roman"/>
          <w:color w:val="C00000"/>
          <w:sz w:val="24"/>
          <w:szCs w:val="24"/>
        </w:rPr>
        <w:footnoteReference w:id="30"/>
      </w:r>
      <w:r w:rsidR="0000173E" w:rsidRPr="00231367">
        <w:rPr>
          <w:rFonts w:ascii="Times New Roman" w:hAnsi="Times New Roman" w:cs="Times New Roman"/>
          <w:sz w:val="24"/>
          <w:szCs w:val="24"/>
        </w:rPr>
        <w:t xml:space="preserve"> </w:t>
      </w:r>
      <w:r w:rsidR="00BA5468" w:rsidRPr="00231367">
        <w:rPr>
          <w:rFonts w:ascii="Times New Roman" w:hAnsi="Times New Roman" w:cs="Times New Roman"/>
          <w:sz w:val="24"/>
          <w:szCs w:val="24"/>
        </w:rPr>
        <w:t>…………….</w:t>
      </w:r>
      <w:r w:rsidR="00937DE0" w:rsidRPr="00231367">
        <w:rPr>
          <w:rFonts w:ascii="Times New Roman" w:hAnsi="Times New Roman" w:cs="Times New Roman"/>
          <w:sz w:val="24"/>
          <w:szCs w:val="24"/>
        </w:rPr>
        <w:t xml:space="preserve">…………………… adresindeki odama </w:t>
      </w:r>
      <w:r w:rsidR="00DD70B1" w:rsidRPr="00231367">
        <w:rPr>
          <w:rFonts w:ascii="Times New Roman" w:hAnsi="Times New Roman" w:cs="Times New Roman"/>
          <w:sz w:val="24"/>
          <w:szCs w:val="24"/>
        </w:rPr>
        <w:t>ulaştırmanız</w:t>
      </w:r>
      <w:r w:rsidR="00937DE0" w:rsidRPr="00231367">
        <w:rPr>
          <w:rFonts w:ascii="Times New Roman" w:hAnsi="Times New Roman" w:cs="Times New Roman"/>
          <w:sz w:val="24"/>
          <w:szCs w:val="24"/>
        </w:rPr>
        <w:t xml:space="preserve"> gerekmekte olup savunma vermediğiniz takdirde savunma hakkından vazgeçmiş sayılacağınız ve eldeki bilgi ve belgelere göre değerlendirilme yapılacağı hususunda, </w:t>
      </w:r>
      <w:r w:rsidRPr="00231367">
        <w:rPr>
          <w:rFonts w:ascii="Times New Roman" w:hAnsi="Times New Roman" w:cs="Times New Roman"/>
          <w:sz w:val="24"/>
          <w:szCs w:val="24"/>
        </w:rPr>
        <w:t xml:space="preserve"> </w:t>
      </w:r>
    </w:p>
    <w:p w:rsidR="004B47DA" w:rsidRDefault="00014289" w:rsidP="00733B5C">
      <w:pPr>
        <w:pStyle w:val="ListeParagraf"/>
        <w:spacing w:before="120" w:after="120" w:line="360" w:lineRule="auto"/>
        <w:ind w:left="0"/>
        <w:jc w:val="both"/>
        <w:rPr>
          <w:rFonts w:ascii="Times New Roman" w:hAnsi="Times New Roman" w:cs="Times New Roman"/>
          <w:color w:val="FF0000"/>
          <w:sz w:val="24"/>
          <w:szCs w:val="24"/>
        </w:rPr>
      </w:pPr>
      <w:r w:rsidRPr="00231367">
        <w:rPr>
          <w:rFonts w:ascii="Times New Roman" w:hAnsi="Times New Roman" w:cs="Times New Roman"/>
          <w:sz w:val="24"/>
          <w:szCs w:val="24"/>
        </w:rPr>
        <w:t xml:space="preserve">Bilgilerinizi ve gereğini rica ederim. </w:t>
      </w:r>
      <w:r w:rsidRPr="00231367">
        <w:rPr>
          <w:rFonts w:ascii="Times New Roman" w:hAnsi="Times New Roman" w:cs="Times New Roman"/>
          <w:color w:val="FF0000"/>
          <w:sz w:val="24"/>
          <w:szCs w:val="24"/>
        </w:rPr>
        <w:t>…../…./202….</w:t>
      </w:r>
      <w:r w:rsidR="0023258E">
        <w:rPr>
          <w:rFonts w:ascii="Times New Roman" w:hAnsi="Times New Roman" w:cs="Times New Roman"/>
          <w:color w:val="FF0000"/>
          <w:sz w:val="24"/>
          <w:szCs w:val="24"/>
        </w:rPr>
        <w:t xml:space="preserve">                  </w:t>
      </w:r>
    </w:p>
    <w:p w:rsidR="004B47DA" w:rsidRDefault="0023258E" w:rsidP="00733B5C">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4B47DA" w:rsidRPr="00231367" w:rsidRDefault="004B47DA" w:rsidP="004B47DA">
      <w:pPr>
        <w:pStyle w:val="ListeParagraf"/>
        <w:spacing w:before="120" w:after="120" w:line="360" w:lineRule="auto"/>
        <w:ind w:left="6946"/>
        <w:jc w:val="both"/>
        <w:rPr>
          <w:rFonts w:ascii="Times New Roman" w:hAnsi="Times New Roman" w:cs="Times New Roman"/>
          <w:color w:val="FF0000"/>
          <w:sz w:val="24"/>
          <w:szCs w:val="24"/>
        </w:rPr>
      </w:pPr>
      <w:r w:rsidRPr="00231367">
        <w:rPr>
          <w:rFonts w:ascii="Times New Roman" w:hAnsi="Times New Roman" w:cs="Times New Roman"/>
          <w:color w:val="FF0000"/>
          <w:sz w:val="24"/>
          <w:szCs w:val="24"/>
        </w:rPr>
        <w:t>İsim ve İmza</w:t>
      </w:r>
    </w:p>
    <w:p w:rsidR="004B47DA" w:rsidRPr="00231367" w:rsidRDefault="004B47DA" w:rsidP="004B47DA">
      <w:pPr>
        <w:pStyle w:val="ListeParagraf"/>
        <w:spacing w:before="120" w:after="120" w:line="360" w:lineRule="auto"/>
        <w:ind w:left="6946"/>
        <w:jc w:val="both"/>
        <w:rPr>
          <w:rFonts w:ascii="Times New Roman" w:hAnsi="Times New Roman" w:cs="Times New Roman"/>
          <w:sz w:val="24"/>
          <w:szCs w:val="24"/>
        </w:rPr>
      </w:pPr>
      <w:r w:rsidRPr="00231367">
        <w:rPr>
          <w:rFonts w:ascii="Times New Roman" w:hAnsi="Times New Roman" w:cs="Times New Roman"/>
          <w:sz w:val="24"/>
          <w:szCs w:val="24"/>
        </w:rPr>
        <w:t>Soruşturmacı</w:t>
      </w:r>
    </w:p>
    <w:p w:rsidR="0010299D" w:rsidRPr="00231367" w:rsidRDefault="00F254C2" w:rsidP="00733B5C">
      <w:pPr>
        <w:spacing w:before="120" w:after="120" w:line="360" w:lineRule="auto"/>
        <w:jc w:val="center"/>
        <w:rPr>
          <w:rFonts w:ascii="Times New Roman" w:hAnsi="Times New Roman" w:cs="Times New Roman"/>
          <w:b/>
          <w:sz w:val="24"/>
          <w:szCs w:val="24"/>
        </w:rPr>
      </w:pPr>
      <w:r w:rsidRPr="00231367">
        <w:rPr>
          <w:rFonts w:ascii="Times New Roman" w:hAnsi="Times New Roman" w:cs="Times New Roman"/>
          <w:sz w:val="24"/>
          <w:szCs w:val="24"/>
        </w:rPr>
        <w:br w:type="page"/>
      </w:r>
      <w:r w:rsidR="0010299D" w:rsidRPr="00231367">
        <w:rPr>
          <w:rFonts w:ascii="Times New Roman" w:hAnsi="Times New Roman" w:cs="Times New Roman"/>
          <w:b/>
          <w:sz w:val="28"/>
          <w:szCs w:val="24"/>
        </w:rPr>
        <w:lastRenderedPageBreak/>
        <w:t>DİSİPLİN SORUŞTURMASI</w:t>
      </w:r>
    </w:p>
    <w:p w:rsidR="00D37E14" w:rsidRPr="00231367" w:rsidRDefault="00CC3459" w:rsidP="00733B5C">
      <w:pPr>
        <w:spacing w:before="120" w:after="120" w:line="360" w:lineRule="auto"/>
        <w:jc w:val="center"/>
        <w:rPr>
          <w:rFonts w:ascii="Times New Roman" w:hAnsi="Times New Roman" w:cs="Times New Roman"/>
          <w:b/>
          <w:sz w:val="24"/>
          <w:szCs w:val="24"/>
        </w:rPr>
      </w:pPr>
      <w:r w:rsidRPr="00231367">
        <w:rPr>
          <w:rFonts w:ascii="Times New Roman" w:hAnsi="Times New Roman" w:cs="Times New Roman"/>
          <w:b/>
          <w:sz w:val="24"/>
          <w:szCs w:val="24"/>
        </w:rPr>
        <w:t>MÜŞTEKİ</w:t>
      </w:r>
      <w:r w:rsidR="0010299D" w:rsidRPr="00231367">
        <w:rPr>
          <w:rStyle w:val="DipnotBavurusu"/>
          <w:rFonts w:ascii="Times New Roman" w:hAnsi="Times New Roman" w:cs="Times New Roman"/>
          <w:b/>
          <w:sz w:val="24"/>
          <w:szCs w:val="24"/>
        </w:rPr>
        <w:footnoteReference w:id="31"/>
      </w:r>
      <w:r w:rsidRPr="00231367">
        <w:rPr>
          <w:rFonts w:ascii="Times New Roman" w:hAnsi="Times New Roman" w:cs="Times New Roman"/>
          <w:b/>
          <w:sz w:val="24"/>
          <w:szCs w:val="24"/>
        </w:rPr>
        <w:t xml:space="preserve"> İFADEYE ÇAĞRI YAZISI</w:t>
      </w:r>
      <w:r w:rsidR="00BF1B2C" w:rsidRPr="0000173E">
        <w:rPr>
          <w:rStyle w:val="DipnotBavurusu"/>
          <w:rFonts w:ascii="Times New Roman" w:hAnsi="Times New Roman" w:cs="Times New Roman"/>
          <w:b/>
          <w:color w:val="C00000"/>
          <w:sz w:val="24"/>
          <w:szCs w:val="24"/>
        </w:rPr>
        <w:footnoteReference w:id="32"/>
      </w:r>
    </w:p>
    <w:p w:rsidR="00D37E14" w:rsidRPr="00231367" w:rsidRDefault="00D37E14" w:rsidP="00733B5C">
      <w:pPr>
        <w:pStyle w:val="ListeParagraf"/>
        <w:spacing w:before="120" w:after="120" w:line="360" w:lineRule="auto"/>
        <w:ind w:left="0" w:firstLine="708"/>
        <w:jc w:val="both"/>
        <w:rPr>
          <w:rFonts w:ascii="Times New Roman" w:hAnsi="Times New Roman" w:cs="Times New Roman"/>
          <w:b/>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D37E14" w:rsidRPr="00231367" w:rsidRDefault="00D37E14" w:rsidP="00733B5C">
      <w:pPr>
        <w:pStyle w:val="ListeParagraf"/>
        <w:spacing w:before="120" w:after="120" w:line="360" w:lineRule="auto"/>
        <w:ind w:left="0"/>
        <w:jc w:val="both"/>
        <w:rPr>
          <w:rFonts w:ascii="Times New Roman" w:hAnsi="Times New Roman" w:cs="Times New Roman"/>
          <w:sz w:val="24"/>
          <w:szCs w:val="24"/>
        </w:rPr>
      </w:pPr>
    </w:p>
    <w:p w:rsidR="00D37E14" w:rsidRPr="00231367" w:rsidRDefault="00D37E14"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D37E14" w:rsidRPr="00231367" w:rsidRDefault="00D37E14" w:rsidP="00733B5C">
      <w:pPr>
        <w:pStyle w:val="ListeParagraf"/>
        <w:spacing w:before="120" w:after="120" w:line="360" w:lineRule="auto"/>
        <w:ind w:left="0"/>
        <w:jc w:val="both"/>
        <w:rPr>
          <w:rFonts w:ascii="Times New Roman" w:hAnsi="Times New Roman" w:cs="Times New Roman"/>
          <w:sz w:val="24"/>
          <w:szCs w:val="24"/>
        </w:rPr>
      </w:pPr>
    </w:p>
    <w:p w:rsidR="00D37E14" w:rsidRPr="00231367" w:rsidRDefault="00013AB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w:t>
      </w:r>
      <w:r w:rsidR="00D37E14" w:rsidRPr="00231367">
        <w:rPr>
          <w:rFonts w:ascii="Times New Roman" w:hAnsi="Times New Roman" w:cs="Times New Roman"/>
          <w:sz w:val="24"/>
          <w:szCs w:val="24"/>
        </w:rPr>
        <w:t xml:space="preserve"> Personel Dairesi Başkanlığının ilgi yazısı ile şikayetiniz ile ilgili olarak  ……………………………………………………</w:t>
      </w:r>
      <w:r w:rsidR="00AD2309">
        <w:rPr>
          <w:rFonts w:ascii="Times New Roman" w:hAnsi="Times New Roman" w:cs="Times New Roman"/>
          <w:sz w:val="24"/>
          <w:szCs w:val="24"/>
        </w:rPr>
        <w:t>…</w:t>
      </w:r>
      <w:r w:rsidR="00D37E14" w:rsidRPr="00231367">
        <w:rPr>
          <w:rFonts w:ascii="Times New Roman" w:hAnsi="Times New Roman" w:cs="Times New Roman"/>
          <w:sz w:val="24"/>
          <w:szCs w:val="24"/>
        </w:rPr>
        <w:t xml:space="preserve">…………………… </w:t>
      </w:r>
      <w:r w:rsidR="00315605">
        <w:rPr>
          <w:rFonts w:ascii="Times New Roman" w:hAnsi="Times New Roman" w:cs="Times New Roman"/>
          <w:sz w:val="24"/>
          <w:szCs w:val="24"/>
        </w:rPr>
        <w:t>iddia</w:t>
      </w:r>
      <w:r w:rsidR="0060050E">
        <w:rPr>
          <w:rFonts w:ascii="Times New Roman" w:hAnsi="Times New Roman" w:cs="Times New Roman"/>
          <w:sz w:val="24"/>
          <w:szCs w:val="24"/>
        </w:rPr>
        <w:t>sı</w:t>
      </w:r>
      <w:r w:rsidR="00315605">
        <w:rPr>
          <w:rFonts w:ascii="Times New Roman" w:hAnsi="Times New Roman" w:cs="Times New Roman"/>
          <w:sz w:val="24"/>
          <w:szCs w:val="24"/>
        </w:rPr>
        <w:t xml:space="preserve"> nedeniyle</w:t>
      </w:r>
      <w:r w:rsidR="00D37E14" w:rsidRPr="00231367">
        <w:rPr>
          <w:rFonts w:ascii="Times New Roman" w:hAnsi="Times New Roman" w:cs="Times New Roman"/>
          <w:sz w:val="24"/>
          <w:szCs w:val="24"/>
        </w:rPr>
        <w:t xml:space="preserve"> ……………………..</w:t>
      </w:r>
      <w:r w:rsidR="00315605">
        <w:rPr>
          <w:rFonts w:ascii="Times New Roman" w:hAnsi="Times New Roman" w:cs="Times New Roman"/>
          <w:sz w:val="24"/>
          <w:szCs w:val="24"/>
        </w:rPr>
        <w:t xml:space="preserve"> </w:t>
      </w:r>
      <w:r w:rsidR="00736EBC" w:rsidRPr="00231367">
        <w:rPr>
          <w:rFonts w:ascii="Times New Roman" w:hAnsi="Times New Roman" w:cs="Times New Roman"/>
          <w:sz w:val="24"/>
          <w:szCs w:val="24"/>
        </w:rPr>
        <w:t xml:space="preserve">hakkında </w:t>
      </w:r>
      <w:r w:rsidR="00D37E14" w:rsidRPr="00231367">
        <w:rPr>
          <w:rFonts w:ascii="Times New Roman" w:hAnsi="Times New Roman" w:cs="Times New Roman"/>
          <w:sz w:val="24"/>
          <w:szCs w:val="24"/>
        </w:rPr>
        <w:t xml:space="preserve">açılan disiplin soruşturmasında soruşturmacı olarak görevlendirilmiş bulunmaktayım. </w:t>
      </w:r>
    </w:p>
    <w:p w:rsidR="00A47DEF" w:rsidRPr="00231367" w:rsidRDefault="005E6F9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Tarafımdan yürütülen disiplin soruşturmasında şikayetinize ilişkin olarak müşteki sıfatıyla ifadenize başvurulacağından </w:t>
      </w:r>
      <w:r w:rsidR="00871532" w:rsidRPr="00231367">
        <w:rPr>
          <w:rFonts w:ascii="Times New Roman" w:hAnsi="Times New Roman" w:cs="Times New Roman"/>
          <w:sz w:val="24"/>
          <w:szCs w:val="24"/>
        </w:rPr>
        <w:t xml:space="preserve">  </w:t>
      </w:r>
      <w:r w:rsidR="00871532" w:rsidRPr="00231367">
        <w:rPr>
          <w:rFonts w:ascii="Times New Roman" w:hAnsi="Times New Roman" w:cs="Times New Roman"/>
          <w:b/>
          <w:sz w:val="24"/>
          <w:szCs w:val="24"/>
        </w:rPr>
        <w:t>…./…../20…. tarihinde saat ….:… da</w:t>
      </w:r>
      <w:r w:rsidR="00871532" w:rsidRPr="00231367">
        <w:rPr>
          <w:rFonts w:ascii="Times New Roman" w:hAnsi="Times New Roman" w:cs="Times New Roman"/>
          <w:sz w:val="24"/>
          <w:szCs w:val="24"/>
        </w:rPr>
        <w:t xml:space="preserve"> SÜ. ………………….. adresindeki …nolu odada  hazır bulunmanız gerekmektedir.  </w:t>
      </w:r>
    </w:p>
    <w:p w:rsidR="00A47DEF" w:rsidRPr="00231367" w:rsidRDefault="00A47DEF"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Gereğini rica ederim. </w:t>
      </w:r>
      <w:r w:rsidR="00D61DD3" w:rsidRPr="00231367">
        <w:rPr>
          <w:rFonts w:ascii="Times New Roman" w:hAnsi="Times New Roman" w:cs="Times New Roman"/>
          <w:sz w:val="24"/>
          <w:szCs w:val="24"/>
        </w:rPr>
        <w:t>…./…../202….</w:t>
      </w:r>
    </w:p>
    <w:p w:rsidR="00D37E14" w:rsidRPr="00231367" w:rsidRDefault="00AA7548" w:rsidP="00733B5C">
      <w:pPr>
        <w:pStyle w:val="ListeParagraf"/>
        <w:spacing w:before="120" w:after="120" w:line="360" w:lineRule="auto"/>
        <w:ind w:left="7371"/>
        <w:jc w:val="both"/>
        <w:rPr>
          <w:rFonts w:ascii="Times New Roman" w:hAnsi="Times New Roman" w:cs="Times New Roman"/>
          <w:b/>
          <w:color w:val="FF0000"/>
          <w:sz w:val="24"/>
          <w:szCs w:val="24"/>
        </w:rPr>
      </w:pPr>
      <w:r w:rsidRPr="00231367">
        <w:rPr>
          <w:rFonts w:ascii="Times New Roman" w:hAnsi="Times New Roman" w:cs="Times New Roman"/>
          <w:b/>
          <w:color w:val="FF0000"/>
          <w:sz w:val="24"/>
          <w:szCs w:val="24"/>
        </w:rPr>
        <w:t>İsim ve İmza</w:t>
      </w:r>
    </w:p>
    <w:p w:rsidR="00D37E14" w:rsidRPr="00231367" w:rsidRDefault="00D37E14" w:rsidP="00733B5C">
      <w:pPr>
        <w:pStyle w:val="ListeParagraf"/>
        <w:spacing w:before="120" w:after="120" w:line="360" w:lineRule="auto"/>
        <w:ind w:left="7371"/>
        <w:jc w:val="both"/>
        <w:rPr>
          <w:rFonts w:ascii="Times New Roman" w:hAnsi="Times New Roman" w:cs="Times New Roman"/>
          <w:b/>
          <w:sz w:val="24"/>
          <w:szCs w:val="24"/>
        </w:rPr>
      </w:pPr>
      <w:r w:rsidRPr="00231367">
        <w:rPr>
          <w:rFonts w:ascii="Times New Roman" w:hAnsi="Times New Roman" w:cs="Times New Roman"/>
          <w:b/>
          <w:sz w:val="24"/>
          <w:szCs w:val="24"/>
        </w:rPr>
        <w:t>Soruşturmacı</w:t>
      </w:r>
    </w:p>
    <w:p w:rsidR="00FB7CE3" w:rsidRDefault="00FB7CE3">
      <w:pPr>
        <w:rPr>
          <w:rFonts w:ascii="Times New Roman" w:hAnsi="Times New Roman" w:cs="Times New Roman"/>
          <w:b/>
          <w:sz w:val="24"/>
          <w:szCs w:val="24"/>
        </w:rPr>
      </w:pPr>
      <w:r>
        <w:rPr>
          <w:rFonts w:ascii="Times New Roman" w:hAnsi="Times New Roman" w:cs="Times New Roman"/>
          <w:b/>
          <w:sz w:val="24"/>
          <w:szCs w:val="24"/>
        </w:rPr>
        <w:br w:type="page"/>
      </w:r>
    </w:p>
    <w:p w:rsidR="00AA7548" w:rsidRPr="00FB7CE3" w:rsidRDefault="00AA7548" w:rsidP="00733B5C">
      <w:pPr>
        <w:pStyle w:val="ListeParagraf"/>
        <w:spacing w:before="120" w:after="120" w:line="360" w:lineRule="auto"/>
        <w:ind w:left="0"/>
        <w:jc w:val="center"/>
        <w:rPr>
          <w:rFonts w:ascii="Times New Roman" w:hAnsi="Times New Roman" w:cs="Times New Roman"/>
          <w:b/>
          <w:sz w:val="28"/>
          <w:szCs w:val="24"/>
        </w:rPr>
      </w:pPr>
      <w:r w:rsidRPr="00FB7CE3">
        <w:rPr>
          <w:rFonts w:ascii="Times New Roman" w:hAnsi="Times New Roman" w:cs="Times New Roman"/>
          <w:b/>
          <w:sz w:val="28"/>
          <w:szCs w:val="24"/>
        </w:rPr>
        <w:lastRenderedPageBreak/>
        <w:t>DİSİPLİN SORUŞTURMASI</w:t>
      </w:r>
    </w:p>
    <w:p w:rsidR="0074721A" w:rsidRPr="00231367" w:rsidRDefault="00AA7548" w:rsidP="00733B5C">
      <w:pPr>
        <w:pStyle w:val="ListeParagraf"/>
        <w:spacing w:before="120" w:after="120" w:line="360" w:lineRule="auto"/>
        <w:ind w:left="0"/>
        <w:jc w:val="center"/>
        <w:rPr>
          <w:rFonts w:ascii="Times New Roman" w:hAnsi="Times New Roman" w:cs="Times New Roman"/>
          <w:b/>
          <w:sz w:val="24"/>
          <w:szCs w:val="24"/>
        </w:rPr>
      </w:pPr>
      <w:r w:rsidRPr="00FB7CE3">
        <w:rPr>
          <w:rFonts w:ascii="Times New Roman" w:hAnsi="Times New Roman" w:cs="Times New Roman"/>
          <w:b/>
          <w:sz w:val="28"/>
          <w:szCs w:val="24"/>
        </w:rPr>
        <w:t>MÜŞTEKİ İFADE İSTEME YAZISI</w:t>
      </w:r>
      <w:r w:rsidR="00BF1B2C" w:rsidRPr="00231367">
        <w:rPr>
          <w:rStyle w:val="DipnotBavurusu"/>
          <w:rFonts w:ascii="Times New Roman" w:hAnsi="Times New Roman" w:cs="Times New Roman"/>
          <w:b/>
          <w:sz w:val="24"/>
          <w:szCs w:val="24"/>
        </w:rPr>
        <w:footnoteReference w:id="33"/>
      </w:r>
    </w:p>
    <w:p w:rsidR="0074721A" w:rsidRPr="00231367" w:rsidRDefault="0074721A" w:rsidP="00733B5C">
      <w:pPr>
        <w:spacing w:before="120" w:after="120" w:line="360" w:lineRule="auto"/>
        <w:ind w:firstLine="708"/>
        <w:jc w:val="both"/>
        <w:rPr>
          <w:rFonts w:ascii="Times New Roman" w:hAnsi="Times New Roman" w:cs="Times New Roman"/>
          <w:b/>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74721A" w:rsidRPr="00231367" w:rsidRDefault="0074721A"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74721A" w:rsidRPr="00231367" w:rsidRDefault="0074721A" w:rsidP="00733B5C">
      <w:pPr>
        <w:pStyle w:val="ListeParagraf"/>
        <w:spacing w:before="120" w:after="120" w:line="360" w:lineRule="auto"/>
        <w:ind w:left="0"/>
        <w:jc w:val="both"/>
        <w:rPr>
          <w:rFonts w:ascii="Times New Roman" w:hAnsi="Times New Roman" w:cs="Times New Roman"/>
          <w:sz w:val="24"/>
          <w:szCs w:val="24"/>
        </w:rPr>
      </w:pPr>
    </w:p>
    <w:p w:rsidR="0074721A" w:rsidRPr="00231367" w:rsidRDefault="0074721A"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SÜ Personel Dairesi Başkanlığının ilgi yazısı ile şikayetiniz</w:t>
      </w:r>
      <w:r w:rsidR="00246CCF" w:rsidRPr="00231367">
        <w:rPr>
          <w:rFonts w:ascii="Times New Roman" w:hAnsi="Times New Roman" w:cs="Times New Roman"/>
          <w:sz w:val="24"/>
          <w:szCs w:val="24"/>
        </w:rPr>
        <w:t xml:space="preserve"> ile ilgili olarak  …………………………</w:t>
      </w:r>
      <w:r w:rsidR="0060050E">
        <w:rPr>
          <w:rFonts w:ascii="Times New Roman" w:hAnsi="Times New Roman" w:cs="Times New Roman"/>
          <w:sz w:val="24"/>
          <w:szCs w:val="24"/>
        </w:rPr>
        <w:t>……………………iddiası</w:t>
      </w:r>
      <w:r w:rsidR="00315605">
        <w:rPr>
          <w:rFonts w:ascii="Times New Roman" w:hAnsi="Times New Roman" w:cs="Times New Roman"/>
          <w:sz w:val="24"/>
          <w:szCs w:val="24"/>
        </w:rPr>
        <w:t xml:space="preserve"> nedeniyle</w:t>
      </w:r>
      <w:r w:rsidRPr="00231367">
        <w:rPr>
          <w:rFonts w:ascii="Times New Roman" w:hAnsi="Times New Roman" w:cs="Times New Roman"/>
          <w:sz w:val="24"/>
          <w:szCs w:val="24"/>
        </w:rPr>
        <w:t xml:space="preserve"> ……………………..</w:t>
      </w:r>
      <w:r w:rsidR="00246CCF" w:rsidRPr="00231367">
        <w:rPr>
          <w:rFonts w:ascii="Times New Roman" w:hAnsi="Times New Roman" w:cs="Times New Roman"/>
          <w:sz w:val="24"/>
          <w:szCs w:val="24"/>
        </w:rPr>
        <w:t xml:space="preserve">hakkında </w:t>
      </w:r>
      <w:r w:rsidRPr="00231367">
        <w:rPr>
          <w:rFonts w:ascii="Times New Roman" w:hAnsi="Times New Roman" w:cs="Times New Roman"/>
          <w:sz w:val="24"/>
          <w:szCs w:val="24"/>
        </w:rPr>
        <w:t xml:space="preserve">.açılan disiplin soruşturmasında soruşturmacı olarak görevlendirilmiş bulunmaktayım. </w:t>
      </w:r>
    </w:p>
    <w:p w:rsidR="0074721A" w:rsidRPr="00231367" w:rsidRDefault="005E6F9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Tarafımdan yürütülen disiplin soruşturmasında </w:t>
      </w:r>
      <w:r w:rsidR="005964CD" w:rsidRPr="00231367">
        <w:rPr>
          <w:rFonts w:ascii="Times New Roman" w:hAnsi="Times New Roman" w:cs="Times New Roman"/>
          <w:sz w:val="24"/>
          <w:szCs w:val="24"/>
        </w:rPr>
        <w:t>müşteki olduğunuzdan yazılı ifadenize başvurulması gerekmiş olup</w:t>
      </w:r>
      <w:r w:rsidR="00AD2309">
        <w:rPr>
          <w:rFonts w:ascii="Times New Roman" w:hAnsi="Times New Roman" w:cs="Times New Roman"/>
          <w:sz w:val="24"/>
          <w:szCs w:val="24"/>
        </w:rPr>
        <w:t xml:space="preserve"> </w:t>
      </w:r>
      <w:r w:rsidR="0074721A" w:rsidRPr="00231367">
        <w:rPr>
          <w:rFonts w:ascii="Times New Roman" w:hAnsi="Times New Roman" w:cs="Times New Roman"/>
          <w:sz w:val="24"/>
          <w:szCs w:val="24"/>
        </w:rPr>
        <w:t xml:space="preserve">……………… tarihli dilekçenizde belirttiğiniz şikayetinizle ilgili </w:t>
      </w:r>
      <w:r w:rsidR="00BF1B2C" w:rsidRPr="00231367">
        <w:rPr>
          <w:rFonts w:ascii="Times New Roman" w:hAnsi="Times New Roman" w:cs="Times New Roman"/>
          <w:sz w:val="24"/>
          <w:szCs w:val="24"/>
        </w:rPr>
        <w:t xml:space="preserve">yazılı </w:t>
      </w:r>
      <w:r w:rsidR="0074721A" w:rsidRPr="00231367">
        <w:rPr>
          <w:rFonts w:ascii="Times New Roman" w:hAnsi="Times New Roman" w:cs="Times New Roman"/>
          <w:sz w:val="24"/>
          <w:szCs w:val="24"/>
        </w:rPr>
        <w:t>açıklamalarınızı ve açıklamalarınızı destekleyen her türlü bilgi ve belgelerinizi, delillerinizi ve varsa tanık</w:t>
      </w:r>
      <w:r w:rsidR="00BA5468" w:rsidRPr="00231367">
        <w:rPr>
          <w:rFonts w:ascii="Times New Roman" w:hAnsi="Times New Roman" w:cs="Times New Roman"/>
          <w:sz w:val="24"/>
          <w:szCs w:val="24"/>
        </w:rPr>
        <w:t>larınızın isim ve soyisimlerini,</w:t>
      </w:r>
      <w:r w:rsidR="00DD70B1" w:rsidRPr="00231367">
        <w:rPr>
          <w:rFonts w:ascii="Times New Roman" w:hAnsi="Times New Roman" w:cs="Times New Roman"/>
          <w:sz w:val="24"/>
          <w:szCs w:val="24"/>
        </w:rPr>
        <w:t xml:space="preserve"> adreslerini</w:t>
      </w:r>
      <w:r w:rsidR="00BA5468" w:rsidRPr="00231367">
        <w:rPr>
          <w:rFonts w:ascii="Times New Roman" w:hAnsi="Times New Roman" w:cs="Times New Roman"/>
          <w:sz w:val="24"/>
          <w:szCs w:val="24"/>
        </w:rPr>
        <w:t xml:space="preserve"> iş bu yazının tarafınıza tebliğinden itibaren 8 gün</w:t>
      </w:r>
      <w:r w:rsidR="00E50047" w:rsidRPr="00231367">
        <w:rPr>
          <w:rStyle w:val="DipnotBavurusu"/>
          <w:rFonts w:ascii="Times New Roman" w:hAnsi="Times New Roman" w:cs="Times New Roman"/>
          <w:sz w:val="24"/>
          <w:szCs w:val="24"/>
        </w:rPr>
        <w:footnoteReference w:id="34"/>
      </w:r>
      <w:r w:rsidR="00BA5468" w:rsidRPr="00231367">
        <w:rPr>
          <w:rFonts w:ascii="Times New Roman" w:hAnsi="Times New Roman" w:cs="Times New Roman"/>
          <w:sz w:val="24"/>
          <w:szCs w:val="24"/>
        </w:rPr>
        <w:t xml:space="preserve"> içinde</w:t>
      </w:r>
      <w:r w:rsidR="0074721A" w:rsidRPr="00231367">
        <w:rPr>
          <w:rFonts w:ascii="Times New Roman" w:hAnsi="Times New Roman" w:cs="Times New Roman"/>
          <w:sz w:val="24"/>
          <w:szCs w:val="24"/>
        </w:rPr>
        <w:t xml:space="preserve"> ………………………….. adresindeki odama ulaştırmanız gerekmektedir. </w:t>
      </w:r>
      <w:r w:rsidR="00D61DD3" w:rsidRPr="00231367">
        <w:rPr>
          <w:rFonts w:ascii="Times New Roman" w:hAnsi="Times New Roman" w:cs="Times New Roman"/>
          <w:color w:val="FF0000"/>
          <w:sz w:val="24"/>
          <w:szCs w:val="24"/>
        </w:rPr>
        <w:t>…./…../202….</w:t>
      </w:r>
    </w:p>
    <w:p w:rsidR="0074721A" w:rsidRPr="00231367" w:rsidRDefault="0074721A"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Gereğini rica ederim. </w:t>
      </w:r>
      <w:r w:rsidR="00360233" w:rsidRPr="00231367">
        <w:rPr>
          <w:rFonts w:ascii="Times New Roman" w:hAnsi="Times New Roman" w:cs="Times New Roman"/>
          <w:sz w:val="24"/>
          <w:szCs w:val="24"/>
        </w:rPr>
        <w:t xml:space="preserve">                                                                                     </w:t>
      </w:r>
      <w:r w:rsidR="00246CCF" w:rsidRPr="00231367">
        <w:rPr>
          <w:rFonts w:ascii="Times New Roman" w:hAnsi="Times New Roman" w:cs="Times New Roman"/>
          <w:color w:val="FF0000"/>
          <w:sz w:val="24"/>
          <w:szCs w:val="24"/>
        </w:rPr>
        <w:t>İsim ve İmza</w:t>
      </w:r>
    </w:p>
    <w:p w:rsidR="0074721A" w:rsidRPr="00231367" w:rsidRDefault="0074721A" w:rsidP="00733B5C">
      <w:pPr>
        <w:pStyle w:val="ListeParagraf"/>
        <w:spacing w:before="120" w:after="120" w:line="360" w:lineRule="auto"/>
        <w:ind w:left="7230"/>
        <w:jc w:val="both"/>
        <w:rPr>
          <w:rFonts w:ascii="Times New Roman" w:hAnsi="Times New Roman" w:cs="Times New Roman"/>
          <w:sz w:val="24"/>
          <w:szCs w:val="24"/>
        </w:rPr>
      </w:pPr>
      <w:r w:rsidRPr="00231367">
        <w:rPr>
          <w:rFonts w:ascii="Times New Roman" w:hAnsi="Times New Roman" w:cs="Times New Roman"/>
          <w:sz w:val="24"/>
          <w:szCs w:val="24"/>
        </w:rPr>
        <w:t>Soruşturmacı</w:t>
      </w:r>
    </w:p>
    <w:p w:rsidR="00FB7CE3" w:rsidRDefault="00FB7CE3">
      <w:pPr>
        <w:rPr>
          <w:rFonts w:ascii="Times New Roman" w:hAnsi="Times New Roman" w:cs="Times New Roman"/>
          <w:b/>
          <w:sz w:val="28"/>
          <w:szCs w:val="24"/>
        </w:rPr>
      </w:pPr>
      <w:r>
        <w:rPr>
          <w:rFonts w:ascii="Times New Roman" w:hAnsi="Times New Roman" w:cs="Times New Roman"/>
          <w:b/>
          <w:sz w:val="28"/>
          <w:szCs w:val="24"/>
        </w:rPr>
        <w:br w:type="page"/>
      </w:r>
    </w:p>
    <w:p w:rsidR="00FD68EC" w:rsidRDefault="00FD68EC" w:rsidP="00733B5C">
      <w:pPr>
        <w:pStyle w:val="ListeParagraf"/>
        <w:spacing w:before="120" w:after="120" w:line="360" w:lineRule="auto"/>
        <w:ind w:left="0"/>
        <w:jc w:val="center"/>
        <w:rPr>
          <w:rFonts w:ascii="Times New Roman" w:hAnsi="Times New Roman" w:cs="Times New Roman"/>
          <w:b/>
          <w:sz w:val="28"/>
          <w:szCs w:val="24"/>
        </w:rPr>
      </w:pPr>
      <w:r>
        <w:rPr>
          <w:rFonts w:ascii="Times New Roman" w:hAnsi="Times New Roman" w:cs="Times New Roman"/>
          <w:b/>
          <w:sz w:val="28"/>
          <w:szCs w:val="24"/>
        </w:rPr>
        <w:lastRenderedPageBreak/>
        <w:t>DİSİPLİN SORUŞTURMASI</w:t>
      </w:r>
    </w:p>
    <w:p w:rsidR="0035124C" w:rsidRPr="00231367" w:rsidRDefault="00246CCF" w:rsidP="00733B5C">
      <w:pPr>
        <w:pStyle w:val="ListeParagraf"/>
        <w:spacing w:before="120" w:after="120" w:line="360" w:lineRule="auto"/>
        <w:ind w:left="0"/>
        <w:jc w:val="center"/>
        <w:rPr>
          <w:rFonts w:ascii="Times New Roman" w:hAnsi="Times New Roman" w:cs="Times New Roman"/>
          <w:b/>
          <w:sz w:val="24"/>
          <w:szCs w:val="24"/>
        </w:rPr>
      </w:pPr>
      <w:r w:rsidRPr="00231367">
        <w:rPr>
          <w:rFonts w:ascii="Times New Roman" w:hAnsi="Times New Roman" w:cs="Times New Roman"/>
          <w:b/>
          <w:sz w:val="28"/>
          <w:szCs w:val="24"/>
        </w:rPr>
        <w:t>TANIK İFADEYE ÇAĞRI YAZISI</w:t>
      </w:r>
      <w:r w:rsidR="0035124C" w:rsidRPr="00231367">
        <w:rPr>
          <w:rStyle w:val="DipnotBavurusu"/>
          <w:rFonts w:ascii="Times New Roman" w:hAnsi="Times New Roman" w:cs="Times New Roman"/>
          <w:b/>
          <w:sz w:val="28"/>
          <w:szCs w:val="24"/>
        </w:rPr>
        <w:footnoteReference w:id="35"/>
      </w:r>
    </w:p>
    <w:p w:rsidR="0035124C" w:rsidRPr="00231367" w:rsidRDefault="0035124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35124C" w:rsidRPr="00231367" w:rsidRDefault="0035124C" w:rsidP="00733B5C">
      <w:pPr>
        <w:pStyle w:val="ListeParagraf"/>
        <w:spacing w:before="120" w:after="120" w:line="360" w:lineRule="auto"/>
        <w:ind w:left="0"/>
        <w:jc w:val="both"/>
        <w:rPr>
          <w:rFonts w:ascii="Times New Roman" w:hAnsi="Times New Roman" w:cs="Times New Roman"/>
          <w:sz w:val="24"/>
          <w:szCs w:val="24"/>
        </w:rPr>
      </w:pPr>
    </w:p>
    <w:p w:rsidR="0035124C" w:rsidRPr="00231367" w:rsidRDefault="0035124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35124C" w:rsidRPr="00231367" w:rsidRDefault="0035124C" w:rsidP="00733B5C">
      <w:pPr>
        <w:pStyle w:val="ListeParagraf"/>
        <w:spacing w:before="120" w:after="120" w:line="360" w:lineRule="auto"/>
        <w:ind w:left="0"/>
        <w:jc w:val="both"/>
        <w:rPr>
          <w:rFonts w:ascii="Times New Roman" w:hAnsi="Times New Roman" w:cs="Times New Roman"/>
          <w:sz w:val="24"/>
          <w:szCs w:val="24"/>
        </w:rPr>
      </w:pPr>
    </w:p>
    <w:p w:rsidR="00745260" w:rsidRPr="00231367" w:rsidRDefault="00013AB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w:t>
      </w:r>
      <w:r w:rsidR="0035124C" w:rsidRPr="00231367">
        <w:rPr>
          <w:rFonts w:ascii="Times New Roman" w:hAnsi="Times New Roman" w:cs="Times New Roman"/>
          <w:sz w:val="24"/>
          <w:szCs w:val="24"/>
        </w:rPr>
        <w:t xml:space="preserve"> Personel Dairesi Başkanlığının ilgi yazısı ile  </w:t>
      </w:r>
      <w:r w:rsidR="00745260" w:rsidRPr="00231367">
        <w:rPr>
          <w:rFonts w:ascii="Times New Roman" w:hAnsi="Times New Roman" w:cs="Times New Roman"/>
          <w:sz w:val="24"/>
          <w:szCs w:val="24"/>
        </w:rPr>
        <w:t>bir personel hakkında açılmış</w:t>
      </w:r>
      <w:r w:rsidR="00A1740E" w:rsidRPr="00231367">
        <w:rPr>
          <w:rFonts w:ascii="Times New Roman" w:hAnsi="Times New Roman" w:cs="Times New Roman"/>
          <w:sz w:val="24"/>
          <w:szCs w:val="24"/>
        </w:rPr>
        <w:t xml:space="preserve"> olan disiplin soruşturmasında </w:t>
      </w:r>
      <w:r w:rsidR="00B14CC0" w:rsidRPr="00231367">
        <w:rPr>
          <w:rFonts w:ascii="Times New Roman" w:hAnsi="Times New Roman" w:cs="Times New Roman"/>
          <w:sz w:val="24"/>
          <w:szCs w:val="24"/>
        </w:rPr>
        <w:t>bilginize</w:t>
      </w:r>
      <w:r w:rsidR="00A1740E" w:rsidRPr="00231367">
        <w:rPr>
          <w:rFonts w:ascii="Times New Roman" w:hAnsi="Times New Roman" w:cs="Times New Roman"/>
          <w:sz w:val="24"/>
          <w:szCs w:val="24"/>
        </w:rPr>
        <w:t xml:space="preserve"> başvurulacağından </w:t>
      </w:r>
      <w:r w:rsidR="00745260" w:rsidRPr="00231367">
        <w:rPr>
          <w:rFonts w:ascii="Times New Roman" w:hAnsi="Times New Roman" w:cs="Times New Roman"/>
          <w:sz w:val="24"/>
          <w:szCs w:val="24"/>
        </w:rPr>
        <w:t xml:space="preserve"> tanık olarak ifade vermek üzere </w:t>
      </w:r>
      <w:r w:rsidR="00720959" w:rsidRPr="00231367">
        <w:rPr>
          <w:rFonts w:ascii="Times New Roman" w:hAnsi="Times New Roman" w:cs="Times New Roman"/>
          <w:b/>
          <w:sz w:val="24"/>
          <w:szCs w:val="24"/>
        </w:rPr>
        <w:t>……………</w:t>
      </w:r>
      <w:r w:rsidR="00745260" w:rsidRPr="00231367">
        <w:rPr>
          <w:rFonts w:ascii="Times New Roman" w:hAnsi="Times New Roman" w:cs="Times New Roman"/>
          <w:b/>
          <w:sz w:val="24"/>
          <w:szCs w:val="24"/>
        </w:rPr>
        <w:t xml:space="preserve"> tarihinde saat </w:t>
      </w:r>
      <w:r w:rsidR="00720959" w:rsidRPr="00231367">
        <w:rPr>
          <w:rFonts w:ascii="Times New Roman" w:hAnsi="Times New Roman" w:cs="Times New Roman"/>
          <w:b/>
          <w:sz w:val="24"/>
          <w:szCs w:val="24"/>
        </w:rPr>
        <w:t>……………..</w:t>
      </w:r>
      <w:r w:rsidR="00745260" w:rsidRPr="00231367">
        <w:rPr>
          <w:rFonts w:ascii="Times New Roman" w:hAnsi="Times New Roman" w:cs="Times New Roman"/>
          <w:b/>
          <w:sz w:val="24"/>
          <w:szCs w:val="24"/>
        </w:rPr>
        <w:t xml:space="preserve"> de</w:t>
      </w:r>
      <w:r w:rsidR="00745260" w:rsidRPr="00231367">
        <w:rPr>
          <w:rFonts w:ascii="Times New Roman" w:hAnsi="Times New Roman" w:cs="Times New Roman"/>
          <w:sz w:val="24"/>
          <w:szCs w:val="24"/>
        </w:rPr>
        <w:t xml:space="preserve"> </w:t>
      </w:r>
      <w:r w:rsidR="00720959" w:rsidRPr="00231367">
        <w:rPr>
          <w:rFonts w:ascii="Times New Roman" w:hAnsi="Times New Roman" w:cs="Times New Roman"/>
          <w:sz w:val="24"/>
          <w:szCs w:val="24"/>
        </w:rPr>
        <w:t xml:space="preserve">……………………. </w:t>
      </w:r>
      <w:r w:rsidR="00745260" w:rsidRPr="00231367">
        <w:rPr>
          <w:rFonts w:ascii="Times New Roman" w:hAnsi="Times New Roman" w:cs="Times New Roman"/>
          <w:sz w:val="24"/>
          <w:szCs w:val="24"/>
        </w:rPr>
        <w:t xml:space="preserve"> odasında hazır bulunmanız gerekmektedir. </w:t>
      </w:r>
    </w:p>
    <w:p w:rsidR="00745260" w:rsidRPr="00231367" w:rsidRDefault="00745260" w:rsidP="00733B5C">
      <w:pPr>
        <w:spacing w:before="120" w:after="120" w:line="360" w:lineRule="auto"/>
        <w:jc w:val="both"/>
        <w:rPr>
          <w:rFonts w:ascii="Times New Roman" w:hAnsi="Times New Roman" w:cs="Times New Roman"/>
          <w:color w:val="FF0000"/>
          <w:sz w:val="24"/>
          <w:szCs w:val="24"/>
        </w:rPr>
      </w:pPr>
      <w:r w:rsidRPr="00231367">
        <w:rPr>
          <w:rFonts w:ascii="Times New Roman" w:hAnsi="Times New Roman" w:cs="Times New Roman"/>
          <w:sz w:val="24"/>
          <w:szCs w:val="24"/>
        </w:rPr>
        <w:t xml:space="preserve">Bilgilerinizi ve gereğini rica ederim. </w:t>
      </w:r>
      <w:r w:rsidR="00720959" w:rsidRPr="00231367">
        <w:rPr>
          <w:rFonts w:ascii="Times New Roman" w:hAnsi="Times New Roman" w:cs="Times New Roman"/>
          <w:color w:val="FF0000"/>
          <w:sz w:val="24"/>
          <w:szCs w:val="24"/>
        </w:rPr>
        <w:t>……/……/202…..</w:t>
      </w:r>
    </w:p>
    <w:p w:rsidR="00745260" w:rsidRPr="00231367" w:rsidRDefault="00906773" w:rsidP="00733B5C">
      <w:pPr>
        <w:spacing w:before="120" w:after="120" w:line="360" w:lineRule="auto"/>
        <w:ind w:left="6946"/>
        <w:jc w:val="both"/>
        <w:rPr>
          <w:rFonts w:ascii="Times New Roman" w:hAnsi="Times New Roman" w:cs="Times New Roman"/>
          <w:b/>
          <w:color w:val="FF0000"/>
          <w:sz w:val="24"/>
          <w:szCs w:val="24"/>
        </w:rPr>
      </w:pPr>
      <w:r w:rsidRPr="00231367">
        <w:rPr>
          <w:rFonts w:ascii="Times New Roman" w:hAnsi="Times New Roman" w:cs="Times New Roman"/>
          <w:b/>
          <w:color w:val="FF0000"/>
          <w:sz w:val="24"/>
          <w:szCs w:val="24"/>
        </w:rPr>
        <w:t>İsim ve İmza</w:t>
      </w:r>
    </w:p>
    <w:p w:rsidR="00720959" w:rsidRPr="00231367" w:rsidRDefault="00720959" w:rsidP="00733B5C">
      <w:pPr>
        <w:spacing w:before="120" w:after="120" w:line="360" w:lineRule="auto"/>
        <w:ind w:left="6946"/>
        <w:jc w:val="both"/>
        <w:rPr>
          <w:rFonts w:ascii="Times New Roman" w:hAnsi="Times New Roman" w:cs="Times New Roman"/>
          <w:b/>
          <w:sz w:val="24"/>
          <w:szCs w:val="24"/>
        </w:rPr>
      </w:pPr>
      <w:r w:rsidRPr="00231367">
        <w:rPr>
          <w:rFonts w:ascii="Times New Roman" w:hAnsi="Times New Roman" w:cs="Times New Roman"/>
          <w:b/>
          <w:sz w:val="24"/>
          <w:szCs w:val="24"/>
        </w:rPr>
        <w:t>Soruşturmacı</w:t>
      </w:r>
    </w:p>
    <w:p w:rsidR="00FB1271"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D68EC" w:rsidRDefault="00FD68EC" w:rsidP="00733B5C">
      <w:pPr>
        <w:pStyle w:val="ListeParagraf"/>
        <w:spacing w:before="120" w:after="120" w:line="36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DİSİPLİN SORUŞTURMASI</w:t>
      </w:r>
    </w:p>
    <w:p w:rsidR="00336DEB" w:rsidRPr="00231367" w:rsidRDefault="00906773" w:rsidP="00733B5C">
      <w:pPr>
        <w:pStyle w:val="ListeParagraf"/>
        <w:spacing w:before="120" w:after="120" w:line="360" w:lineRule="auto"/>
        <w:ind w:left="0"/>
        <w:jc w:val="center"/>
        <w:rPr>
          <w:rFonts w:ascii="Times New Roman" w:hAnsi="Times New Roman" w:cs="Times New Roman"/>
          <w:b/>
          <w:sz w:val="24"/>
          <w:szCs w:val="24"/>
        </w:rPr>
      </w:pPr>
      <w:r w:rsidRPr="00231367">
        <w:rPr>
          <w:rFonts w:ascii="Times New Roman" w:hAnsi="Times New Roman" w:cs="Times New Roman"/>
          <w:b/>
          <w:sz w:val="24"/>
          <w:szCs w:val="24"/>
        </w:rPr>
        <w:t>TANIK İFADE İSTEME YAZISI</w:t>
      </w:r>
      <w:r w:rsidR="00336DEB" w:rsidRPr="0000173E">
        <w:rPr>
          <w:rStyle w:val="DipnotBavurusu"/>
          <w:rFonts w:ascii="Times New Roman" w:hAnsi="Times New Roman" w:cs="Times New Roman"/>
          <w:b/>
          <w:color w:val="C00000"/>
          <w:sz w:val="24"/>
          <w:szCs w:val="24"/>
        </w:rPr>
        <w:footnoteReference w:id="36"/>
      </w:r>
    </w:p>
    <w:p w:rsidR="00336DEB" w:rsidRPr="00231367" w:rsidRDefault="00336DEB"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rsidR="00336DEB" w:rsidRPr="00231367" w:rsidRDefault="00336DEB"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336DEB" w:rsidRPr="00231367" w:rsidRDefault="00013AB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w:t>
      </w:r>
      <w:r w:rsidR="00336DEB" w:rsidRPr="00231367">
        <w:rPr>
          <w:rFonts w:ascii="Times New Roman" w:hAnsi="Times New Roman" w:cs="Times New Roman"/>
          <w:sz w:val="24"/>
          <w:szCs w:val="24"/>
        </w:rPr>
        <w:t xml:space="preserve"> Personel Dairesi Başkanlığının ilgi yazısı ile  bir personel hakkında açılmış olan disiplin soruşturmasında tanık </w:t>
      </w:r>
      <w:r w:rsidR="00A56360" w:rsidRPr="00231367">
        <w:rPr>
          <w:rFonts w:ascii="Times New Roman" w:hAnsi="Times New Roman" w:cs="Times New Roman"/>
          <w:sz w:val="24"/>
          <w:szCs w:val="24"/>
        </w:rPr>
        <w:t>sıfatıyla</w:t>
      </w:r>
      <w:r w:rsidR="00981F68" w:rsidRPr="00231367">
        <w:rPr>
          <w:rFonts w:ascii="Times New Roman" w:hAnsi="Times New Roman" w:cs="Times New Roman"/>
          <w:sz w:val="24"/>
          <w:szCs w:val="24"/>
        </w:rPr>
        <w:t xml:space="preserve"> </w:t>
      </w:r>
      <w:r w:rsidR="007871E3" w:rsidRPr="00231367">
        <w:rPr>
          <w:rFonts w:ascii="Times New Roman" w:hAnsi="Times New Roman" w:cs="Times New Roman"/>
          <w:sz w:val="24"/>
          <w:szCs w:val="24"/>
        </w:rPr>
        <w:t>bilginize</w:t>
      </w:r>
      <w:r w:rsidR="00981F68" w:rsidRPr="00231367">
        <w:rPr>
          <w:rFonts w:ascii="Times New Roman" w:hAnsi="Times New Roman" w:cs="Times New Roman"/>
          <w:sz w:val="24"/>
          <w:szCs w:val="24"/>
        </w:rPr>
        <w:t xml:space="preserve"> başvurulması gerekmiştir. Bu nedenle aşağıdaki sorulara yanıtlarınızı ve </w:t>
      </w:r>
      <w:r w:rsidR="00083BC5" w:rsidRPr="00231367">
        <w:rPr>
          <w:rFonts w:ascii="Times New Roman" w:hAnsi="Times New Roman" w:cs="Times New Roman"/>
          <w:sz w:val="24"/>
          <w:szCs w:val="24"/>
        </w:rPr>
        <w:t>konu ile ilgili açıklamalarınızı</w:t>
      </w:r>
      <w:r w:rsidR="007871E3" w:rsidRPr="00231367">
        <w:rPr>
          <w:rFonts w:ascii="Times New Roman" w:hAnsi="Times New Roman" w:cs="Times New Roman"/>
          <w:sz w:val="24"/>
          <w:szCs w:val="24"/>
        </w:rPr>
        <w:t xml:space="preserve"> yazılı olarak</w:t>
      </w:r>
      <w:r w:rsidR="00981F68" w:rsidRPr="00231367">
        <w:rPr>
          <w:rFonts w:ascii="Times New Roman" w:hAnsi="Times New Roman" w:cs="Times New Roman"/>
          <w:sz w:val="24"/>
          <w:szCs w:val="24"/>
        </w:rPr>
        <w:t xml:space="preserve"> iş bu yazının tarafınıza tebliğinden itibaren 8 gün</w:t>
      </w:r>
      <w:r w:rsidR="00E50047" w:rsidRPr="00231367">
        <w:rPr>
          <w:rStyle w:val="DipnotBavurusu"/>
          <w:rFonts w:ascii="Times New Roman" w:hAnsi="Times New Roman" w:cs="Times New Roman"/>
          <w:sz w:val="24"/>
          <w:szCs w:val="24"/>
        </w:rPr>
        <w:footnoteReference w:id="37"/>
      </w:r>
      <w:r w:rsidR="00981F68" w:rsidRPr="00231367">
        <w:rPr>
          <w:rFonts w:ascii="Times New Roman" w:hAnsi="Times New Roman" w:cs="Times New Roman"/>
          <w:sz w:val="24"/>
          <w:szCs w:val="24"/>
        </w:rPr>
        <w:t xml:space="preserve"> içi</w:t>
      </w:r>
      <w:r w:rsidR="00083BC5" w:rsidRPr="00231367">
        <w:rPr>
          <w:rFonts w:ascii="Times New Roman" w:hAnsi="Times New Roman" w:cs="Times New Roman"/>
          <w:sz w:val="24"/>
          <w:szCs w:val="24"/>
        </w:rPr>
        <w:t>nde …………………………………….</w:t>
      </w:r>
      <w:r w:rsidR="00205541" w:rsidRPr="00231367">
        <w:rPr>
          <w:rFonts w:ascii="Times New Roman" w:hAnsi="Times New Roman" w:cs="Times New Roman"/>
          <w:sz w:val="24"/>
          <w:szCs w:val="24"/>
        </w:rPr>
        <w:t xml:space="preserve"> </w:t>
      </w:r>
      <w:r w:rsidR="007B7C0B" w:rsidRPr="00231367">
        <w:rPr>
          <w:rFonts w:ascii="Times New Roman" w:hAnsi="Times New Roman" w:cs="Times New Roman"/>
          <w:sz w:val="24"/>
          <w:szCs w:val="24"/>
        </w:rPr>
        <w:t>a</w:t>
      </w:r>
      <w:r w:rsidR="00205541" w:rsidRPr="00231367">
        <w:rPr>
          <w:rFonts w:ascii="Times New Roman" w:hAnsi="Times New Roman" w:cs="Times New Roman"/>
          <w:sz w:val="24"/>
          <w:szCs w:val="24"/>
        </w:rPr>
        <w:t>dresindeki o</w:t>
      </w:r>
      <w:r w:rsidR="00E50047" w:rsidRPr="00231367">
        <w:rPr>
          <w:rFonts w:ascii="Times New Roman" w:hAnsi="Times New Roman" w:cs="Times New Roman"/>
          <w:sz w:val="24"/>
          <w:szCs w:val="24"/>
        </w:rPr>
        <w:t>dama u</w:t>
      </w:r>
      <w:r w:rsidR="00083BC5" w:rsidRPr="00231367">
        <w:rPr>
          <w:rFonts w:ascii="Times New Roman" w:hAnsi="Times New Roman" w:cs="Times New Roman"/>
          <w:sz w:val="24"/>
          <w:szCs w:val="24"/>
        </w:rPr>
        <w:t>laştırmanız gerekmektedir</w:t>
      </w:r>
      <w:r w:rsidR="00336DEB" w:rsidRPr="00231367">
        <w:rPr>
          <w:rFonts w:ascii="Times New Roman" w:hAnsi="Times New Roman" w:cs="Times New Roman"/>
          <w:sz w:val="24"/>
          <w:szCs w:val="24"/>
        </w:rPr>
        <w:t xml:space="preserve"> </w:t>
      </w:r>
    </w:p>
    <w:p w:rsidR="00336DEB" w:rsidRPr="00231367" w:rsidRDefault="00336DEB" w:rsidP="00733B5C">
      <w:pPr>
        <w:spacing w:before="120" w:after="120" w:line="360" w:lineRule="auto"/>
        <w:jc w:val="both"/>
        <w:rPr>
          <w:rFonts w:ascii="Times New Roman" w:hAnsi="Times New Roman" w:cs="Times New Roman"/>
          <w:b/>
          <w:color w:val="FF0000"/>
          <w:sz w:val="24"/>
          <w:szCs w:val="24"/>
        </w:rPr>
      </w:pPr>
      <w:r w:rsidRPr="00231367">
        <w:rPr>
          <w:rFonts w:ascii="Times New Roman" w:hAnsi="Times New Roman" w:cs="Times New Roman"/>
          <w:sz w:val="24"/>
          <w:szCs w:val="24"/>
        </w:rPr>
        <w:t xml:space="preserve">Bilgilerinizi ve gereğini rica ederim. </w:t>
      </w:r>
      <w:r w:rsidRPr="00231367">
        <w:rPr>
          <w:rFonts w:ascii="Times New Roman" w:hAnsi="Times New Roman" w:cs="Times New Roman"/>
          <w:color w:val="FF0000"/>
          <w:sz w:val="24"/>
          <w:szCs w:val="24"/>
        </w:rPr>
        <w:t>……/……/202…..</w:t>
      </w:r>
      <w:r w:rsidR="000B439F" w:rsidRPr="00231367">
        <w:rPr>
          <w:rFonts w:ascii="Times New Roman" w:hAnsi="Times New Roman" w:cs="Times New Roman"/>
          <w:color w:val="FF0000"/>
          <w:sz w:val="24"/>
          <w:szCs w:val="24"/>
        </w:rPr>
        <w:t xml:space="preserve">                             </w:t>
      </w:r>
      <w:r w:rsidR="00906773" w:rsidRPr="00231367">
        <w:rPr>
          <w:rFonts w:ascii="Times New Roman" w:hAnsi="Times New Roman" w:cs="Times New Roman"/>
          <w:b/>
          <w:color w:val="FF0000"/>
          <w:sz w:val="24"/>
          <w:szCs w:val="24"/>
        </w:rPr>
        <w:t>İsim ve İmza</w:t>
      </w:r>
    </w:p>
    <w:p w:rsidR="00336DEB" w:rsidRPr="00231367" w:rsidRDefault="00336DEB" w:rsidP="00733B5C">
      <w:pPr>
        <w:spacing w:before="120" w:after="120" w:line="360" w:lineRule="auto"/>
        <w:ind w:left="7088"/>
        <w:jc w:val="both"/>
        <w:rPr>
          <w:rFonts w:ascii="Times New Roman" w:hAnsi="Times New Roman" w:cs="Times New Roman"/>
          <w:b/>
          <w:sz w:val="24"/>
          <w:szCs w:val="24"/>
        </w:rPr>
      </w:pPr>
      <w:r w:rsidRPr="00231367">
        <w:rPr>
          <w:rFonts w:ascii="Times New Roman" w:hAnsi="Times New Roman" w:cs="Times New Roman"/>
          <w:b/>
          <w:sz w:val="24"/>
          <w:szCs w:val="24"/>
        </w:rPr>
        <w:t>Soruşturmacı</w:t>
      </w:r>
    </w:p>
    <w:p w:rsidR="00FB1271" w:rsidRDefault="00A52FE4" w:rsidP="00733B5C">
      <w:pPr>
        <w:spacing w:before="120" w:after="120" w:line="360" w:lineRule="auto"/>
        <w:rPr>
          <w:rFonts w:ascii="Times New Roman" w:hAnsi="Times New Roman" w:cs="Times New Roman"/>
          <w:b/>
          <w:sz w:val="24"/>
          <w:szCs w:val="24"/>
        </w:rPr>
      </w:pPr>
      <w:r w:rsidRPr="00231367">
        <w:rPr>
          <w:rFonts w:ascii="Times New Roman" w:hAnsi="Times New Roman" w:cs="Times New Roman"/>
          <w:b/>
          <w:sz w:val="24"/>
          <w:szCs w:val="24"/>
        </w:rPr>
        <w:t>SORULAR</w:t>
      </w:r>
      <w:r w:rsidRPr="00231367">
        <w:rPr>
          <w:rFonts w:ascii="Times New Roman" w:hAnsi="Times New Roman" w:cs="Times New Roman"/>
          <w:b/>
          <w:sz w:val="24"/>
          <w:szCs w:val="24"/>
        </w:rPr>
        <w:tab/>
        <w:t xml:space="preserve">: </w:t>
      </w:r>
    </w:p>
    <w:p w:rsidR="00FB1271"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1.</w:t>
      </w:r>
    </w:p>
    <w:p w:rsidR="00FB1271"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 xml:space="preserve">2. </w:t>
      </w:r>
    </w:p>
    <w:p w:rsidR="00FB1271"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 xml:space="preserve">3.  </w:t>
      </w:r>
    </w:p>
    <w:p w:rsidR="00FC3563" w:rsidRDefault="00FB1271"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w:t>
      </w:r>
    </w:p>
    <w:p w:rsidR="00FC3563" w:rsidRDefault="00FC3563" w:rsidP="00733B5C">
      <w:pPr>
        <w:spacing w:before="120" w:after="120" w:line="360" w:lineRule="auto"/>
        <w:rPr>
          <w:rFonts w:ascii="Times New Roman" w:hAnsi="Times New Roman" w:cs="Times New Roman"/>
          <w:b/>
          <w:sz w:val="24"/>
          <w:szCs w:val="24"/>
        </w:rPr>
      </w:pPr>
    </w:p>
    <w:p w:rsidR="00FC3563" w:rsidRDefault="00FC3563" w:rsidP="00733B5C">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C3563" w:rsidRPr="00231367" w:rsidRDefault="00FC3563" w:rsidP="00733B5C">
      <w:pPr>
        <w:pStyle w:val="Balk1"/>
        <w:spacing w:before="120" w:after="120" w:line="360" w:lineRule="auto"/>
        <w:jc w:val="center"/>
        <w:rPr>
          <w:rFonts w:cs="Times New Roman"/>
          <w:sz w:val="28"/>
          <w:szCs w:val="24"/>
        </w:rPr>
      </w:pPr>
      <w:bookmarkStart w:id="14" w:name="_Toc64970166"/>
      <w:bookmarkStart w:id="15" w:name="_Toc69488003"/>
      <w:r>
        <w:rPr>
          <w:sz w:val="28"/>
        </w:rPr>
        <w:lastRenderedPageBreak/>
        <w:t>YEMİN TUTANAĞI</w:t>
      </w:r>
      <w:bookmarkEnd w:id="14"/>
      <w:bookmarkEnd w:id="15"/>
    </w:p>
    <w:p w:rsidR="00FC3563" w:rsidRPr="00231367" w:rsidRDefault="00FC3563" w:rsidP="00733B5C">
      <w:pPr>
        <w:spacing w:before="120" w:after="120" w:line="360" w:lineRule="auto"/>
        <w:jc w:val="center"/>
        <w:rPr>
          <w:rFonts w:ascii="Times New Roman" w:hAnsi="Times New Roman" w:cs="Times New Roman"/>
          <w:sz w:val="24"/>
          <w:szCs w:val="24"/>
        </w:rPr>
      </w:pPr>
    </w:p>
    <w:p w:rsidR="00FC3563" w:rsidRPr="00231367" w:rsidRDefault="00FC3563"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b/>
          <w:sz w:val="24"/>
          <w:szCs w:val="24"/>
        </w:rPr>
        <w:tab/>
        <w:t>:</w:t>
      </w:r>
      <w:r w:rsidRPr="00231367">
        <w:rPr>
          <w:rFonts w:ascii="Times New Roman" w:hAnsi="Times New Roman" w:cs="Times New Roman"/>
          <w:sz w:val="24"/>
          <w:szCs w:val="24"/>
        </w:rPr>
        <w:t xml:space="preserve"> …../…./202… tarih ve …………… sayılı yazı.</w:t>
      </w:r>
    </w:p>
    <w:p w:rsidR="00FC3563" w:rsidRPr="00231367" w:rsidRDefault="00FC3563"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Selçuk Üniversitesi Rektörlüğünün ilgi yazısı ile başlatılan </w:t>
      </w:r>
      <w:r w:rsidRPr="00237A5C">
        <w:rPr>
          <w:rFonts w:ascii="Times New Roman" w:hAnsi="Times New Roman" w:cs="Times New Roman"/>
          <w:b/>
          <w:sz w:val="24"/>
          <w:szCs w:val="24"/>
        </w:rPr>
        <w:t>disiplin soruşturmasında</w:t>
      </w:r>
      <w:r w:rsidRPr="00231367">
        <w:rPr>
          <w:rFonts w:ascii="Times New Roman" w:hAnsi="Times New Roman" w:cs="Times New Roman"/>
          <w:sz w:val="24"/>
          <w:szCs w:val="24"/>
        </w:rPr>
        <w:t xml:space="preserve"> Yeminli katip olarak görevlendirilmek üzere bilgisayar kullanımını bilen, güvenilirliği ve ketumiyeti denenmiş, ………………………….. yeminli katip olarak görevlendirileceği kendisine beyan edilmiş, yemin ve yeminli katip özellikleri anlatılmış, engel bir halinin bulunmadığını beyan etmesi üzerine, “</w:t>
      </w:r>
      <w:r w:rsidRPr="0023136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Pr="00231367">
        <w:rPr>
          <w:rFonts w:ascii="Times New Roman" w:hAnsi="Times New Roman" w:cs="Times New Roman"/>
          <w:sz w:val="24"/>
          <w:szCs w:val="24"/>
        </w:rPr>
        <w:t xml:space="preserve"> şeklinde yemin verdirilmek suretiyle yeminli katip olarak görevlendirilmiş ve bu tutanak </w:t>
      </w:r>
      <w:r>
        <w:rPr>
          <w:rFonts w:ascii="Times New Roman" w:hAnsi="Times New Roman" w:cs="Times New Roman"/>
          <w:sz w:val="24"/>
          <w:szCs w:val="24"/>
        </w:rPr>
        <w:t>topluca</w:t>
      </w:r>
      <w:r w:rsidRPr="00231367">
        <w:rPr>
          <w:rFonts w:ascii="Times New Roman" w:hAnsi="Times New Roman" w:cs="Times New Roman"/>
          <w:sz w:val="24"/>
          <w:szCs w:val="24"/>
        </w:rPr>
        <w:t xml:space="preserve"> imza altına alınmıştır. ………/……../202…..</w:t>
      </w:r>
    </w:p>
    <w:p w:rsidR="00FC3563" w:rsidRPr="00231367" w:rsidRDefault="00FC3563" w:rsidP="00733B5C">
      <w:pPr>
        <w:spacing w:before="120" w:after="120" w:line="360" w:lineRule="auto"/>
        <w:jc w:val="both"/>
        <w:rPr>
          <w:rFonts w:ascii="Times New Roman" w:hAnsi="Times New Roman" w:cs="Times New Roman"/>
          <w:sz w:val="24"/>
          <w:szCs w:val="24"/>
        </w:rPr>
      </w:pPr>
    </w:p>
    <w:tbl>
      <w:tblPr>
        <w:tblStyle w:val="TabloKlavuzu"/>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2992"/>
        <w:gridCol w:w="2553"/>
      </w:tblGrid>
      <w:tr w:rsidR="00FC3563" w:rsidRPr="00231367" w:rsidTr="00AD1032">
        <w:trPr>
          <w:trHeight w:val="1705"/>
        </w:trPr>
        <w:tc>
          <w:tcPr>
            <w:tcW w:w="3242" w:type="dxa"/>
          </w:tcPr>
          <w:p w:rsidR="00FC3563" w:rsidRPr="00231367" w:rsidRDefault="00FC3563" w:rsidP="00733B5C">
            <w:pPr>
              <w:spacing w:before="120" w:after="120" w:line="360" w:lineRule="auto"/>
              <w:ind w:right="-146"/>
              <w:jc w:val="both"/>
              <w:rPr>
                <w:rFonts w:ascii="Times New Roman" w:hAnsi="Times New Roman" w:cs="Times New Roman"/>
                <w:b/>
                <w:sz w:val="24"/>
                <w:szCs w:val="24"/>
              </w:rPr>
            </w:pPr>
          </w:p>
        </w:tc>
        <w:tc>
          <w:tcPr>
            <w:tcW w:w="2992" w:type="dxa"/>
          </w:tcPr>
          <w:p w:rsidR="00FC3563" w:rsidRPr="00231367" w:rsidRDefault="00FC3563" w:rsidP="00733B5C">
            <w:pPr>
              <w:spacing w:before="120" w:after="120" w:line="360" w:lineRule="auto"/>
              <w:ind w:right="-146"/>
              <w:jc w:val="both"/>
              <w:rPr>
                <w:rFonts w:ascii="Times New Roman" w:hAnsi="Times New Roman" w:cs="Times New Roman"/>
                <w:b/>
                <w:sz w:val="24"/>
                <w:szCs w:val="24"/>
              </w:rPr>
            </w:pPr>
          </w:p>
        </w:tc>
        <w:tc>
          <w:tcPr>
            <w:tcW w:w="2553" w:type="dxa"/>
          </w:tcPr>
          <w:p w:rsidR="00252F28" w:rsidRPr="00252F28" w:rsidRDefault="00252F28" w:rsidP="00252F28">
            <w:pPr>
              <w:spacing w:before="120" w:after="120"/>
              <w:ind w:right="-147"/>
              <w:jc w:val="center"/>
              <w:rPr>
                <w:rFonts w:ascii="Times New Roman" w:hAnsi="Times New Roman" w:cs="Times New Roman"/>
                <w:b/>
                <w:color w:val="FF0000"/>
                <w:sz w:val="24"/>
                <w:szCs w:val="24"/>
              </w:rPr>
            </w:pPr>
            <w:r w:rsidRPr="00252F28">
              <w:rPr>
                <w:rFonts w:ascii="Times New Roman" w:hAnsi="Times New Roman" w:cs="Times New Roman"/>
                <w:b/>
                <w:color w:val="FF0000"/>
                <w:sz w:val="24"/>
                <w:szCs w:val="24"/>
              </w:rPr>
              <w:t>İsim ve İmza</w:t>
            </w:r>
          </w:p>
          <w:p w:rsidR="00FC3563" w:rsidRPr="00231367" w:rsidRDefault="00FC3563" w:rsidP="00252F28">
            <w:pPr>
              <w:spacing w:before="120" w:after="120"/>
              <w:ind w:right="-147"/>
              <w:jc w:val="center"/>
              <w:rPr>
                <w:rFonts w:ascii="Times New Roman" w:hAnsi="Times New Roman" w:cs="Times New Roman"/>
                <w:b/>
                <w:sz w:val="24"/>
                <w:szCs w:val="24"/>
              </w:rPr>
            </w:pPr>
            <w:r w:rsidRPr="00252F28">
              <w:rPr>
                <w:rFonts w:ascii="Times New Roman" w:hAnsi="Times New Roman" w:cs="Times New Roman"/>
                <w:b/>
                <w:color w:val="FF0000"/>
                <w:sz w:val="24"/>
                <w:szCs w:val="24"/>
              </w:rPr>
              <w:t>Soruşturmacı</w:t>
            </w:r>
          </w:p>
        </w:tc>
      </w:tr>
    </w:tbl>
    <w:p w:rsidR="00FC3563" w:rsidRPr="00231367" w:rsidRDefault="00FC3563" w:rsidP="00733B5C">
      <w:pPr>
        <w:spacing w:before="120" w:after="120" w:line="360" w:lineRule="auto"/>
        <w:jc w:val="center"/>
        <w:rPr>
          <w:rFonts w:ascii="Times New Roman" w:hAnsi="Times New Roman" w:cs="Times New Roman"/>
          <w:b/>
          <w:sz w:val="24"/>
          <w:szCs w:val="24"/>
        </w:rPr>
      </w:pPr>
      <w:r w:rsidRPr="00231367">
        <w:rPr>
          <w:rFonts w:ascii="Times New Roman" w:hAnsi="Times New Roman" w:cs="Times New Roman"/>
          <w:b/>
          <w:sz w:val="24"/>
          <w:szCs w:val="24"/>
        </w:rPr>
        <w:t>YEMİN METNİ</w:t>
      </w:r>
    </w:p>
    <w:p w:rsidR="00FC3563" w:rsidRPr="00231367" w:rsidRDefault="00FC3563" w:rsidP="00733B5C">
      <w:pPr>
        <w:spacing w:before="120" w:after="120" w:line="360" w:lineRule="auto"/>
        <w:jc w:val="both"/>
        <w:rPr>
          <w:rFonts w:ascii="Times New Roman" w:hAnsi="Times New Roman" w:cs="Times New Roman"/>
          <w:sz w:val="24"/>
          <w:szCs w:val="24"/>
        </w:rPr>
      </w:pPr>
    </w:p>
    <w:p w:rsidR="00FC3563" w:rsidRPr="00231367" w:rsidRDefault="00FC3563"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Pr="00231367">
        <w:rPr>
          <w:rFonts w:ascii="Times New Roman" w:hAnsi="Times New Roman" w:cs="Times New Roman"/>
          <w:sz w:val="24"/>
          <w:szCs w:val="24"/>
        </w:rPr>
        <w:t xml:space="preserve"> …../……/202…..</w:t>
      </w:r>
    </w:p>
    <w:p w:rsidR="00FC3563" w:rsidRPr="00FA1E85" w:rsidRDefault="00FC3563" w:rsidP="00733B5C">
      <w:pPr>
        <w:spacing w:before="120" w:after="120" w:line="360" w:lineRule="auto"/>
        <w:ind w:left="6663"/>
        <w:jc w:val="center"/>
        <w:rPr>
          <w:rFonts w:ascii="Times New Roman" w:hAnsi="Times New Roman" w:cs="Times New Roman"/>
          <w:b/>
          <w:color w:val="C00000"/>
          <w:sz w:val="24"/>
          <w:szCs w:val="24"/>
        </w:rPr>
      </w:pPr>
      <w:r w:rsidRPr="00FA1E85">
        <w:rPr>
          <w:rFonts w:ascii="Times New Roman" w:hAnsi="Times New Roman" w:cs="Times New Roman"/>
          <w:b/>
          <w:color w:val="C00000"/>
          <w:sz w:val="24"/>
          <w:szCs w:val="24"/>
        </w:rPr>
        <w:t>İsim ve İmza</w:t>
      </w:r>
    </w:p>
    <w:p w:rsidR="00FC3563" w:rsidRPr="00FA1E85" w:rsidRDefault="00FC3563" w:rsidP="00733B5C">
      <w:pPr>
        <w:spacing w:before="120" w:after="120" w:line="360" w:lineRule="auto"/>
        <w:ind w:left="6663"/>
        <w:jc w:val="center"/>
        <w:rPr>
          <w:rFonts w:ascii="Times New Roman" w:hAnsi="Times New Roman" w:cs="Times New Roman"/>
          <w:b/>
          <w:sz w:val="24"/>
          <w:szCs w:val="24"/>
        </w:rPr>
      </w:pPr>
      <w:r w:rsidRPr="00FA1E85">
        <w:rPr>
          <w:rFonts w:ascii="Times New Roman" w:hAnsi="Times New Roman" w:cs="Times New Roman"/>
          <w:b/>
          <w:sz w:val="24"/>
          <w:szCs w:val="24"/>
        </w:rPr>
        <w:t>Yeminli Zabıt Katibi</w:t>
      </w:r>
    </w:p>
    <w:p w:rsidR="00FB7CE3" w:rsidRDefault="00FC3563" w:rsidP="00FB7CE3">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 </w:t>
      </w:r>
    </w:p>
    <w:p w:rsidR="00FB7CE3" w:rsidRDefault="00FB7CE3">
      <w:pPr>
        <w:rPr>
          <w:rFonts w:ascii="Times New Roman" w:hAnsi="Times New Roman" w:cs="Times New Roman"/>
          <w:sz w:val="24"/>
          <w:szCs w:val="24"/>
        </w:rPr>
      </w:pPr>
      <w:r>
        <w:rPr>
          <w:rFonts w:ascii="Times New Roman" w:hAnsi="Times New Roman" w:cs="Times New Roman"/>
          <w:sz w:val="24"/>
          <w:szCs w:val="24"/>
        </w:rPr>
        <w:br w:type="page"/>
      </w:r>
    </w:p>
    <w:p w:rsidR="000B439F" w:rsidRPr="00231367" w:rsidRDefault="000B439F" w:rsidP="00FB7CE3">
      <w:pPr>
        <w:spacing w:before="120" w:after="120" w:line="360" w:lineRule="auto"/>
        <w:jc w:val="both"/>
        <w:rPr>
          <w:rFonts w:ascii="Times New Roman" w:hAnsi="Times New Roman" w:cs="Times New Roman"/>
          <w:b/>
          <w:sz w:val="24"/>
          <w:szCs w:val="24"/>
        </w:rPr>
      </w:pPr>
    </w:p>
    <w:p w:rsidR="0062748C" w:rsidRPr="00231367" w:rsidRDefault="0062748C" w:rsidP="002E6241">
      <w:pPr>
        <w:pStyle w:val="stbilgi"/>
        <w:spacing w:before="120" w:after="120"/>
        <w:jc w:val="center"/>
        <w:rPr>
          <w:rFonts w:ascii="Times New Roman" w:hAnsi="Times New Roman" w:cs="Times New Roman"/>
          <w:b/>
          <w:sz w:val="32"/>
          <w:szCs w:val="24"/>
        </w:rPr>
      </w:pPr>
      <w:r w:rsidRPr="00231367">
        <w:rPr>
          <w:rFonts w:ascii="Times New Roman" w:hAnsi="Times New Roman" w:cs="Times New Roman"/>
          <w:b/>
          <w:sz w:val="32"/>
          <w:szCs w:val="24"/>
        </w:rPr>
        <w:t>DİSİPLİN SORUŞTURMASI</w:t>
      </w:r>
    </w:p>
    <w:p w:rsidR="0062748C" w:rsidRPr="00231367" w:rsidRDefault="0062748C" w:rsidP="002E6241">
      <w:pPr>
        <w:pStyle w:val="stbilgi"/>
        <w:spacing w:before="120" w:after="120"/>
        <w:jc w:val="center"/>
        <w:rPr>
          <w:rFonts w:ascii="Times New Roman" w:hAnsi="Times New Roman" w:cs="Times New Roman"/>
          <w:b/>
          <w:sz w:val="32"/>
          <w:szCs w:val="24"/>
        </w:rPr>
      </w:pPr>
      <w:r w:rsidRPr="00231367">
        <w:rPr>
          <w:rFonts w:ascii="Times New Roman" w:hAnsi="Times New Roman" w:cs="Times New Roman"/>
          <w:b/>
          <w:sz w:val="32"/>
          <w:szCs w:val="24"/>
        </w:rPr>
        <w:t>ŞÜPHELİ İFADE TUTANAĞI</w:t>
      </w:r>
    </w:p>
    <w:p w:rsidR="0062748C" w:rsidRPr="00231367" w:rsidRDefault="0062748C" w:rsidP="00733B5C">
      <w:pPr>
        <w:pStyle w:val="tihat"/>
        <w:spacing w:after="120" w:line="360" w:lineRule="auto"/>
        <w:ind w:firstLine="0"/>
        <w:rPr>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 xml:space="preserve">          </w:t>
            </w:r>
            <w:r w:rsidRPr="003F349B">
              <w:rPr>
                <w:b/>
                <w:sz w:val="28"/>
                <w:szCs w:val="24"/>
              </w:rPr>
              <w:t>İFADESİ ALINANIN</w:t>
            </w:r>
          </w:p>
        </w:tc>
        <w:tc>
          <w:tcPr>
            <w:tcW w:w="296" w:type="dxa"/>
          </w:tcPr>
          <w:p w:rsidR="0062748C" w:rsidRPr="00231367" w:rsidRDefault="0062748C" w:rsidP="009930C0">
            <w:pPr>
              <w:pStyle w:val="tihat"/>
              <w:spacing w:before="0" w:line="360" w:lineRule="auto"/>
              <w:ind w:firstLine="0"/>
              <w:rPr>
                <w:b/>
                <w:sz w:val="24"/>
                <w:szCs w:val="24"/>
              </w:rPr>
            </w:pP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ADI VE SOYADI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T.C. KİMLİK NUMARASI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BABA VE ANNE ADI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DOĞUM TARİHİ VE YERİ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NÜFUSA KAYITLI OLDUĞU YER</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İKAMET ADRESİ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İŞ YERİ ADRESİ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TELEFON NUMARASI (CEP – İŞ- EV)</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MESLEĞİ / UNVANI</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rPr>
          <w:trHeight w:val="80"/>
        </w:trPr>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İFADENİN ALINDIĞI YER</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r w:rsidR="0062748C" w:rsidRPr="00231367" w:rsidTr="0062748C">
        <w:trPr>
          <w:trHeight w:val="80"/>
        </w:trPr>
        <w:tc>
          <w:tcPr>
            <w:tcW w:w="4395" w:type="dxa"/>
          </w:tcPr>
          <w:p w:rsidR="0062748C" w:rsidRPr="00231367" w:rsidRDefault="0062748C" w:rsidP="009930C0">
            <w:pPr>
              <w:pStyle w:val="tihat"/>
              <w:spacing w:before="0" w:line="360" w:lineRule="auto"/>
              <w:ind w:firstLine="0"/>
              <w:rPr>
                <w:b/>
                <w:sz w:val="24"/>
                <w:szCs w:val="24"/>
              </w:rPr>
            </w:pPr>
            <w:r w:rsidRPr="00231367">
              <w:rPr>
                <w:b/>
                <w:sz w:val="24"/>
                <w:szCs w:val="24"/>
              </w:rPr>
              <w:t>İFADENİN ALINDIĞI TARİH/ SAAT</w:t>
            </w:r>
          </w:p>
        </w:tc>
        <w:tc>
          <w:tcPr>
            <w:tcW w:w="296" w:type="dxa"/>
          </w:tcPr>
          <w:p w:rsidR="0062748C" w:rsidRPr="00231367" w:rsidRDefault="0062748C" w:rsidP="009930C0">
            <w:pPr>
              <w:pStyle w:val="tihat"/>
              <w:spacing w:before="0" w:line="360" w:lineRule="auto"/>
              <w:ind w:firstLine="0"/>
              <w:rPr>
                <w:b/>
                <w:sz w:val="24"/>
                <w:szCs w:val="24"/>
              </w:rPr>
            </w:pPr>
            <w:r w:rsidRPr="00231367">
              <w:rPr>
                <w:b/>
                <w:sz w:val="24"/>
                <w:szCs w:val="24"/>
              </w:rPr>
              <w:t>:</w:t>
            </w:r>
          </w:p>
        </w:tc>
        <w:tc>
          <w:tcPr>
            <w:tcW w:w="4246" w:type="dxa"/>
          </w:tcPr>
          <w:p w:rsidR="0062748C" w:rsidRPr="00231367" w:rsidRDefault="0062748C" w:rsidP="009930C0">
            <w:pPr>
              <w:pStyle w:val="tihat"/>
              <w:spacing w:before="0" w:line="360" w:lineRule="auto"/>
              <w:ind w:firstLine="0"/>
              <w:rPr>
                <w:sz w:val="24"/>
                <w:szCs w:val="24"/>
              </w:rPr>
            </w:pPr>
          </w:p>
        </w:tc>
      </w:tr>
    </w:tbl>
    <w:p w:rsidR="0062748C" w:rsidRPr="00231367" w:rsidRDefault="0062748C"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62748C" w:rsidRPr="00231367" w:rsidRDefault="0062748C" w:rsidP="00733B5C">
      <w:pPr>
        <w:pStyle w:val="tihat"/>
        <w:spacing w:after="120" w:line="360" w:lineRule="auto"/>
        <w:ind w:firstLine="0"/>
        <w:rPr>
          <w:sz w:val="24"/>
          <w:szCs w:val="24"/>
        </w:rPr>
      </w:pPr>
      <w:r w:rsidRPr="00231367">
        <w:rPr>
          <w:sz w:val="24"/>
          <w:szCs w:val="24"/>
        </w:rPr>
        <w:t>Şüpheli ……………………nin hazır bulunduğu görüldü.</w:t>
      </w:r>
      <w:r w:rsidR="001F5299" w:rsidRPr="00231367">
        <w:rPr>
          <w:rStyle w:val="DipnotBavurusu"/>
          <w:sz w:val="24"/>
          <w:szCs w:val="24"/>
        </w:rPr>
        <w:footnoteReference w:id="38"/>
      </w:r>
      <w:r w:rsidRPr="00231367">
        <w:rPr>
          <w:sz w:val="24"/>
          <w:szCs w:val="24"/>
        </w:rPr>
        <w:t xml:space="preserve"> Disiplin soruşturmasının konusu olan ve suç teşkil eden fiiller şüpheliye anlatıldı. Hakkında disiplin soruşturması açıldığı bildirildi. Soruldu:</w:t>
      </w:r>
    </w:p>
    <w:p w:rsidR="0062748C" w:rsidRPr="00231367" w:rsidRDefault="0062748C" w:rsidP="00733B5C">
      <w:pPr>
        <w:pStyle w:val="tihat"/>
        <w:spacing w:after="120" w:line="360" w:lineRule="auto"/>
        <w:ind w:firstLine="0"/>
        <w:rPr>
          <w:sz w:val="24"/>
          <w:szCs w:val="24"/>
        </w:rPr>
      </w:pPr>
      <w:r w:rsidRPr="00231367">
        <w:rPr>
          <w:b/>
          <w:sz w:val="24"/>
          <w:szCs w:val="24"/>
        </w:rPr>
        <w:t>ŞÜPHELİ SAVUNMASINDA</w:t>
      </w:r>
      <w:r w:rsidRPr="00231367">
        <w:rPr>
          <w:b/>
          <w:sz w:val="24"/>
          <w:szCs w:val="24"/>
        </w:rPr>
        <w:tab/>
      </w:r>
      <w:r w:rsidRPr="00231367">
        <w:rPr>
          <w:b/>
          <w:sz w:val="24"/>
          <w:szCs w:val="24"/>
        </w:rPr>
        <w:tab/>
        <w:t>:</w:t>
      </w:r>
      <w:r w:rsidRPr="00231367">
        <w:rPr>
          <w:sz w:val="24"/>
          <w:szCs w:val="24"/>
        </w:rPr>
        <w:t xml:space="preserve"> ................ ......... .................................................</w:t>
      </w:r>
    </w:p>
    <w:p w:rsidR="0062748C" w:rsidRPr="00231367" w:rsidRDefault="0062748C" w:rsidP="00733B5C">
      <w:pPr>
        <w:pStyle w:val="tihat"/>
        <w:spacing w:after="120" w:line="360" w:lineRule="auto"/>
        <w:ind w:firstLine="0"/>
        <w:rPr>
          <w:sz w:val="24"/>
          <w:szCs w:val="24"/>
        </w:rPr>
      </w:pPr>
      <w:r w:rsidRPr="00231367">
        <w:rPr>
          <w:sz w:val="24"/>
          <w:szCs w:val="24"/>
        </w:rPr>
        <w:t>........................... .................. ....</w:t>
      </w:r>
      <w:r w:rsidR="0002138D" w:rsidRPr="00231367">
        <w:rPr>
          <w:sz w:val="24"/>
          <w:szCs w:val="24"/>
        </w:rPr>
        <w:t>dedi.</w:t>
      </w:r>
    </w:p>
    <w:p w:rsidR="0062748C" w:rsidRPr="00231367" w:rsidRDefault="0002138D" w:rsidP="00733B5C">
      <w:pPr>
        <w:pStyle w:val="tihat"/>
        <w:spacing w:after="120" w:line="360" w:lineRule="auto"/>
        <w:ind w:firstLine="0"/>
        <w:rPr>
          <w:b/>
          <w:sz w:val="24"/>
          <w:szCs w:val="24"/>
        </w:rPr>
      </w:pPr>
      <w:r w:rsidRPr="00231367">
        <w:rPr>
          <w:b/>
          <w:sz w:val="24"/>
          <w:szCs w:val="24"/>
        </w:rPr>
        <w:t>Şüpheliden s</w:t>
      </w:r>
      <w:r w:rsidR="0062748C" w:rsidRPr="00231367">
        <w:rPr>
          <w:b/>
          <w:sz w:val="24"/>
          <w:szCs w:val="24"/>
        </w:rPr>
        <w:t>oruldu:</w:t>
      </w:r>
      <w:r w:rsidR="00361ABD">
        <w:rPr>
          <w:rStyle w:val="DipnotBavurusu"/>
          <w:b/>
          <w:sz w:val="24"/>
          <w:szCs w:val="24"/>
        </w:rPr>
        <w:footnoteReference w:id="39"/>
      </w:r>
    </w:p>
    <w:p w:rsidR="0062748C" w:rsidRPr="00231367" w:rsidRDefault="0062748C" w:rsidP="00733B5C">
      <w:pPr>
        <w:pStyle w:val="tihat"/>
        <w:spacing w:after="120" w:line="360" w:lineRule="auto"/>
        <w:ind w:firstLine="0"/>
        <w:rPr>
          <w:sz w:val="24"/>
          <w:szCs w:val="24"/>
        </w:rPr>
      </w:pPr>
      <w:r w:rsidRPr="00231367">
        <w:rPr>
          <w:sz w:val="24"/>
          <w:szCs w:val="24"/>
        </w:rPr>
        <w:t xml:space="preserve">Soru </w:t>
      </w:r>
      <w:r w:rsidR="0002138D" w:rsidRPr="00231367">
        <w:rPr>
          <w:sz w:val="24"/>
          <w:szCs w:val="24"/>
        </w:rPr>
        <w:t>:</w:t>
      </w:r>
    </w:p>
    <w:p w:rsidR="0062748C" w:rsidRPr="00231367" w:rsidRDefault="0062748C" w:rsidP="00733B5C">
      <w:pPr>
        <w:pStyle w:val="tihat"/>
        <w:spacing w:after="120" w:line="360" w:lineRule="auto"/>
        <w:ind w:firstLine="0"/>
        <w:rPr>
          <w:sz w:val="24"/>
          <w:szCs w:val="24"/>
        </w:rPr>
      </w:pPr>
      <w:r w:rsidRPr="00231367">
        <w:rPr>
          <w:sz w:val="24"/>
          <w:szCs w:val="24"/>
        </w:rPr>
        <w:t>C</w:t>
      </w:r>
      <w:r w:rsidR="0002138D" w:rsidRPr="00231367">
        <w:rPr>
          <w:sz w:val="24"/>
          <w:szCs w:val="24"/>
        </w:rPr>
        <w:t>evap:</w:t>
      </w:r>
    </w:p>
    <w:p w:rsidR="002E6241" w:rsidRPr="00231367" w:rsidRDefault="002E6241" w:rsidP="002E6241">
      <w:pPr>
        <w:pStyle w:val="tihat"/>
        <w:spacing w:after="120" w:line="360" w:lineRule="auto"/>
        <w:ind w:firstLine="0"/>
        <w:rPr>
          <w:sz w:val="24"/>
          <w:szCs w:val="24"/>
        </w:rPr>
      </w:pPr>
      <w:r w:rsidRPr="00231367">
        <w:rPr>
          <w:sz w:val="24"/>
          <w:szCs w:val="24"/>
        </w:rPr>
        <w:t>Soru :</w:t>
      </w:r>
    </w:p>
    <w:p w:rsidR="002E6241" w:rsidRPr="00231367" w:rsidRDefault="002E6241" w:rsidP="002E6241">
      <w:pPr>
        <w:pStyle w:val="tihat"/>
        <w:spacing w:after="120" w:line="360" w:lineRule="auto"/>
        <w:ind w:firstLine="0"/>
        <w:rPr>
          <w:sz w:val="24"/>
          <w:szCs w:val="24"/>
        </w:rPr>
      </w:pPr>
      <w:r w:rsidRPr="00231367">
        <w:rPr>
          <w:sz w:val="24"/>
          <w:szCs w:val="24"/>
        </w:rPr>
        <w:lastRenderedPageBreak/>
        <w:t>Cevap:</w:t>
      </w:r>
    </w:p>
    <w:p w:rsidR="002E6241" w:rsidRPr="00231367" w:rsidRDefault="002E6241" w:rsidP="002E6241">
      <w:pPr>
        <w:pStyle w:val="tihat"/>
        <w:spacing w:after="120" w:line="360" w:lineRule="auto"/>
        <w:ind w:firstLine="0"/>
        <w:rPr>
          <w:sz w:val="24"/>
          <w:szCs w:val="24"/>
        </w:rPr>
      </w:pPr>
      <w:r w:rsidRPr="00231367">
        <w:rPr>
          <w:sz w:val="24"/>
          <w:szCs w:val="24"/>
        </w:rPr>
        <w:t>Soru :</w:t>
      </w:r>
    </w:p>
    <w:p w:rsidR="002E6241" w:rsidRPr="00231367" w:rsidRDefault="002E6241" w:rsidP="002E6241">
      <w:pPr>
        <w:pStyle w:val="tihat"/>
        <w:spacing w:after="120" w:line="360" w:lineRule="auto"/>
        <w:ind w:firstLine="0"/>
        <w:rPr>
          <w:sz w:val="24"/>
          <w:szCs w:val="24"/>
        </w:rPr>
      </w:pPr>
      <w:r w:rsidRPr="00231367">
        <w:rPr>
          <w:sz w:val="24"/>
          <w:szCs w:val="24"/>
        </w:rPr>
        <w:t>Cevap:</w:t>
      </w:r>
    </w:p>
    <w:p w:rsidR="0062748C" w:rsidRPr="00231367" w:rsidRDefault="0062748C" w:rsidP="00733B5C">
      <w:pPr>
        <w:pStyle w:val="tihat"/>
        <w:spacing w:after="120" w:line="360" w:lineRule="auto"/>
        <w:ind w:firstLine="0"/>
        <w:rPr>
          <w:sz w:val="24"/>
          <w:szCs w:val="24"/>
        </w:rPr>
      </w:pPr>
    </w:p>
    <w:p w:rsidR="0062748C" w:rsidRDefault="0062748C" w:rsidP="00733B5C">
      <w:pPr>
        <w:pStyle w:val="tihat"/>
        <w:spacing w:after="120" w:line="360" w:lineRule="auto"/>
        <w:ind w:firstLine="0"/>
        <w:rPr>
          <w:color w:val="FF0000"/>
          <w:sz w:val="24"/>
          <w:szCs w:val="24"/>
        </w:rPr>
      </w:pPr>
      <w:r w:rsidRPr="00231367">
        <w:rPr>
          <w:sz w:val="24"/>
          <w:szCs w:val="24"/>
        </w:rPr>
        <w:t>İlave edeceği başka bir husus olup olmadığı soruldu. “Yoktur” dedi. Tutanak kendisine okutuldu, yazılanların söylediklerinin aynısı olduğunu belirtmesi üzerine, tutanak birlikte imzalandı</w:t>
      </w:r>
      <w:r w:rsidRPr="00231367">
        <w:rPr>
          <w:color w:val="FF0000"/>
          <w:sz w:val="24"/>
          <w:szCs w:val="24"/>
        </w:rPr>
        <w:t>. .../.../20....</w:t>
      </w:r>
    </w:p>
    <w:p w:rsidR="002E6241" w:rsidRPr="00231367" w:rsidRDefault="002E6241" w:rsidP="00733B5C">
      <w:pPr>
        <w:pStyle w:val="tihat"/>
        <w:spacing w:after="120" w:line="360" w:lineRule="auto"/>
        <w:ind w:firstLine="0"/>
        <w:rPr>
          <w:sz w:val="24"/>
          <w:szCs w:val="24"/>
        </w:rPr>
      </w:pPr>
    </w:p>
    <w:tbl>
      <w:tblPr>
        <w:tblStyle w:val="TabloKlavuzu"/>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CC5299" w:rsidRPr="00231367" w:rsidTr="00C5375A">
        <w:tc>
          <w:tcPr>
            <w:tcW w:w="3544" w:type="dxa"/>
            <w:hideMark/>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SORUŞTURMACI</w:t>
            </w:r>
          </w:p>
        </w:tc>
        <w:tc>
          <w:tcPr>
            <w:tcW w:w="2268" w:type="dxa"/>
            <w:hideMark/>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KATİP</w:t>
            </w:r>
          </w:p>
        </w:tc>
        <w:tc>
          <w:tcPr>
            <w:tcW w:w="3021" w:type="dxa"/>
            <w:hideMark/>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ŞÜPHELİ</w:t>
            </w:r>
          </w:p>
        </w:tc>
      </w:tr>
      <w:tr w:rsidR="00CC5299" w:rsidRPr="00231367" w:rsidTr="00C5375A">
        <w:tc>
          <w:tcPr>
            <w:tcW w:w="3544"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c>
          <w:tcPr>
            <w:tcW w:w="2268"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c>
          <w:tcPr>
            <w:tcW w:w="3021"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r>
    </w:tbl>
    <w:p w:rsidR="0062748C" w:rsidRPr="00231367" w:rsidRDefault="0062748C" w:rsidP="00733B5C">
      <w:pPr>
        <w:pStyle w:val="tihat"/>
        <w:spacing w:after="120" w:line="360" w:lineRule="auto"/>
        <w:ind w:firstLine="0"/>
        <w:rPr>
          <w:sz w:val="24"/>
          <w:szCs w:val="24"/>
        </w:rPr>
      </w:pPr>
    </w:p>
    <w:p w:rsidR="00301645" w:rsidRPr="00231367" w:rsidRDefault="00301645" w:rsidP="00733B5C">
      <w:pPr>
        <w:pStyle w:val="stbilgi"/>
        <w:spacing w:before="120" w:after="120" w:line="360" w:lineRule="auto"/>
        <w:jc w:val="center"/>
        <w:rPr>
          <w:rFonts w:ascii="Times New Roman" w:hAnsi="Times New Roman" w:cs="Times New Roman"/>
          <w:b/>
          <w:sz w:val="32"/>
          <w:szCs w:val="24"/>
        </w:rPr>
      </w:pPr>
      <w:r w:rsidRPr="00231367">
        <w:rPr>
          <w:rFonts w:ascii="Times New Roman" w:hAnsi="Times New Roman" w:cs="Times New Roman"/>
          <w:sz w:val="24"/>
          <w:szCs w:val="24"/>
        </w:rPr>
        <w:br w:type="page"/>
      </w:r>
      <w:r w:rsidRPr="00231367">
        <w:rPr>
          <w:rFonts w:ascii="Times New Roman" w:hAnsi="Times New Roman" w:cs="Times New Roman"/>
          <w:b/>
          <w:sz w:val="32"/>
          <w:szCs w:val="24"/>
        </w:rPr>
        <w:lastRenderedPageBreak/>
        <w:t>DİSİPLİN SORUŞTURMASI</w:t>
      </w:r>
    </w:p>
    <w:p w:rsidR="00301645" w:rsidRPr="00231367" w:rsidRDefault="00301645" w:rsidP="00733B5C">
      <w:pPr>
        <w:pStyle w:val="stbilgi"/>
        <w:spacing w:before="120" w:after="120" w:line="360" w:lineRule="auto"/>
        <w:jc w:val="center"/>
        <w:rPr>
          <w:rFonts w:ascii="Times New Roman" w:hAnsi="Times New Roman" w:cs="Times New Roman"/>
          <w:b/>
          <w:sz w:val="32"/>
          <w:szCs w:val="24"/>
        </w:rPr>
      </w:pPr>
      <w:r w:rsidRPr="00231367">
        <w:rPr>
          <w:rFonts w:ascii="Times New Roman" w:hAnsi="Times New Roman" w:cs="Times New Roman"/>
          <w:b/>
          <w:sz w:val="32"/>
          <w:szCs w:val="24"/>
        </w:rPr>
        <w:t>MÜŞTEKİ</w:t>
      </w:r>
      <w:r w:rsidR="00F72ADB" w:rsidRPr="00231367">
        <w:rPr>
          <w:rStyle w:val="DipnotBavurusu"/>
          <w:rFonts w:ascii="Times New Roman" w:hAnsi="Times New Roman" w:cs="Times New Roman"/>
          <w:b/>
          <w:sz w:val="32"/>
          <w:szCs w:val="24"/>
        </w:rPr>
        <w:footnoteReference w:id="40"/>
      </w:r>
      <w:r w:rsidRPr="00231367">
        <w:rPr>
          <w:rFonts w:ascii="Times New Roman" w:hAnsi="Times New Roman" w:cs="Times New Roman"/>
          <w:b/>
          <w:sz w:val="32"/>
          <w:szCs w:val="24"/>
        </w:rPr>
        <w:t xml:space="preserve"> İFADE TUTANAĞI</w:t>
      </w:r>
    </w:p>
    <w:p w:rsidR="00301645" w:rsidRPr="00231367" w:rsidRDefault="00301645" w:rsidP="00733B5C">
      <w:pPr>
        <w:pStyle w:val="tihat"/>
        <w:spacing w:after="120" w:line="360" w:lineRule="auto"/>
        <w:ind w:firstLine="0"/>
        <w:rPr>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301645" w:rsidRPr="00231367" w:rsidTr="005E57BC">
        <w:tc>
          <w:tcPr>
            <w:tcW w:w="4395" w:type="dxa"/>
          </w:tcPr>
          <w:p w:rsidR="00301645" w:rsidRPr="00D6128B" w:rsidRDefault="00D6128B" w:rsidP="001A7969">
            <w:pPr>
              <w:pStyle w:val="tihat"/>
              <w:spacing w:before="0" w:line="360" w:lineRule="auto"/>
              <w:ind w:firstLine="0"/>
              <w:rPr>
                <w:b/>
                <w:sz w:val="26"/>
                <w:szCs w:val="26"/>
              </w:rPr>
            </w:pPr>
            <w:r>
              <w:rPr>
                <w:b/>
                <w:sz w:val="24"/>
                <w:szCs w:val="24"/>
              </w:rPr>
              <w:t xml:space="preserve">            </w:t>
            </w:r>
            <w:r w:rsidR="00301645" w:rsidRPr="00D6128B">
              <w:rPr>
                <w:b/>
                <w:sz w:val="26"/>
                <w:szCs w:val="26"/>
              </w:rPr>
              <w:t>İFADESİ ALINANIN</w:t>
            </w:r>
          </w:p>
        </w:tc>
        <w:tc>
          <w:tcPr>
            <w:tcW w:w="296" w:type="dxa"/>
          </w:tcPr>
          <w:p w:rsidR="00301645" w:rsidRPr="00231367" w:rsidRDefault="00301645" w:rsidP="001A7969">
            <w:pPr>
              <w:pStyle w:val="tihat"/>
              <w:spacing w:before="0" w:line="360" w:lineRule="auto"/>
              <w:ind w:firstLine="0"/>
              <w:rPr>
                <w:b/>
                <w:sz w:val="24"/>
                <w:szCs w:val="24"/>
              </w:rPr>
            </w:pP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ADI VE SOYADI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T.C. KİMLİK NUMARASI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BABA VE ANNE ADI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DOĞUM TARİHİ VE YERİ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NÜFUSA KAYITLI OLDUĞU YER</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İKAMET ADRESİ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İŞ YERİ ADRESİ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TELEFON NUMARASI (CEP – İŞ- EV)</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MESLEĞİ / UNVANI</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rPr>
          <w:trHeight w:val="80"/>
        </w:trPr>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İFADENİN ALINDIĞI YER</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r w:rsidR="00301645" w:rsidRPr="00231367" w:rsidTr="005E57BC">
        <w:trPr>
          <w:trHeight w:val="80"/>
        </w:trPr>
        <w:tc>
          <w:tcPr>
            <w:tcW w:w="4395" w:type="dxa"/>
          </w:tcPr>
          <w:p w:rsidR="00301645" w:rsidRPr="00231367" w:rsidRDefault="00301645" w:rsidP="001A7969">
            <w:pPr>
              <w:pStyle w:val="tihat"/>
              <w:spacing w:before="0" w:line="360" w:lineRule="auto"/>
              <w:ind w:firstLine="0"/>
              <w:rPr>
                <w:b/>
                <w:sz w:val="24"/>
                <w:szCs w:val="24"/>
              </w:rPr>
            </w:pPr>
            <w:r w:rsidRPr="00231367">
              <w:rPr>
                <w:b/>
                <w:sz w:val="24"/>
                <w:szCs w:val="24"/>
              </w:rPr>
              <w:t>İFADENİN ALINDIĞI TARİH/ SAAT</w:t>
            </w:r>
          </w:p>
        </w:tc>
        <w:tc>
          <w:tcPr>
            <w:tcW w:w="296" w:type="dxa"/>
          </w:tcPr>
          <w:p w:rsidR="00301645" w:rsidRPr="00231367" w:rsidRDefault="00301645" w:rsidP="001A7969">
            <w:pPr>
              <w:pStyle w:val="tihat"/>
              <w:spacing w:before="0" w:line="360" w:lineRule="auto"/>
              <w:ind w:firstLine="0"/>
              <w:rPr>
                <w:b/>
                <w:sz w:val="24"/>
                <w:szCs w:val="24"/>
              </w:rPr>
            </w:pPr>
            <w:r w:rsidRPr="00231367">
              <w:rPr>
                <w:b/>
                <w:sz w:val="24"/>
                <w:szCs w:val="24"/>
              </w:rPr>
              <w:t>:</w:t>
            </w:r>
          </w:p>
        </w:tc>
        <w:tc>
          <w:tcPr>
            <w:tcW w:w="4246" w:type="dxa"/>
          </w:tcPr>
          <w:p w:rsidR="00301645" w:rsidRPr="00231367" w:rsidRDefault="00301645" w:rsidP="001A7969">
            <w:pPr>
              <w:pStyle w:val="tihat"/>
              <w:spacing w:before="0" w:line="360" w:lineRule="auto"/>
              <w:ind w:firstLine="0"/>
              <w:rPr>
                <w:sz w:val="24"/>
                <w:szCs w:val="24"/>
              </w:rPr>
            </w:pPr>
          </w:p>
        </w:tc>
      </w:tr>
    </w:tbl>
    <w:p w:rsidR="00301645" w:rsidRPr="00231367" w:rsidRDefault="00301645"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301645" w:rsidRPr="00231367" w:rsidRDefault="00301645" w:rsidP="00733B5C">
      <w:pPr>
        <w:pStyle w:val="tihat"/>
        <w:spacing w:after="120" w:line="360" w:lineRule="auto"/>
        <w:ind w:firstLine="0"/>
        <w:rPr>
          <w:sz w:val="24"/>
          <w:szCs w:val="24"/>
        </w:rPr>
      </w:pPr>
      <w:r w:rsidRPr="00231367">
        <w:rPr>
          <w:sz w:val="24"/>
          <w:szCs w:val="24"/>
        </w:rPr>
        <w:t>Müşteki ……………………nin hazır bulunduğu görüldü.</w:t>
      </w:r>
      <w:r w:rsidR="001F5299" w:rsidRPr="00231367">
        <w:rPr>
          <w:rStyle w:val="DipnotBavurusu"/>
          <w:sz w:val="24"/>
          <w:szCs w:val="24"/>
        </w:rPr>
        <w:footnoteReference w:id="41"/>
      </w:r>
      <w:r w:rsidRPr="00231367">
        <w:rPr>
          <w:sz w:val="24"/>
          <w:szCs w:val="24"/>
        </w:rPr>
        <w:t xml:space="preserve"> …………….hakkında </w:t>
      </w:r>
      <w:r w:rsidR="00657FBB" w:rsidRPr="00231367">
        <w:rPr>
          <w:sz w:val="24"/>
          <w:szCs w:val="24"/>
        </w:rPr>
        <w:t xml:space="preserve">………….. iddiaları ile ilgili </w:t>
      </w:r>
      <w:r w:rsidRPr="00231367">
        <w:rPr>
          <w:sz w:val="24"/>
          <w:szCs w:val="24"/>
        </w:rPr>
        <w:t xml:space="preserve">disiplin soruşturması açıldığı bildirildi. </w:t>
      </w:r>
      <w:r w:rsidR="00657FBB" w:rsidRPr="00231367">
        <w:rPr>
          <w:sz w:val="24"/>
          <w:szCs w:val="24"/>
        </w:rPr>
        <w:t>Şikayetleri s</w:t>
      </w:r>
      <w:r w:rsidRPr="00231367">
        <w:rPr>
          <w:sz w:val="24"/>
          <w:szCs w:val="24"/>
        </w:rPr>
        <w:t>oruldu:</w:t>
      </w:r>
    </w:p>
    <w:p w:rsidR="00301645" w:rsidRPr="00231367" w:rsidRDefault="00DD12CB" w:rsidP="00733B5C">
      <w:pPr>
        <w:pStyle w:val="tihat"/>
        <w:spacing w:after="120" w:line="360" w:lineRule="auto"/>
        <w:ind w:firstLine="0"/>
        <w:rPr>
          <w:sz w:val="24"/>
          <w:szCs w:val="24"/>
        </w:rPr>
      </w:pPr>
      <w:r w:rsidRPr="00231367">
        <w:rPr>
          <w:b/>
          <w:sz w:val="24"/>
          <w:szCs w:val="24"/>
        </w:rPr>
        <w:t>MÜŞTEKİ İFADESİNDE</w:t>
      </w:r>
      <w:r w:rsidR="00301645" w:rsidRPr="00231367">
        <w:rPr>
          <w:b/>
          <w:sz w:val="24"/>
          <w:szCs w:val="24"/>
        </w:rPr>
        <w:tab/>
      </w:r>
      <w:r w:rsidR="00301645" w:rsidRPr="00231367">
        <w:rPr>
          <w:b/>
          <w:sz w:val="24"/>
          <w:szCs w:val="24"/>
        </w:rPr>
        <w:tab/>
        <w:t>:</w:t>
      </w:r>
      <w:r w:rsidR="00301645" w:rsidRPr="00231367">
        <w:rPr>
          <w:sz w:val="24"/>
          <w:szCs w:val="24"/>
        </w:rPr>
        <w:t xml:space="preserve"> ................ ......... .................................................</w:t>
      </w:r>
    </w:p>
    <w:p w:rsidR="00301645" w:rsidRPr="00231367" w:rsidRDefault="00301645" w:rsidP="00733B5C">
      <w:pPr>
        <w:pStyle w:val="tihat"/>
        <w:spacing w:after="120" w:line="360" w:lineRule="auto"/>
        <w:ind w:firstLine="0"/>
        <w:rPr>
          <w:sz w:val="24"/>
          <w:szCs w:val="24"/>
        </w:rPr>
      </w:pPr>
      <w:r w:rsidRPr="00231367">
        <w:rPr>
          <w:sz w:val="24"/>
          <w:szCs w:val="24"/>
        </w:rPr>
        <w:t>........................... .................. ....dedi.</w:t>
      </w:r>
    </w:p>
    <w:p w:rsidR="00301645" w:rsidRPr="00231367" w:rsidRDefault="00470C2A" w:rsidP="00733B5C">
      <w:pPr>
        <w:pStyle w:val="tihat"/>
        <w:spacing w:after="120" w:line="360" w:lineRule="auto"/>
        <w:ind w:firstLine="0"/>
        <w:rPr>
          <w:b/>
          <w:sz w:val="24"/>
          <w:szCs w:val="24"/>
        </w:rPr>
      </w:pPr>
      <w:r w:rsidRPr="00231367">
        <w:rPr>
          <w:b/>
          <w:sz w:val="24"/>
          <w:szCs w:val="24"/>
        </w:rPr>
        <w:t>Müştekiden</w:t>
      </w:r>
      <w:r w:rsidR="00301645" w:rsidRPr="00231367">
        <w:rPr>
          <w:b/>
          <w:sz w:val="24"/>
          <w:szCs w:val="24"/>
        </w:rPr>
        <w:t xml:space="preserve"> soruldu:</w:t>
      </w:r>
      <w:r w:rsidR="00BE214E" w:rsidRPr="00BE214E">
        <w:rPr>
          <w:rStyle w:val="DipnotBavurusu"/>
          <w:b/>
          <w:sz w:val="24"/>
          <w:szCs w:val="24"/>
        </w:rPr>
        <w:t xml:space="preserve"> </w:t>
      </w:r>
      <w:r w:rsidR="00BE214E">
        <w:rPr>
          <w:rStyle w:val="DipnotBavurusu"/>
          <w:b/>
          <w:sz w:val="24"/>
          <w:szCs w:val="24"/>
        </w:rPr>
        <w:footnoteReference w:id="42"/>
      </w:r>
    </w:p>
    <w:p w:rsidR="00301645" w:rsidRPr="00231367" w:rsidRDefault="00301645" w:rsidP="00733B5C">
      <w:pPr>
        <w:pStyle w:val="tihat"/>
        <w:spacing w:after="120" w:line="360" w:lineRule="auto"/>
        <w:ind w:firstLine="0"/>
        <w:rPr>
          <w:sz w:val="24"/>
          <w:szCs w:val="24"/>
        </w:rPr>
      </w:pPr>
      <w:r w:rsidRPr="00231367">
        <w:rPr>
          <w:sz w:val="24"/>
          <w:szCs w:val="24"/>
        </w:rPr>
        <w:t>Soru :</w:t>
      </w:r>
      <w:r w:rsidR="00657FBB" w:rsidRPr="00231367">
        <w:rPr>
          <w:sz w:val="24"/>
          <w:szCs w:val="24"/>
        </w:rPr>
        <w:t xml:space="preserve"> Şikayetçi misiniz</w:t>
      </w:r>
    </w:p>
    <w:p w:rsidR="00301645" w:rsidRPr="00231367" w:rsidRDefault="00301645" w:rsidP="00733B5C">
      <w:pPr>
        <w:pStyle w:val="tihat"/>
        <w:spacing w:after="120" w:line="360" w:lineRule="auto"/>
        <w:ind w:firstLine="0"/>
        <w:rPr>
          <w:sz w:val="24"/>
          <w:szCs w:val="24"/>
        </w:rPr>
      </w:pPr>
      <w:r w:rsidRPr="00231367">
        <w:rPr>
          <w:sz w:val="24"/>
          <w:szCs w:val="24"/>
        </w:rPr>
        <w:t>Cevap:</w:t>
      </w:r>
    </w:p>
    <w:p w:rsidR="00301645" w:rsidRPr="003E2031" w:rsidRDefault="003E2031" w:rsidP="00733B5C">
      <w:pPr>
        <w:pStyle w:val="tihat"/>
        <w:spacing w:after="120" w:line="360" w:lineRule="auto"/>
        <w:ind w:firstLine="0"/>
        <w:rPr>
          <w:sz w:val="24"/>
          <w:szCs w:val="24"/>
        </w:rPr>
      </w:pPr>
      <w:r w:rsidRPr="003E2031">
        <w:rPr>
          <w:sz w:val="24"/>
          <w:szCs w:val="24"/>
        </w:rPr>
        <w:t>Soru:</w:t>
      </w:r>
    </w:p>
    <w:p w:rsidR="003E2031" w:rsidRPr="003E2031" w:rsidRDefault="003E2031" w:rsidP="00733B5C">
      <w:pPr>
        <w:pStyle w:val="tihat"/>
        <w:spacing w:after="120" w:line="360" w:lineRule="auto"/>
        <w:ind w:firstLine="0"/>
        <w:rPr>
          <w:sz w:val="24"/>
          <w:szCs w:val="24"/>
        </w:rPr>
      </w:pPr>
      <w:r w:rsidRPr="003E2031">
        <w:rPr>
          <w:sz w:val="24"/>
          <w:szCs w:val="24"/>
        </w:rPr>
        <w:lastRenderedPageBreak/>
        <w:t>Cevap:</w:t>
      </w:r>
    </w:p>
    <w:p w:rsidR="003E2031" w:rsidRPr="003E2031" w:rsidRDefault="003E2031" w:rsidP="00733B5C">
      <w:pPr>
        <w:pStyle w:val="tihat"/>
        <w:spacing w:after="120" w:line="360" w:lineRule="auto"/>
        <w:ind w:firstLine="0"/>
        <w:rPr>
          <w:sz w:val="24"/>
          <w:szCs w:val="24"/>
        </w:rPr>
      </w:pPr>
      <w:r w:rsidRPr="003E2031">
        <w:rPr>
          <w:sz w:val="24"/>
          <w:szCs w:val="24"/>
        </w:rPr>
        <w:t xml:space="preserve">Soru: </w:t>
      </w:r>
    </w:p>
    <w:p w:rsidR="003E2031" w:rsidRPr="003E2031" w:rsidRDefault="003E2031" w:rsidP="00733B5C">
      <w:pPr>
        <w:pStyle w:val="tihat"/>
        <w:spacing w:after="120" w:line="360" w:lineRule="auto"/>
        <w:ind w:firstLine="0"/>
        <w:rPr>
          <w:sz w:val="24"/>
          <w:szCs w:val="24"/>
        </w:rPr>
      </w:pPr>
      <w:r w:rsidRPr="003E2031">
        <w:rPr>
          <w:sz w:val="24"/>
          <w:szCs w:val="24"/>
        </w:rPr>
        <w:t xml:space="preserve">Cevap: </w:t>
      </w:r>
    </w:p>
    <w:p w:rsidR="00301645" w:rsidRPr="00231367" w:rsidRDefault="00301645" w:rsidP="00733B5C">
      <w:pPr>
        <w:pStyle w:val="tihat"/>
        <w:spacing w:after="120" w:line="360" w:lineRule="auto"/>
        <w:ind w:firstLine="0"/>
        <w:rPr>
          <w:color w:val="FF0000"/>
          <w:sz w:val="24"/>
          <w:szCs w:val="24"/>
        </w:rPr>
      </w:pPr>
      <w:r w:rsidRPr="00231367">
        <w:rPr>
          <w:sz w:val="24"/>
          <w:szCs w:val="24"/>
        </w:rPr>
        <w:t>İlave edeceği başka bir husus olup olmadığı soruldu. “Yoktur” dedi. Tutanak kendisine okutuldu, yazılanların söylediklerinin aynısı olduğunu belirtmesi üzerine, tutanak birlikte imzalandı</w:t>
      </w:r>
      <w:r w:rsidRPr="00231367">
        <w:rPr>
          <w:color w:val="FF0000"/>
          <w:sz w:val="24"/>
          <w:szCs w:val="24"/>
        </w:rPr>
        <w:t>. .../.../20....</w:t>
      </w:r>
    </w:p>
    <w:tbl>
      <w:tblPr>
        <w:tblStyle w:val="TabloKlavuzu"/>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CC5299" w:rsidRPr="00231367" w:rsidTr="00C5375A">
        <w:tc>
          <w:tcPr>
            <w:tcW w:w="3544" w:type="dxa"/>
            <w:hideMark/>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SORUŞTURMACI</w:t>
            </w:r>
          </w:p>
        </w:tc>
        <w:tc>
          <w:tcPr>
            <w:tcW w:w="2268" w:type="dxa"/>
            <w:hideMark/>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KATİP</w:t>
            </w:r>
          </w:p>
        </w:tc>
        <w:tc>
          <w:tcPr>
            <w:tcW w:w="3021" w:type="dxa"/>
            <w:hideMark/>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ŞÜPHELİ</w:t>
            </w:r>
          </w:p>
        </w:tc>
      </w:tr>
      <w:tr w:rsidR="00CC5299" w:rsidRPr="00231367" w:rsidTr="00C5375A">
        <w:tc>
          <w:tcPr>
            <w:tcW w:w="3544"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c>
          <w:tcPr>
            <w:tcW w:w="2268"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c>
          <w:tcPr>
            <w:tcW w:w="3021" w:type="dxa"/>
          </w:tcPr>
          <w:p w:rsidR="00CC5299" w:rsidRPr="00231367" w:rsidRDefault="00CC5299"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r>
    </w:tbl>
    <w:p w:rsidR="00F92FA2" w:rsidRPr="00231367" w:rsidRDefault="00F92FA2" w:rsidP="00733B5C">
      <w:pPr>
        <w:pStyle w:val="tihat"/>
        <w:spacing w:after="120" w:line="360" w:lineRule="auto"/>
        <w:ind w:firstLine="0"/>
        <w:rPr>
          <w:color w:val="FF0000"/>
          <w:sz w:val="24"/>
          <w:szCs w:val="24"/>
        </w:rPr>
      </w:pPr>
    </w:p>
    <w:p w:rsidR="005756B0" w:rsidRPr="00231367" w:rsidRDefault="005756B0" w:rsidP="00733B5C">
      <w:pPr>
        <w:pStyle w:val="tihat"/>
        <w:spacing w:after="120" w:line="360" w:lineRule="auto"/>
        <w:ind w:firstLine="0"/>
        <w:rPr>
          <w:color w:val="FF0000"/>
          <w:sz w:val="24"/>
          <w:szCs w:val="24"/>
        </w:rPr>
      </w:pPr>
    </w:p>
    <w:p w:rsidR="00F92FA2" w:rsidRPr="00231367" w:rsidRDefault="00F92FA2" w:rsidP="00733B5C">
      <w:pPr>
        <w:pStyle w:val="tihat"/>
        <w:spacing w:after="120" w:line="360" w:lineRule="auto"/>
        <w:ind w:firstLine="0"/>
        <w:rPr>
          <w:color w:val="FF0000"/>
          <w:sz w:val="24"/>
          <w:szCs w:val="24"/>
        </w:rPr>
      </w:pPr>
    </w:p>
    <w:p w:rsidR="00F92FA2" w:rsidRPr="00231367" w:rsidRDefault="00F92FA2" w:rsidP="00733B5C">
      <w:pPr>
        <w:pStyle w:val="tihat"/>
        <w:spacing w:after="120" w:line="360" w:lineRule="auto"/>
        <w:ind w:firstLine="0"/>
        <w:rPr>
          <w:color w:val="FF0000"/>
          <w:sz w:val="24"/>
          <w:szCs w:val="24"/>
        </w:rPr>
      </w:pPr>
    </w:p>
    <w:p w:rsidR="001A7969" w:rsidRDefault="001A7969">
      <w:pP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br w:type="page"/>
      </w:r>
    </w:p>
    <w:p w:rsidR="00657FBB" w:rsidRPr="00231367" w:rsidRDefault="00657FBB" w:rsidP="00733B5C">
      <w:pPr>
        <w:spacing w:before="120" w:after="120" w:line="360" w:lineRule="auto"/>
        <w:jc w:val="center"/>
        <w:rPr>
          <w:rFonts w:ascii="Times New Roman" w:eastAsia="Times New Roman" w:hAnsi="Times New Roman" w:cs="Times New Roman"/>
          <w:b/>
          <w:bCs/>
          <w:sz w:val="32"/>
          <w:szCs w:val="24"/>
        </w:rPr>
      </w:pPr>
      <w:r w:rsidRPr="00231367">
        <w:rPr>
          <w:rFonts w:ascii="Times New Roman" w:eastAsia="Times New Roman" w:hAnsi="Times New Roman" w:cs="Times New Roman"/>
          <w:b/>
          <w:bCs/>
          <w:sz w:val="32"/>
          <w:szCs w:val="24"/>
        </w:rPr>
        <w:lastRenderedPageBreak/>
        <w:t>DİSİPLİN SORUŞTURMASI</w:t>
      </w:r>
    </w:p>
    <w:p w:rsidR="00E10F4A" w:rsidRDefault="00E10F4A" w:rsidP="00733B5C">
      <w:pPr>
        <w:spacing w:before="120" w:after="120" w:line="360" w:lineRule="auto"/>
        <w:jc w:val="center"/>
        <w:rPr>
          <w:rFonts w:ascii="Times New Roman" w:eastAsia="Times New Roman" w:hAnsi="Times New Roman" w:cs="Times New Roman"/>
          <w:b/>
          <w:bCs/>
          <w:sz w:val="32"/>
          <w:szCs w:val="24"/>
        </w:rPr>
      </w:pPr>
      <w:r w:rsidRPr="00231367">
        <w:rPr>
          <w:rFonts w:ascii="Times New Roman" w:eastAsia="Times New Roman" w:hAnsi="Times New Roman" w:cs="Times New Roman"/>
          <w:b/>
          <w:bCs/>
          <w:sz w:val="32"/>
          <w:szCs w:val="24"/>
        </w:rPr>
        <w:t>TANIK İFADE TUTANAĞI</w:t>
      </w:r>
    </w:p>
    <w:p w:rsidR="00346DBD" w:rsidRPr="00231367" w:rsidRDefault="00346DBD" w:rsidP="00733B5C">
      <w:pPr>
        <w:spacing w:before="120" w:after="120" w:line="360" w:lineRule="auto"/>
        <w:jc w:val="center"/>
        <w:rPr>
          <w:rFonts w:ascii="Times New Roman" w:eastAsia="Times New Roman" w:hAnsi="Times New Roman" w:cs="Times New Roman"/>
          <w:b/>
          <w:bCs/>
          <w:sz w:val="32"/>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E10F4A" w:rsidRPr="00231367" w:rsidTr="003C2CF9">
        <w:tc>
          <w:tcPr>
            <w:tcW w:w="4395" w:type="dxa"/>
          </w:tcPr>
          <w:p w:rsidR="00E10F4A" w:rsidRPr="00D6128B" w:rsidRDefault="00D6128B" w:rsidP="001A7969">
            <w:pPr>
              <w:spacing w:line="360" w:lineRule="auto"/>
              <w:jc w:val="both"/>
              <w:rPr>
                <w:rFonts w:ascii="Times New Roman" w:hAnsi="Times New Roman" w:cs="Times New Roman"/>
                <w:b/>
                <w:sz w:val="26"/>
                <w:szCs w:val="26"/>
              </w:rPr>
            </w:pPr>
            <w:r>
              <w:rPr>
                <w:rFonts w:ascii="Times New Roman" w:hAnsi="Times New Roman" w:cs="Times New Roman"/>
                <w:b/>
                <w:sz w:val="24"/>
                <w:szCs w:val="24"/>
              </w:rPr>
              <w:t xml:space="preserve">             </w:t>
            </w:r>
            <w:r w:rsidR="00E10F4A" w:rsidRPr="00D6128B">
              <w:rPr>
                <w:rFonts w:ascii="Times New Roman" w:hAnsi="Times New Roman" w:cs="Times New Roman"/>
                <w:b/>
                <w:sz w:val="26"/>
                <w:szCs w:val="26"/>
              </w:rPr>
              <w:t>İFADESİ ALINANIN</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ADI VE SOYADI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T.C. KİMLİK NUMARASI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BABA VE ANNE ADI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DOĞUM TARİHİ VE YERİ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NÜFUSA KAYITLI OLDUĞU YER</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İKAMET ADRESİ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İŞ YERİ ADRESİ</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TELEFON NUMARASI (CEP – İŞ- EV)</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MESLEĞİ VE EKONOMİK DURUMU</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rPr>
          <w:trHeight w:val="80"/>
        </w:trPr>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İFADENİN ALINDIĞI YER</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p>
        </w:tc>
      </w:tr>
      <w:tr w:rsidR="00E10F4A" w:rsidRPr="00231367" w:rsidTr="003C2CF9">
        <w:trPr>
          <w:trHeight w:val="80"/>
        </w:trPr>
        <w:tc>
          <w:tcPr>
            <w:tcW w:w="4395"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İFADENİN ALINDIĞI TARİH/ SAAT</w:t>
            </w:r>
          </w:p>
        </w:tc>
        <w:tc>
          <w:tcPr>
            <w:tcW w:w="296" w:type="dxa"/>
          </w:tcPr>
          <w:p w:rsidR="00E10F4A" w:rsidRPr="00231367" w:rsidRDefault="00E10F4A" w:rsidP="001A7969">
            <w:pPr>
              <w:spacing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p>
        </w:tc>
        <w:tc>
          <w:tcPr>
            <w:tcW w:w="4246" w:type="dxa"/>
          </w:tcPr>
          <w:p w:rsidR="00E10F4A" w:rsidRPr="00231367" w:rsidRDefault="00E10F4A" w:rsidP="001A7969">
            <w:pPr>
              <w:spacing w:line="360" w:lineRule="auto"/>
              <w:jc w:val="both"/>
              <w:rPr>
                <w:rFonts w:ascii="Times New Roman" w:hAnsi="Times New Roman" w:cs="Times New Roman"/>
                <w:sz w:val="24"/>
                <w:szCs w:val="24"/>
              </w:rPr>
            </w:pPr>
            <w:r w:rsidRPr="00231367">
              <w:rPr>
                <w:rFonts w:ascii="Times New Roman" w:hAnsi="Times New Roman" w:cs="Times New Roman"/>
                <w:sz w:val="24"/>
                <w:szCs w:val="24"/>
              </w:rPr>
              <w:t>…./</w:t>
            </w:r>
            <w:r w:rsidR="00605668" w:rsidRPr="00231367">
              <w:rPr>
                <w:rFonts w:ascii="Times New Roman" w:hAnsi="Times New Roman" w:cs="Times New Roman"/>
                <w:sz w:val="24"/>
                <w:szCs w:val="24"/>
              </w:rPr>
              <w:t>…..</w:t>
            </w:r>
            <w:r w:rsidRPr="00231367">
              <w:rPr>
                <w:rFonts w:ascii="Times New Roman" w:hAnsi="Times New Roman" w:cs="Times New Roman"/>
                <w:sz w:val="24"/>
                <w:szCs w:val="24"/>
              </w:rPr>
              <w:t>/202</w:t>
            </w:r>
            <w:r w:rsidR="00605668" w:rsidRPr="00231367">
              <w:rPr>
                <w:rFonts w:ascii="Times New Roman" w:hAnsi="Times New Roman" w:cs="Times New Roman"/>
                <w:sz w:val="24"/>
                <w:szCs w:val="24"/>
              </w:rPr>
              <w:t>….</w:t>
            </w:r>
            <w:r w:rsidRPr="00231367">
              <w:rPr>
                <w:rFonts w:ascii="Times New Roman" w:hAnsi="Times New Roman" w:cs="Times New Roman"/>
                <w:sz w:val="24"/>
                <w:szCs w:val="24"/>
              </w:rPr>
              <w:t xml:space="preserve">         /   ……</w:t>
            </w:r>
          </w:p>
        </w:tc>
      </w:tr>
    </w:tbl>
    <w:p w:rsidR="00E10F4A" w:rsidRPr="00231367" w:rsidRDefault="00E10F4A" w:rsidP="00733B5C">
      <w:pPr>
        <w:spacing w:before="120" w:after="120" w:line="360" w:lineRule="auto"/>
        <w:jc w:val="both"/>
        <w:rPr>
          <w:rFonts w:ascii="Times New Roman" w:eastAsia="Times New Roman" w:hAnsi="Times New Roman" w:cs="Times New Roman"/>
          <w:b/>
          <w:sz w:val="24"/>
          <w:szCs w:val="24"/>
        </w:rPr>
      </w:pP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r>
      <w:r w:rsidRPr="00231367">
        <w:rPr>
          <w:rFonts w:ascii="Times New Roman" w:eastAsia="Times New Roman" w:hAnsi="Times New Roman" w:cs="Times New Roman"/>
          <w:b/>
          <w:sz w:val="24"/>
          <w:szCs w:val="24"/>
        </w:rPr>
        <w:tab/>
        <w:t xml:space="preserve">                                    </w:t>
      </w:r>
    </w:p>
    <w:p w:rsidR="00E10F4A" w:rsidRPr="00231367" w:rsidRDefault="00E10F4A"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t xml:space="preserve">Tanığa CMK. 53. Maddesi gereği dinlemeden önce gerçeği söylemesinin önemi, gerçeği söylememesi halinde yalan tanıklık suçundan dolayı cezalandırılacağı, doğruyu söyleyeceği hususunda yemin edeceği anlatıldı. </w:t>
      </w:r>
    </w:p>
    <w:p w:rsidR="00E10F4A" w:rsidRPr="00231367" w:rsidRDefault="00E10F4A" w:rsidP="00733B5C">
      <w:pPr>
        <w:widowControl w:val="0"/>
        <w:suppressAutoHyphens/>
        <w:spacing w:before="120" w:after="120" w:line="360" w:lineRule="auto"/>
        <w:jc w:val="both"/>
        <w:rPr>
          <w:rFonts w:ascii="Times New Roman" w:hAnsi="Times New Roman" w:cs="Times New Roman"/>
          <w:sz w:val="24"/>
          <w:szCs w:val="24"/>
        </w:rPr>
      </w:pPr>
      <w:r w:rsidRPr="00231367">
        <w:rPr>
          <w:rFonts w:ascii="Times New Roman" w:eastAsia="SimSun" w:hAnsi="Times New Roman" w:cs="Times New Roman"/>
          <w:kern w:val="2"/>
          <w:sz w:val="24"/>
          <w:szCs w:val="24"/>
          <w:lang w:eastAsia="zh-CN" w:bidi="hi-IN"/>
        </w:rPr>
        <w:t>Tanığa CMK 45/3 maddesi gereği CMK 45/1 maddede sayılan kişilerden olup olmadığı sorularak şüpheliye böyle bir akrabalık ilişkisi varsa tanıklıktan çekilebileceği, ayrıca CMK 48. Maddesi gereği kendisini veya 45/1. Maddede gösterilen kişileri ceza kovuşturmasına uğratabilecek nitelikte olan sorulara cevap vermekten çekinebileceği bildirildi.  Tanık,yukarıda bildirilen hususları anladığını belirtti. Tanığa CMK 54. Maddesi gereğince yemin edeceği bildirildi.</w:t>
      </w:r>
    </w:p>
    <w:p w:rsidR="00E10F4A" w:rsidRPr="00231367" w:rsidRDefault="00E10F4A" w:rsidP="00733B5C">
      <w:pPr>
        <w:widowControl w:val="0"/>
        <w:suppressAutoHyphens/>
        <w:spacing w:before="120" w:after="120" w:line="360" w:lineRule="auto"/>
        <w:jc w:val="both"/>
        <w:rPr>
          <w:rFonts w:ascii="Times New Roman" w:eastAsia="SimSun" w:hAnsi="Times New Roman" w:cs="Times New Roman"/>
          <w:color w:val="FF0000"/>
          <w:kern w:val="2"/>
          <w:sz w:val="24"/>
          <w:szCs w:val="24"/>
          <w:lang w:eastAsia="zh-CN" w:bidi="hi-IN"/>
        </w:rPr>
      </w:pPr>
      <w:r w:rsidRPr="00231367">
        <w:rPr>
          <w:rFonts w:ascii="Times New Roman" w:eastAsia="SimSun" w:hAnsi="Times New Roman" w:cs="Times New Roman"/>
          <w:color w:val="FF0000"/>
          <w:kern w:val="2"/>
          <w:sz w:val="24"/>
          <w:szCs w:val="24"/>
          <w:lang w:eastAsia="zh-CN" w:bidi="hi-IN"/>
        </w:rPr>
        <w:t>Tanığın CMK’nın 55. Maddesine göre ifadesine geçmeden önce yemini yaptırıldı. Tanık ‘</w:t>
      </w:r>
      <w:r w:rsidRPr="00231367">
        <w:rPr>
          <w:rFonts w:ascii="Times New Roman" w:eastAsia="SimSun" w:hAnsi="Times New Roman" w:cs="Times New Roman"/>
          <w:b/>
          <w:i/>
          <w:color w:val="FF0000"/>
          <w:kern w:val="2"/>
          <w:sz w:val="24"/>
          <w:szCs w:val="24"/>
          <w:lang w:eastAsia="zh-CN" w:bidi="hi-IN"/>
        </w:rPr>
        <w:t>’bildiğimi dosdoğru söyleyeceğime namusum ve vicdanım üzerine yemin ederim</w:t>
      </w:r>
      <w:r w:rsidRPr="00231367">
        <w:rPr>
          <w:rFonts w:ascii="Times New Roman" w:eastAsia="SimSun" w:hAnsi="Times New Roman" w:cs="Times New Roman"/>
          <w:color w:val="FF0000"/>
          <w:kern w:val="2"/>
          <w:sz w:val="24"/>
          <w:szCs w:val="24"/>
          <w:lang w:eastAsia="zh-CN" w:bidi="hi-IN"/>
        </w:rPr>
        <w:t>’’ diyerek yemin etti.</w:t>
      </w:r>
    </w:p>
    <w:p w:rsidR="00E10F4A" w:rsidRPr="00231367" w:rsidRDefault="00A34704"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lastRenderedPageBreak/>
        <w:t>Şüpheli</w:t>
      </w:r>
      <w:r w:rsidR="005E4F9E" w:rsidRPr="00231367">
        <w:rPr>
          <w:rFonts w:ascii="Times New Roman" w:eastAsia="Times New Roman" w:hAnsi="Times New Roman" w:cs="Times New Roman"/>
          <w:sz w:val="24"/>
          <w:szCs w:val="24"/>
        </w:rPr>
        <w:t>……….</w:t>
      </w:r>
      <w:r w:rsidR="00E10F4A" w:rsidRPr="00231367">
        <w:rPr>
          <w:rFonts w:ascii="Times New Roman" w:eastAsia="Times New Roman" w:hAnsi="Times New Roman" w:cs="Times New Roman"/>
          <w:sz w:val="24"/>
          <w:szCs w:val="24"/>
        </w:rPr>
        <w:t xml:space="preserve"> hakkında isnat edilenler eylemler; tanık sıfatıyla ifadesine başvurulan, yukarıda açık kimliği ve adresi yazılı ……………..’e anlatıldı. Konu ile ilgili olarak tanık sıfatıyla bildiklerini anlatması istendi.</w:t>
      </w:r>
    </w:p>
    <w:p w:rsidR="00E10F4A" w:rsidRPr="00231367" w:rsidRDefault="00E10F4A"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TANIK ………………… İFADESİNDE</w:t>
      </w:r>
      <w:r w:rsidR="00FB3BD8" w:rsidRPr="0000173E">
        <w:rPr>
          <w:rStyle w:val="DipnotBavurusu"/>
          <w:rFonts w:ascii="Times New Roman" w:eastAsia="Times New Roman" w:hAnsi="Times New Roman" w:cs="Times New Roman"/>
          <w:b/>
          <w:color w:val="C00000"/>
          <w:sz w:val="24"/>
          <w:szCs w:val="24"/>
        </w:rPr>
        <w:footnoteReference w:id="43"/>
      </w:r>
      <w:r w:rsidRPr="0000173E">
        <w:rPr>
          <w:rFonts w:ascii="Times New Roman" w:eastAsia="Times New Roman" w:hAnsi="Times New Roman" w:cs="Times New Roman"/>
          <w:b/>
          <w:color w:val="C00000"/>
          <w:sz w:val="24"/>
          <w:szCs w:val="24"/>
        </w:rPr>
        <w:tab/>
      </w:r>
      <w:r w:rsidRPr="00231367">
        <w:rPr>
          <w:rFonts w:ascii="Times New Roman" w:eastAsia="Times New Roman" w:hAnsi="Times New Roman" w:cs="Times New Roman"/>
          <w:b/>
          <w:sz w:val="24"/>
          <w:szCs w:val="24"/>
        </w:rPr>
        <w:tab/>
        <w:t>:</w:t>
      </w:r>
      <w:r w:rsidR="0000173E">
        <w:rPr>
          <w:rFonts w:ascii="Times New Roman" w:eastAsia="Times New Roman" w:hAnsi="Times New Roman" w:cs="Times New Roman"/>
          <w:b/>
          <w:sz w:val="24"/>
          <w:szCs w:val="24"/>
        </w:rPr>
        <w:t xml:space="preserve"> </w:t>
      </w:r>
      <w:r w:rsidR="0000173E" w:rsidRPr="0000173E">
        <w:rPr>
          <w:rFonts w:ascii="Times New Roman" w:eastAsia="Times New Roman" w:hAnsi="Times New Roman" w:cs="Times New Roman"/>
          <w:sz w:val="24"/>
          <w:szCs w:val="24"/>
        </w:rPr>
        <w:t>………………………………………….</w:t>
      </w:r>
    </w:p>
    <w:p w:rsidR="00E10F4A" w:rsidRPr="00231367" w:rsidRDefault="005E4F9E"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t>……………………………………………..</w:t>
      </w:r>
    </w:p>
    <w:p w:rsidR="005E4F9E" w:rsidRPr="00231367" w:rsidRDefault="00FB3BD8"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t>dedi</w:t>
      </w:r>
    </w:p>
    <w:p w:rsidR="00F114FD" w:rsidRPr="00594FC3" w:rsidRDefault="00594FC3" w:rsidP="00733B5C">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Tanıktan s</w:t>
      </w:r>
      <w:r w:rsidR="005E4F9E" w:rsidRPr="00594FC3">
        <w:rPr>
          <w:rFonts w:ascii="Times New Roman" w:eastAsia="Times New Roman" w:hAnsi="Times New Roman" w:cs="Times New Roman"/>
          <w:b/>
          <w:sz w:val="24"/>
          <w:szCs w:val="24"/>
        </w:rPr>
        <w:t>oruldu:</w:t>
      </w:r>
      <w:r w:rsidR="00BE214E" w:rsidRPr="00BE214E">
        <w:rPr>
          <w:rStyle w:val="DipnotBavurusu"/>
          <w:b/>
          <w:sz w:val="24"/>
          <w:szCs w:val="24"/>
        </w:rPr>
        <w:t xml:space="preserve"> </w:t>
      </w:r>
      <w:r w:rsidR="00BE214E">
        <w:rPr>
          <w:rStyle w:val="DipnotBavurusu"/>
          <w:b/>
          <w:sz w:val="24"/>
          <w:szCs w:val="24"/>
        </w:rPr>
        <w:footnoteReference w:id="44"/>
      </w:r>
    </w:p>
    <w:p w:rsidR="005E4F9E" w:rsidRPr="00231367" w:rsidRDefault="00F114FD" w:rsidP="00733B5C">
      <w:pPr>
        <w:spacing w:before="120" w:after="120" w:line="360" w:lineRule="auto"/>
        <w:jc w:val="both"/>
        <w:rPr>
          <w:rFonts w:ascii="Times New Roman" w:eastAsia="Times New Roman" w:hAnsi="Times New Roman" w:cs="Times New Roman"/>
          <w:sz w:val="24"/>
          <w:szCs w:val="24"/>
        </w:rPr>
      </w:pPr>
      <w:r w:rsidRPr="00594FC3">
        <w:rPr>
          <w:rFonts w:ascii="Times New Roman" w:eastAsia="Times New Roman" w:hAnsi="Times New Roman" w:cs="Times New Roman"/>
          <w:b/>
          <w:sz w:val="24"/>
          <w:szCs w:val="24"/>
        </w:rPr>
        <w:t xml:space="preserve">Soru </w:t>
      </w:r>
      <w:r w:rsidR="00594FC3">
        <w:rPr>
          <w:rFonts w:ascii="Times New Roman" w:eastAsia="Times New Roman" w:hAnsi="Times New Roman" w:cs="Times New Roman"/>
          <w:b/>
          <w:sz w:val="24"/>
          <w:szCs w:val="24"/>
        </w:rPr>
        <w:tab/>
      </w:r>
      <w:r w:rsidRPr="00594FC3">
        <w:rPr>
          <w:rFonts w:ascii="Times New Roman" w:eastAsia="Times New Roman" w:hAnsi="Times New Roman" w:cs="Times New Roman"/>
          <w:b/>
          <w:sz w:val="24"/>
          <w:szCs w:val="24"/>
        </w:rPr>
        <w:t>:</w:t>
      </w:r>
      <w:r w:rsidRPr="00231367">
        <w:rPr>
          <w:rFonts w:ascii="Times New Roman" w:eastAsia="Times New Roman" w:hAnsi="Times New Roman" w:cs="Times New Roman"/>
          <w:sz w:val="24"/>
          <w:szCs w:val="24"/>
        </w:rPr>
        <w:t xml:space="preserve"> Şüpheli veya müşteki ile herhangi bir yakınlığınız var mı</w:t>
      </w:r>
    </w:p>
    <w:p w:rsidR="00F114FD" w:rsidRPr="00594FC3" w:rsidRDefault="00F114FD" w:rsidP="00733B5C">
      <w:pPr>
        <w:spacing w:before="120" w:after="120" w:line="360" w:lineRule="auto"/>
        <w:jc w:val="both"/>
        <w:rPr>
          <w:rFonts w:ascii="Times New Roman" w:eastAsia="Times New Roman" w:hAnsi="Times New Roman" w:cs="Times New Roman"/>
          <w:b/>
          <w:sz w:val="24"/>
          <w:szCs w:val="24"/>
        </w:rPr>
      </w:pPr>
      <w:r w:rsidRPr="00594FC3">
        <w:rPr>
          <w:rFonts w:ascii="Times New Roman" w:eastAsia="Times New Roman" w:hAnsi="Times New Roman" w:cs="Times New Roman"/>
          <w:b/>
          <w:sz w:val="24"/>
          <w:szCs w:val="24"/>
        </w:rPr>
        <w:t>Cevap</w:t>
      </w:r>
      <w:r w:rsidR="00594FC3">
        <w:rPr>
          <w:rFonts w:ascii="Times New Roman" w:eastAsia="Times New Roman" w:hAnsi="Times New Roman" w:cs="Times New Roman"/>
          <w:b/>
          <w:sz w:val="24"/>
          <w:szCs w:val="24"/>
        </w:rPr>
        <w:tab/>
      </w:r>
      <w:r w:rsidRPr="00594FC3">
        <w:rPr>
          <w:rFonts w:ascii="Times New Roman" w:eastAsia="Times New Roman" w:hAnsi="Times New Roman" w:cs="Times New Roman"/>
          <w:b/>
          <w:sz w:val="24"/>
          <w:szCs w:val="24"/>
        </w:rPr>
        <w:t xml:space="preserve">: </w:t>
      </w:r>
    </w:p>
    <w:p w:rsidR="00E10F4A" w:rsidRPr="00594FC3" w:rsidRDefault="001E0B6D" w:rsidP="00733B5C">
      <w:pPr>
        <w:spacing w:before="120" w:after="120" w:line="360" w:lineRule="auto"/>
        <w:jc w:val="both"/>
        <w:rPr>
          <w:rFonts w:ascii="Times New Roman" w:eastAsia="Times New Roman" w:hAnsi="Times New Roman" w:cs="Times New Roman"/>
          <w:b/>
          <w:sz w:val="24"/>
          <w:szCs w:val="24"/>
        </w:rPr>
      </w:pPr>
      <w:r w:rsidRPr="00594FC3">
        <w:rPr>
          <w:rFonts w:ascii="Times New Roman" w:eastAsia="Times New Roman" w:hAnsi="Times New Roman" w:cs="Times New Roman"/>
          <w:b/>
          <w:sz w:val="24"/>
          <w:szCs w:val="24"/>
        </w:rPr>
        <w:t>Soru</w:t>
      </w:r>
      <w:r w:rsidR="00594FC3">
        <w:rPr>
          <w:rFonts w:ascii="Times New Roman" w:eastAsia="Times New Roman" w:hAnsi="Times New Roman" w:cs="Times New Roman"/>
          <w:b/>
          <w:sz w:val="24"/>
          <w:szCs w:val="24"/>
        </w:rPr>
        <w:tab/>
      </w:r>
      <w:r w:rsidRPr="00594FC3">
        <w:rPr>
          <w:rFonts w:ascii="Times New Roman" w:eastAsia="Times New Roman" w:hAnsi="Times New Roman" w:cs="Times New Roman"/>
          <w:b/>
          <w:sz w:val="24"/>
          <w:szCs w:val="24"/>
        </w:rPr>
        <w:t xml:space="preserve">: </w:t>
      </w:r>
    </w:p>
    <w:p w:rsidR="00E10F4A" w:rsidRPr="00594FC3" w:rsidRDefault="00E10F4A" w:rsidP="00733B5C">
      <w:pPr>
        <w:spacing w:before="120" w:after="120" w:line="360" w:lineRule="auto"/>
        <w:jc w:val="both"/>
        <w:rPr>
          <w:rFonts w:ascii="Times New Roman" w:eastAsia="Times New Roman" w:hAnsi="Times New Roman" w:cs="Times New Roman"/>
          <w:b/>
          <w:sz w:val="24"/>
          <w:szCs w:val="24"/>
        </w:rPr>
      </w:pPr>
      <w:r w:rsidRPr="00594FC3">
        <w:rPr>
          <w:rFonts w:ascii="Times New Roman" w:eastAsia="Times New Roman" w:hAnsi="Times New Roman" w:cs="Times New Roman"/>
          <w:b/>
          <w:sz w:val="24"/>
          <w:szCs w:val="24"/>
        </w:rPr>
        <w:t>Cevap :</w:t>
      </w:r>
    </w:p>
    <w:p w:rsidR="001E0B6D" w:rsidRPr="00231367" w:rsidRDefault="001E0B6D" w:rsidP="00733B5C">
      <w:pPr>
        <w:spacing w:before="120" w:after="120" w:line="360" w:lineRule="auto"/>
        <w:jc w:val="both"/>
        <w:rPr>
          <w:rFonts w:ascii="Times New Roman" w:eastAsia="Times New Roman" w:hAnsi="Times New Roman" w:cs="Times New Roman"/>
          <w:sz w:val="24"/>
          <w:szCs w:val="24"/>
        </w:rPr>
      </w:pPr>
    </w:p>
    <w:p w:rsidR="00E10F4A" w:rsidRPr="00231367" w:rsidRDefault="00E10F4A" w:rsidP="00733B5C">
      <w:pPr>
        <w:spacing w:before="120" w:after="120" w:line="360" w:lineRule="auto"/>
        <w:jc w:val="both"/>
        <w:rPr>
          <w:rFonts w:ascii="Times New Roman" w:eastAsia="Times New Roman" w:hAnsi="Times New Roman" w:cs="Times New Roman"/>
          <w:sz w:val="24"/>
          <w:szCs w:val="24"/>
        </w:rPr>
      </w:pPr>
    </w:p>
    <w:p w:rsidR="00E10F4A" w:rsidRPr="00231367" w:rsidRDefault="00E10F4A" w:rsidP="00733B5C">
      <w:pPr>
        <w:spacing w:before="120" w:after="120" w:line="360" w:lineRule="auto"/>
        <w:jc w:val="both"/>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t>İlave edeceği başka bir husus olup olmadığı soruldu. “Yoktur” dedi. Tutanak kendisine okutuldu, yazılanların söylediklerinin aynısı olduğunu belirtmesi üzerine, tutanak birlikte imzalandı. .../.../20....</w:t>
      </w:r>
    </w:p>
    <w:p w:rsidR="00470C2A" w:rsidRPr="00231367" w:rsidRDefault="00470C2A" w:rsidP="00733B5C">
      <w:pPr>
        <w:spacing w:before="120" w:after="120" w:line="360" w:lineRule="auto"/>
        <w:jc w:val="both"/>
        <w:rPr>
          <w:rFonts w:ascii="Times New Roman" w:eastAsia="Times New Roman" w:hAnsi="Times New Roman" w:cs="Times New Roman"/>
          <w:sz w:val="24"/>
          <w:szCs w:val="24"/>
        </w:rPr>
      </w:pPr>
    </w:p>
    <w:tbl>
      <w:tblPr>
        <w:tblStyle w:val="TabloKlavuzu"/>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470C2A" w:rsidRPr="00231367" w:rsidTr="00C5375A">
        <w:tc>
          <w:tcPr>
            <w:tcW w:w="3544" w:type="dxa"/>
            <w:hideMark/>
          </w:tcPr>
          <w:p w:rsidR="00470C2A" w:rsidRPr="00231367" w:rsidRDefault="00470C2A"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SORUŞTURMACI</w:t>
            </w:r>
          </w:p>
        </w:tc>
        <w:tc>
          <w:tcPr>
            <w:tcW w:w="2268" w:type="dxa"/>
            <w:hideMark/>
          </w:tcPr>
          <w:p w:rsidR="00470C2A" w:rsidRPr="00231367" w:rsidRDefault="00470C2A"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31367">
              <w:rPr>
                <w:rFonts w:ascii="Times New Roman" w:eastAsia="Times New Roman" w:hAnsi="Times New Roman" w:cs="Times New Roman"/>
                <w:b/>
                <w:sz w:val="24"/>
                <w:szCs w:val="24"/>
              </w:rPr>
              <w:t>KATİP</w:t>
            </w:r>
          </w:p>
        </w:tc>
        <w:tc>
          <w:tcPr>
            <w:tcW w:w="3021" w:type="dxa"/>
            <w:hideMark/>
          </w:tcPr>
          <w:p w:rsidR="00470C2A" w:rsidRPr="00231367" w:rsidRDefault="00D4634C" w:rsidP="00733B5C">
            <w:pPr>
              <w:tabs>
                <w:tab w:val="left" w:pos="2814"/>
                <w:tab w:val="left" w:pos="4942"/>
              </w:tabs>
              <w:spacing w:before="120" w:after="12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TANIK</w:t>
            </w:r>
          </w:p>
        </w:tc>
      </w:tr>
      <w:tr w:rsidR="00470C2A" w:rsidRPr="00231367" w:rsidTr="00C5375A">
        <w:tc>
          <w:tcPr>
            <w:tcW w:w="3544" w:type="dxa"/>
          </w:tcPr>
          <w:p w:rsidR="00470C2A" w:rsidRPr="00231367" w:rsidRDefault="00470C2A"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c>
          <w:tcPr>
            <w:tcW w:w="2268" w:type="dxa"/>
          </w:tcPr>
          <w:p w:rsidR="00470C2A" w:rsidRPr="00231367" w:rsidRDefault="00470C2A"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c>
          <w:tcPr>
            <w:tcW w:w="3021" w:type="dxa"/>
          </w:tcPr>
          <w:p w:rsidR="00470C2A" w:rsidRPr="00231367" w:rsidRDefault="00470C2A" w:rsidP="00733B5C">
            <w:pPr>
              <w:tabs>
                <w:tab w:val="left" w:pos="2814"/>
                <w:tab w:val="left" w:pos="4942"/>
              </w:tabs>
              <w:spacing w:before="120" w:after="120" w:line="360" w:lineRule="auto"/>
              <w:jc w:val="center"/>
              <w:rPr>
                <w:rFonts w:ascii="Times New Roman" w:eastAsia="Times New Roman" w:hAnsi="Times New Roman" w:cs="Times New Roman"/>
                <w:b/>
                <w:color w:val="C00000"/>
                <w:sz w:val="24"/>
                <w:szCs w:val="24"/>
              </w:rPr>
            </w:pPr>
            <w:r w:rsidRPr="00231367">
              <w:rPr>
                <w:rFonts w:ascii="Times New Roman" w:hAnsi="Times New Roman" w:cs="Times New Roman"/>
                <w:b/>
                <w:bCs/>
                <w:color w:val="C00000"/>
                <w:sz w:val="24"/>
                <w:szCs w:val="24"/>
              </w:rPr>
              <w:t>İsim ve İmza</w:t>
            </w:r>
          </w:p>
        </w:tc>
      </w:tr>
    </w:tbl>
    <w:p w:rsidR="005756B0" w:rsidRPr="00231367" w:rsidRDefault="005756B0" w:rsidP="00733B5C">
      <w:pPr>
        <w:spacing w:before="120" w:after="120" w:line="360" w:lineRule="auto"/>
        <w:jc w:val="both"/>
        <w:rPr>
          <w:rFonts w:ascii="Times New Roman" w:eastAsia="Times New Roman" w:hAnsi="Times New Roman" w:cs="Times New Roman"/>
          <w:sz w:val="24"/>
          <w:szCs w:val="24"/>
        </w:rPr>
      </w:pPr>
    </w:p>
    <w:p w:rsidR="00464587" w:rsidRPr="00231367" w:rsidRDefault="00464587" w:rsidP="00733B5C">
      <w:pPr>
        <w:spacing w:before="120" w:after="120" w:line="360" w:lineRule="auto"/>
        <w:rPr>
          <w:rFonts w:ascii="Times New Roman" w:eastAsia="Times New Roman" w:hAnsi="Times New Roman" w:cs="Times New Roman"/>
          <w:sz w:val="24"/>
          <w:szCs w:val="24"/>
        </w:rPr>
      </w:pPr>
      <w:r w:rsidRPr="00231367">
        <w:rPr>
          <w:rFonts w:ascii="Times New Roman" w:eastAsia="Times New Roman" w:hAnsi="Times New Roman" w:cs="Times New Roman"/>
          <w:sz w:val="24"/>
          <w:szCs w:val="24"/>
        </w:rPr>
        <w:br w:type="page"/>
      </w:r>
    </w:p>
    <w:p w:rsidR="00FA4798" w:rsidRDefault="00FA4798" w:rsidP="00FA4798">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EK SÜRE TALEBİ</w:t>
      </w:r>
    </w:p>
    <w:p w:rsidR="00FA4798" w:rsidRPr="003B0061" w:rsidRDefault="00FA4798" w:rsidP="00FA4798">
      <w:pPr>
        <w:spacing w:before="120" w:after="120" w:line="360" w:lineRule="auto"/>
        <w:jc w:val="both"/>
        <w:rPr>
          <w:rFonts w:ascii="Times New Roman" w:hAnsi="Times New Roman" w:cs="Times New Roman"/>
          <w:sz w:val="24"/>
          <w:szCs w:val="24"/>
        </w:rPr>
      </w:pPr>
      <w:r w:rsidRPr="003B0061">
        <w:rPr>
          <w:rFonts w:ascii="Times New Roman" w:hAnsi="Times New Roman" w:cs="Times New Roman"/>
          <w:sz w:val="24"/>
          <w:szCs w:val="24"/>
        </w:rPr>
        <w:t>Soruşturma, görevlendirme yazısının tebliğ tarihinden itibaren iki ay içinde tamamlanır. Soruşturma bu süre içinde tamamlanamaz ise soruşturmacı gerekçeli olarak ek süre talep edebilir, disiplin amiri gerekçeyi değerlendirerek ve zamanaşımı sürelerini dikkate alarak karar verir.</w:t>
      </w:r>
      <w:r>
        <w:rPr>
          <w:rStyle w:val="DipnotBavurusu"/>
          <w:rFonts w:ascii="Times New Roman" w:hAnsi="Times New Roman" w:cs="Times New Roman"/>
          <w:sz w:val="24"/>
          <w:szCs w:val="24"/>
        </w:rPr>
        <w:footnoteReference w:id="45"/>
      </w:r>
    </w:p>
    <w:p w:rsidR="00FA4798" w:rsidRDefault="00FA4798" w:rsidP="00FA4798">
      <w:pPr>
        <w:rPr>
          <w:rFonts w:ascii="Times New Roman" w:hAnsi="Times New Roman" w:cs="Times New Roman"/>
          <w:b/>
          <w:bCs/>
          <w:sz w:val="24"/>
          <w:szCs w:val="24"/>
        </w:rPr>
      </w:pPr>
      <w:r>
        <w:rPr>
          <w:rFonts w:ascii="Times New Roman" w:hAnsi="Times New Roman" w:cs="Times New Roman"/>
          <w:b/>
          <w:bCs/>
          <w:sz w:val="24"/>
          <w:szCs w:val="24"/>
        </w:rPr>
        <w:t xml:space="preserve">Örnek : </w:t>
      </w:r>
      <w:r w:rsidRPr="00B63F23">
        <w:rPr>
          <w:rFonts w:ascii="Times New Roman" w:hAnsi="Times New Roman" w:cs="Times New Roman"/>
          <w:bCs/>
          <w:sz w:val="24"/>
          <w:szCs w:val="24"/>
        </w:rPr>
        <w:t xml:space="preserve">Ek </w:t>
      </w:r>
      <w:r>
        <w:rPr>
          <w:rFonts w:ascii="Times New Roman" w:hAnsi="Times New Roman" w:cs="Times New Roman"/>
          <w:bCs/>
          <w:sz w:val="24"/>
          <w:szCs w:val="24"/>
        </w:rPr>
        <w:t>süre talep yazısı.</w:t>
      </w:r>
    </w:p>
    <w:p w:rsidR="00FA4798" w:rsidRDefault="00FA4798" w:rsidP="00FA4798">
      <w:pPr>
        <w:rPr>
          <w:rFonts w:ascii="Times New Roman" w:hAnsi="Times New Roman" w:cs="Times New Roman"/>
          <w:b/>
          <w:bCs/>
          <w:sz w:val="24"/>
          <w:szCs w:val="24"/>
        </w:rPr>
      </w:pPr>
    </w:p>
    <w:p w:rsidR="00FA4798" w:rsidRDefault="00FA4798" w:rsidP="00FA4798">
      <w:pPr>
        <w:rPr>
          <w:rFonts w:ascii="Times New Roman" w:hAnsi="Times New Roman" w:cs="Times New Roman"/>
          <w:b/>
          <w:bCs/>
          <w:sz w:val="24"/>
          <w:szCs w:val="24"/>
        </w:rPr>
      </w:pPr>
    </w:p>
    <w:p w:rsidR="00FA4798" w:rsidRDefault="00FA4798" w:rsidP="00FA4798">
      <w:pPr>
        <w:jc w:val="center"/>
        <w:rPr>
          <w:rFonts w:ascii="Times New Roman" w:hAnsi="Times New Roman" w:cs="Times New Roman"/>
          <w:b/>
          <w:sz w:val="28"/>
        </w:rPr>
      </w:pPr>
      <w:r>
        <w:rPr>
          <w:rFonts w:ascii="Times New Roman" w:hAnsi="Times New Roman" w:cs="Times New Roman"/>
          <w:b/>
          <w:sz w:val="28"/>
        </w:rPr>
        <w:t>SELÇUK ÜNİVERSİTESİ REKTÖRLÜĞÜNE</w:t>
      </w:r>
    </w:p>
    <w:p w:rsidR="00FA4798" w:rsidRDefault="00FA4798" w:rsidP="00FA4798">
      <w:pPr>
        <w:rPr>
          <w:rFonts w:ascii="Times New Roman" w:hAnsi="Times New Roman" w:cs="Times New Roman"/>
          <w:b/>
          <w:sz w:val="28"/>
        </w:rPr>
      </w:pPr>
    </w:p>
    <w:p w:rsidR="00FA4798" w:rsidRDefault="00FA4798" w:rsidP="00FA4798">
      <w:pPr>
        <w:jc w:val="both"/>
        <w:rPr>
          <w:rFonts w:ascii="Times New Roman" w:hAnsi="Times New Roman" w:cs="Times New Roman"/>
          <w:b/>
          <w:sz w:val="24"/>
        </w:rPr>
      </w:pPr>
    </w:p>
    <w:p w:rsidR="00FA4798" w:rsidRDefault="00FA4798" w:rsidP="00FA4798">
      <w:pPr>
        <w:jc w:val="both"/>
        <w:rPr>
          <w:rFonts w:ascii="Times New Roman" w:hAnsi="Times New Roman" w:cs="Times New Roman"/>
          <w:sz w:val="24"/>
        </w:rPr>
      </w:pPr>
      <w:r>
        <w:rPr>
          <w:rFonts w:ascii="Times New Roman" w:hAnsi="Times New Roman" w:cs="Times New Roman"/>
          <w:b/>
          <w:sz w:val="24"/>
        </w:rPr>
        <w:t xml:space="preserve">İlgi: </w:t>
      </w:r>
      <w:r>
        <w:rPr>
          <w:rFonts w:ascii="Times New Roman" w:hAnsi="Times New Roman" w:cs="Times New Roman"/>
          <w:b/>
          <w:color w:val="FF0000"/>
          <w:sz w:val="24"/>
        </w:rPr>
        <w:tab/>
      </w:r>
      <w:r>
        <w:rPr>
          <w:rFonts w:ascii="Times New Roman" w:hAnsi="Times New Roman" w:cs="Times New Roman"/>
          <w:color w:val="FF0000"/>
          <w:sz w:val="24"/>
        </w:rPr>
        <w:t>…../…../202,,, tarih ve  ,,,,,,,,,,,,,,, sayılı yazı.</w:t>
      </w:r>
    </w:p>
    <w:p w:rsidR="00FA4798" w:rsidRDefault="00FA4798" w:rsidP="00FA4798">
      <w:pPr>
        <w:jc w:val="both"/>
        <w:rPr>
          <w:rFonts w:ascii="Times New Roman" w:hAnsi="Times New Roman" w:cs="Times New Roman"/>
          <w:sz w:val="24"/>
        </w:rPr>
      </w:pPr>
    </w:p>
    <w:p w:rsidR="00FA4798" w:rsidRDefault="00FA4798" w:rsidP="00FA4798">
      <w:pPr>
        <w:jc w:val="both"/>
        <w:rPr>
          <w:rFonts w:ascii="Times New Roman" w:hAnsi="Times New Roman" w:cs="Times New Roman"/>
          <w:sz w:val="24"/>
        </w:rPr>
      </w:pPr>
    </w:p>
    <w:p w:rsidR="003C0ECE" w:rsidRDefault="00FA4798" w:rsidP="003C0ECE">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sz w:val="24"/>
        </w:rPr>
        <w:t>SÜ Personel Daire Başkanlığının ilgi yazısı ile ……………….. hakkında başlatılan disiplin soruşturmasında …………………………………………….nedeniyle ek süreye ihtiyaç duyulmuş olup 2547 Sayılı Yükseköğretim Kanununun 53/A/l alt bendi uyarınca soruşturma süresine eklenmek üzere iki ay ek süre verilmesini arz ederim.</w:t>
      </w:r>
      <w:r w:rsidR="003C0ECE" w:rsidRPr="003C0ECE">
        <w:rPr>
          <w:rFonts w:ascii="Times New Roman" w:hAnsi="Times New Roman" w:cs="Times New Roman"/>
          <w:color w:val="FF0000"/>
          <w:sz w:val="24"/>
          <w:szCs w:val="24"/>
        </w:rPr>
        <w:t xml:space="preserve"> </w:t>
      </w:r>
      <w:r w:rsidR="003C0ECE">
        <w:rPr>
          <w:rFonts w:ascii="Times New Roman" w:hAnsi="Times New Roman" w:cs="Times New Roman"/>
          <w:color w:val="FF0000"/>
          <w:sz w:val="24"/>
          <w:szCs w:val="24"/>
        </w:rPr>
        <w:t xml:space="preserve">……/……/202…..    </w:t>
      </w:r>
    </w:p>
    <w:p w:rsidR="003C0ECE" w:rsidRDefault="003C0ECE" w:rsidP="003C0ECE">
      <w:pPr>
        <w:pStyle w:val="ListeParagraf"/>
        <w:spacing w:before="120" w:after="120" w:line="360" w:lineRule="auto"/>
        <w:ind w:left="0"/>
        <w:jc w:val="both"/>
        <w:rPr>
          <w:rFonts w:ascii="Times New Roman" w:hAnsi="Times New Roman" w:cs="Times New Roman"/>
          <w:b/>
          <w:color w:val="FF0000"/>
          <w:sz w:val="24"/>
          <w:szCs w:val="24"/>
        </w:rPr>
      </w:pPr>
      <w:r>
        <w:rPr>
          <w:rFonts w:ascii="Times New Roman" w:hAnsi="Times New Roman" w:cs="Times New Roman"/>
          <w:color w:val="FF0000"/>
          <w:sz w:val="24"/>
          <w:szCs w:val="24"/>
        </w:rPr>
        <w:t xml:space="preserve">                         </w:t>
      </w:r>
    </w:p>
    <w:p w:rsidR="003C0ECE" w:rsidRPr="00231367" w:rsidRDefault="003C0ECE" w:rsidP="003C0ECE">
      <w:pPr>
        <w:spacing w:before="120" w:after="120" w:line="360" w:lineRule="auto"/>
        <w:ind w:left="7088"/>
        <w:jc w:val="center"/>
        <w:rPr>
          <w:rFonts w:ascii="Times New Roman" w:hAnsi="Times New Roman" w:cs="Times New Roman"/>
          <w:b/>
          <w:sz w:val="24"/>
          <w:szCs w:val="24"/>
        </w:rPr>
      </w:pPr>
      <w:r w:rsidRPr="00231367">
        <w:rPr>
          <w:rFonts w:ascii="Times New Roman" w:hAnsi="Times New Roman" w:cs="Times New Roman"/>
          <w:b/>
          <w:color w:val="FF0000"/>
          <w:sz w:val="24"/>
          <w:szCs w:val="24"/>
        </w:rPr>
        <w:t>İsim ve İmza</w:t>
      </w:r>
      <w:r w:rsidRPr="00231367">
        <w:rPr>
          <w:rFonts w:ascii="Times New Roman" w:hAnsi="Times New Roman" w:cs="Times New Roman"/>
          <w:b/>
          <w:sz w:val="24"/>
          <w:szCs w:val="24"/>
        </w:rPr>
        <w:t xml:space="preserve"> Soruşturmacı</w:t>
      </w:r>
    </w:p>
    <w:p w:rsidR="00FA4798" w:rsidRDefault="00FA4798" w:rsidP="003C0ECE">
      <w:pPr>
        <w:jc w:val="both"/>
        <w:rPr>
          <w:rFonts w:ascii="Times New Roman" w:hAnsi="Times New Roman" w:cs="Times New Roman"/>
          <w:b/>
          <w:bCs/>
          <w:sz w:val="24"/>
          <w:szCs w:val="24"/>
        </w:rPr>
      </w:pPr>
    </w:p>
    <w:p w:rsidR="00FA4798" w:rsidRDefault="00FA4798" w:rsidP="00FA4798">
      <w:pPr>
        <w:rPr>
          <w:rFonts w:ascii="Times New Roman" w:hAnsi="Times New Roman" w:cs="Times New Roman"/>
          <w:b/>
          <w:bCs/>
          <w:sz w:val="24"/>
          <w:szCs w:val="24"/>
        </w:rPr>
      </w:pPr>
    </w:p>
    <w:p w:rsidR="00FA4798" w:rsidRDefault="00FA4798" w:rsidP="00FA4798">
      <w:pPr>
        <w:rPr>
          <w:rFonts w:ascii="Times New Roman" w:hAnsi="Times New Roman" w:cs="Times New Roman"/>
          <w:b/>
          <w:bCs/>
          <w:sz w:val="24"/>
          <w:szCs w:val="24"/>
        </w:rPr>
      </w:pPr>
      <w:r>
        <w:rPr>
          <w:rFonts w:ascii="Times New Roman" w:hAnsi="Times New Roman" w:cs="Times New Roman"/>
          <w:b/>
          <w:bCs/>
          <w:sz w:val="24"/>
          <w:szCs w:val="24"/>
        </w:rPr>
        <w:br w:type="page"/>
      </w:r>
    </w:p>
    <w:p w:rsidR="00FA4798" w:rsidRDefault="00FA4798">
      <w:pPr>
        <w:rPr>
          <w:rFonts w:ascii="Times New Roman" w:hAnsi="Times New Roman" w:cs="Times New Roman"/>
          <w:b/>
          <w:sz w:val="24"/>
          <w:szCs w:val="24"/>
        </w:rPr>
      </w:pPr>
    </w:p>
    <w:p w:rsidR="00645A20" w:rsidRDefault="00645A20" w:rsidP="00733B5C">
      <w:pPr>
        <w:pStyle w:val="ListeParagraf"/>
        <w:spacing w:before="120" w:after="120" w:line="360" w:lineRule="auto"/>
        <w:ind w:left="0"/>
        <w:rPr>
          <w:rFonts w:ascii="Times New Roman" w:hAnsi="Times New Roman" w:cs="Times New Roman"/>
          <w:b/>
          <w:sz w:val="24"/>
          <w:szCs w:val="24"/>
        </w:rPr>
      </w:pPr>
      <w:r w:rsidRPr="00231367">
        <w:rPr>
          <w:rFonts w:ascii="Times New Roman" w:hAnsi="Times New Roman" w:cs="Times New Roman"/>
          <w:b/>
          <w:sz w:val="24"/>
          <w:szCs w:val="24"/>
        </w:rPr>
        <w:t xml:space="preserve">Örnek: </w:t>
      </w:r>
      <w:r w:rsidRPr="0056708B">
        <w:rPr>
          <w:rFonts w:ascii="Times New Roman" w:hAnsi="Times New Roman" w:cs="Times New Roman"/>
          <w:sz w:val="24"/>
          <w:szCs w:val="24"/>
        </w:rPr>
        <w:t xml:space="preserve">Personel Daire Başkanlığına iyi hal ve tekerrüre ilişkin hükümlerin uygulanması için bilgi sorma. </w:t>
      </w:r>
      <w:r w:rsidR="00A75AEB" w:rsidRPr="0000173E">
        <w:rPr>
          <w:rStyle w:val="DipnotBavurusu"/>
          <w:rFonts w:ascii="Times New Roman" w:hAnsi="Times New Roman" w:cs="Times New Roman"/>
          <w:color w:val="C00000"/>
          <w:sz w:val="24"/>
          <w:szCs w:val="24"/>
        </w:rPr>
        <w:footnoteReference w:id="46"/>
      </w:r>
    </w:p>
    <w:p w:rsidR="00346DBD" w:rsidRPr="00231367" w:rsidRDefault="00346DBD" w:rsidP="00733B5C">
      <w:pPr>
        <w:pStyle w:val="ListeParagraf"/>
        <w:spacing w:before="120" w:after="120" w:line="360" w:lineRule="auto"/>
        <w:ind w:left="0"/>
        <w:rPr>
          <w:rFonts w:ascii="Times New Roman" w:hAnsi="Times New Roman" w:cs="Times New Roman"/>
          <w:b/>
          <w:sz w:val="24"/>
          <w:szCs w:val="24"/>
        </w:rPr>
      </w:pPr>
    </w:p>
    <w:p w:rsidR="00464587" w:rsidRPr="00231367" w:rsidRDefault="00DD0E9F" w:rsidP="00733B5C">
      <w:pPr>
        <w:pStyle w:val="ListeParagraf"/>
        <w:spacing w:before="120" w:after="120" w:line="360" w:lineRule="auto"/>
        <w:ind w:left="0"/>
        <w:jc w:val="center"/>
        <w:rPr>
          <w:rFonts w:ascii="Times New Roman" w:hAnsi="Times New Roman" w:cs="Times New Roman"/>
          <w:b/>
          <w:sz w:val="24"/>
          <w:szCs w:val="24"/>
        </w:rPr>
      </w:pPr>
      <w:r w:rsidRPr="00231367">
        <w:rPr>
          <w:rFonts w:ascii="Times New Roman" w:hAnsi="Times New Roman" w:cs="Times New Roman"/>
          <w:b/>
          <w:sz w:val="24"/>
          <w:szCs w:val="24"/>
        </w:rPr>
        <w:t>SELÇUK ÜNİVERSİTESİ REKTÖRLÜĞÜNE</w:t>
      </w:r>
    </w:p>
    <w:p w:rsidR="00DD0E9F" w:rsidRPr="00231367" w:rsidRDefault="00DD0E9F" w:rsidP="00733B5C">
      <w:pPr>
        <w:pStyle w:val="ListeParagraf"/>
        <w:spacing w:before="120" w:after="120" w:line="360" w:lineRule="auto"/>
        <w:ind w:left="0"/>
        <w:jc w:val="center"/>
        <w:rPr>
          <w:rFonts w:ascii="Times New Roman" w:hAnsi="Times New Roman" w:cs="Times New Roman"/>
          <w:b/>
          <w:sz w:val="24"/>
          <w:szCs w:val="24"/>
        </w:rPr>
      </w:pPr>
      <w:r w:rsidRPr="00231367">
        <w:rPr>
          <w:rFonts w:ascii="Times New Roman" w:hAnsi="Times New Roman" w:cs="Times New Roman"/>
          <w:b/>
          <w:sz w:val="24"/>
          <w:szCs w:val="24"/>
        </w:rPr>
        <w:t>(Personel Daire Başkanlığı)</w:t>
      </w:r>
    </w:p>
    <w:p w:rsidR="00346DBD" w:rsidRDefault="00346DBD" w:rsidP="00733B5C">
      <w:pPr>
        <w:pStyle w:val="ListeParagraf"/>
        <w:spacing w:before="120" w:after="120" w:line="360" w:lineRule="auto"/>
        <w:ind w:left="0"/>
        <w:jc w:val="both"/>
        <w:rPr>
          <w:rFonts w:ascii="Times New Roman" w:hAnsi="Times New Roman" w:cs="Times New Roman"/>
          <w:b/>
          <w:sz w:val="24"/>
          <w:szCs w:val="24"/>
        </w:rPr>
      </w:pPr>
    </w:p>
    <w:p w:rsidR="00464587" w:rsidRPr="00231367" w:rsidRDefault="00464587"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rsidR="00346DBD" w:rsidRDefault="00346DBD" w:rsidP="00733B5C">
      <w:pPr>
        <w:pStyle w:val="ListeParagraf"/>
        <w:spacing w:before="120" w:after="120" w:line="360" w:lineRule="auto"/>
        <w:ind w:left="0"/>
        <w:jc w:val="both"/>
        <w:rPr>
          <w:rFonts w:ascii="Times New Roman" w:hAnsi="Times New Roman" w:cs="Times New Roman"/>
          <w:sz w:val="24"/>
          <w:szCs w:val="24"/>
        </w:rPr>
      </w:pPr>
    </w:p>
    <w:p w:rsidR="008F1AA6" w:rsidRDefault="008F1AA6"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Selçuk Üniversitesi Personel Daire Başkanlığının ilgi yazısı ile………….. hakkında açılmış olan disiplin soruşturmasında, iyi hal ve tekerrür hükümlerinin uygulanabilmesi için </w:t>
      </w:r>
      <w:r w:rsidR="00C77D86">
        <w:rPr>
          <w:rFonts w:ascii="Times New Roman" w:hAnsi="Times New Roman" w:cs="Times New Roman"/>
          <w:sz w:val="24"/>
          <w:szCs w:val="24"/>
        </w:rPr>
        <w:t xml:space="preserve">şüphelinin </w:t>
      </w:r>
      <w:r>
        <w:rPr>
          <w:rFonts w:ascii="Times New Roman" w:hAnsi="Times New Roman" w:cs="Times New Roman"/>
          <w:sz w:val="24"/>
          <w:szCs w:val="24"/>
        </w:rPr>
        <w:t>daha önce disiplin cezası alıp almadığı, almışsa hangi fiilden dolayı hangi cezayı hangi tarihte aldığı, geçmiş hizmetleri sırasında çalışmalarının olumlu olup olmadığı, ödül başarı belgesi vs. alıp almadığı bilgilerini içeren cevabi yazınızın iş bu yazının tarafınıza ulaşmasından itibaren 8 gün içinde tarafıma ulaştırılması hususunda,</w:t>
      </w:r>
    </w:p>
    <w:p w:rsidR="003C0ECE" w:rsidRDefault="008F1AA6" w:rsidP="00733B5C">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sz w:val="24"/>
          <w:szCs w:val="24"/>
        </w:rPr>
        <w:t xml:space="preserve">Gereğini arz ve talep ederim. </w:t>
      </w:r>
      <w:r>
        <w:rPr>
          <w:rFonts w:ascii="Times New Roman" w:hAnsi="Times New Roman" w:cs="Times New Roman"/>
          <w:color w:val="FF0000"/>
          <w:sz w:val="24"/>
          <w:szCs w:val="24"/>
        </w:rPr>
        <w:t xml:space="preserve">……/……/202…..                  </w:t>
      </w:r>
    </w:p>
    <w:p w:rsidR="008F1AA6" w:rsidRDefault="008F1AA6" w:rsidP="00733B5C">
      <w:pPr>
        <w:pStyle w:val="ListeParagraf"/>
        <w:spacing w:before="120" w:after="120" w:line="360" w:lineRule="auto"/>
        <w:ind w:left="0"/>
        <w:jc w:val="both"/>
        <w:rPr>
          <w:rFonts w:ascii="Times New Roman" w:hAnsi="Times New Roman" w:cs="Times New Roman"/>
          <w:b/>
          <w:color w:val="FF0000"/>
          <w:sz w:val="24"/>
          <w:szCs w:val="24"/>
        </w:rPr>
      </w:pPr>
      <w:r>
        <w:rPr>
          <w:rFonts w:ascii="Times New Roman" w:hAnsi="Times New Roman" w:cs="Times New Roman"/>
          <w:color w:val="FF0000"/>
          <w:sz w:val="24"/>
          <w:szCs w:val="24"/>
        </w:rPr>
        <w:t xml:space="preserve">           </w:t>
      </w:r>
    </w:p>
    <w:p w:rsidR="00464587" w:rsidRPr="00231367" w:rsidRDefault="00A51DC3" w:rsidP="00733B5C">
      <w:pPr>
        <w:spacing w:before="120" w:after="120" w:line="360" w:lineRule="auto"/>
        <w:ind w:left="7088"/>
        <w:jc w:val="center"/>
        <w:rPr>
          <w:rFonts w:ascii="Times New Roman" w:hAnsi="Times New Roman" w:cs="Times New Roman"/>
          <w:b/>
          <w:sz w:val="24"/>
          <w:szCs w:val="24"/>
        </w:rPr>
      </w:pPr>
      <w:r w:rsidRPr="00231367">
        <w:rPr>
          <w:rFonts w:ascii="Times New Roman" w:hAnsi="Times New Roman" w:cs="Times New Roman"/>
          <w:b/>
          <w:color w:val="FF0000"/>
          <w:sz w:val="24"/>
          <w:szCs w:val="24"/>
        </w:rPr>
        <w:t>İsim ve İmza</w:t>
      </w:r>
      <w:r w:rsidRPr="00231367">
        <w:rPr>
          <w:rFonts w:ascii="Times New Roman" w:hAnsi="Times New Roman" w:cs="Times New Roman"/>
          <w:b/>
          <w:sz w:val="24"/>
          <w:szCs w:val="24"/>
        </w:rPr>
        <w:t xml:space="preserve"> </w:t>
      </w:r>
      <w:r w:rsidR="00464587" w:rsidRPr="00231367">
        <w:rPr>
          <w:rFonts w:ascii="Times New Roman" w:hAnsi="Times New Roman" w:cs="Times New Roman"/>
          <w:b/>
          <w:sz w:val="24"/>
          <w:szCs w:val="24"/>
        </w:rPr>
        <w:t>Soruşturmacı</w:t>
      </w:r>
    </w:p>
    <w:p w:rsidR="001E0B6D" w:rsidRPr="00231367" w:rsidRDefault="001E0B6D" w:rsidP="00733B5C">
      <w:pPr>
        <w:spacing w:before="120" w:after="120" w:line="360" w:lineRule="auto"/>
        <w:jc w:val="both"/>
        <w:rPr>
          <w:rFonts w:ascii="Times New Roman" w:eastAsia="Times New Roman" w:hAnsi="Times New Roman" w:cs="Times New Roman"/>
          <w:sz w:val="24"/>
          <w:szCs w:val="24"/>
        </w:rPr>
      </w:pPr>
    </w:p>
    <w:p w:rsidR="005756B0" w:rsidRPr="00231367" w:rsidRDefault="005756B0" w:rsidP="00733B5C">
      <w:pPr>
        <w:spacing w:before="120" w:after="120" w:line="360" w:lineRule="auto"/>
        <w:rPr>
          <w:rFonts w:ascii="Times New Roman" w:hAnsi="Times New Roman" w:cs="Times New Roman"/>
          <w:b/>
          <w:bCs/>
          <w:sz w:val="24"/>
          <w:szCs w:val="24"/>
        </w:rPr>
      </w:pP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tab/>
      </w:r>
      <w:r w:rsidRPr="00231367">
        <w:rPr>
          <w:rFonts w:ascii="Times New Roman" w:hAnsi="Times New Roman" w:cs="Times New Roman"/>
          <w:b/>
          <w:bCs/>
          <w:sz w:val="24"/>
          <w:szCs w:val="24"/>
        </w:rPr>
        <w:br w:type="page"/>
      </w:r>
    </w:p>
    <w:p w:rsidR="002C4DE2" w:rsidRDefault="002C4DE2" w:rsidP="00733B5C">
      <w:pPr>
        <w:pStyle w:val="Balk1"/>
        <w:spacing w:before="120" w:after="120" w:line="360" w:lineRule="auto"/>
        <w:jc w:val="center"/>
        <w:rPr>
          <w:sz w:val="28"/>
        </w:rPr>
      </w:pPr>
      <w:bookmarkStart w:id="16" w:name="_Toc69488004"/>
      <w:r w:rsidRPr="002F1859">
        <w:rPr>
          <w:sz w:val="28"/>
        </w:rPr>
        <w:lastRenderedPageBreak/>
        <w:t>SORUŞTURMA BAŞLATMA ZAMANAŞIMI</w:t>
      </w:r>
      <w:bookmarkEnd w:id="16"/>
    </w:p>
    <w:p w:rsidR="002F1859" w:rsidRPr="002F1859" w:rsidRDefault="002F1859" w:rsidP="00733B5C">
      <w:pPr>
        <w:spacing w:before="120" w:after="120" w:line="360" w:lineRule="auto"/>
      </w:pPr>
    </w:p>
    <w:p w:rsidR="002C4DE2" w:rsidRPr="00231367" w:rsidRDefault="002C4DE2" w:rsidP="00733B5C">
      <w:pPr>
        <w:pStyle w:val="ListeParagraf"/>
        <w:numPr>
          <w:ilvl w:val="0"/>
          <w:numId w:val="9"/>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Uyarma, kınama, aylıktan veya ücretten kesme ve kademe ilerlemesinin durdurulması veya birden fazla ücretten kesme cezalarında </w:t>
      </w:r>
      <w:r w:rsidRPr="00231367">
        <w:rPr>
          <w:rFonts w:ascii="Times New Roman" w:hAnsi="Times New Roman" w:cs="Times New Roman"/>
          <w:b/>
          <w:bCs/>
          <w:sz w:val="24"/>
          <w:szCs w:val="24"/>
        </w:rPr>
        <w:t xml:space="preserve">BİR AY içinde, </w:t>
      </w:r>
    </w:p>
    <w:p w:rsidR="002C4DE2" w:rsidRDefault="002C4DE2" w:rsidP="00733B5C">
      <w:pPr>
        <w:pStyle w:val="ListeParagraf"/>
        <w:numPr>
          <w:ilvl w:val="0"/>
          <w:numId w:val="9"/>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Üniversite öğretim mesleğinden çıkarma ve kamu görevinden çıkarma cezasında </w:t>
      </w:r>
      <w:r w:rsidRPr="00231367">
        <w:rPr>
          <w:rFonts w:ascii="Times New Roman" w:hAnsi="Times New Roman" w:cs="Times New Roman"/>
          <w:b/>
          <w:bCs/>
          <w:sz w:val="24"/>
          <w:szCs w:val="24"/>
        </w:rPr>
        <w:t>ALTI AY içinde,</w:t>
      </w:r>
      <w:r w:rsidRPr="00231367">
        <w:rPr>
          <w:rFonts w:ascii="Times New Roman" w:hAnsi="Times New Roman" w:cs="Times New Roman"/>
          <w:sz w:val="24"/>
          <w:szCs w:val="24"/>
        </w:rPr>
        <w:t xml:space="preserve"> disiplin soruşturmasına başlanmadığı takdirde disiplin soruşturması açılamaz. </w:t>
      </w:r>
    </w:p>
    <w:p w:rsidR="002F1859" w:rsidRPr="00231367" w:rsidRDefault="002F1859" w:rsidP="00733B5C">
      <w:pPr>
        <w:pStyle w:val="ListeParagraf"/>
        <w:spacing w:before="120" w:after="120" w:line="360" w:lineRule="auto"/>
        <w:ind w:left="0"/>
        <w:jc w:val="both"/>
        <w:rPr>
          <w:rFonts w:ascii="Times New Roman" w:hAnsi="Times New Roman" w:cs="Times New Roman"/>
          <w:sz w:val="24"/>
          <w:szCs w:val="24"/>
        </w:rPr>
      </w:pPr>
    </w:p>
    <w:p w:rsidR="002C4DE2" w:rsidRPr="002F1859" w:rsidRDefault="002C4DE2" w:rsidP="00733B5C">
      <w:pPr>
        <w:pStyle w:val="Balk1"/>
        <w:spacing w:before="120" w:after="120" w:line="360" w:lineRule="auto"/>
        <w:jc w:val="center"/>
        <w:rPr>
          <w:sz w:val="28"/>
        </w:rPr>
      </w:pPr>
      <w:bookmarkStart w:id="17" w:name="_Toc69488005"/>
      <w:r w:rsidRPr="002F1859">
        <w:rPr>
          <w:sz w:val="28"/>
        </w:rPr>
        <w:t>CEZA VERME ZAMANAŞIMI</w:t>
      </w:r>
      <w:bookmarkEnd w:id="17"/>
    </w:p>
    <w:p w:rsidR="0080001A" w:rsidRPr="0080001A" w:rsidRDefault="0080001A" w:rsidP="00733B5C">
      <w:pPr>
        <w:spacing w:before="120" w:after="120" w:line="360" w:lineRule="auto"/>
      </w:pPr>
    </w:p>
    <w:p w:rsidR="002C4DE2" w:rsidRPr="00231367" w:rsidRDefault="00A73D53"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1.</w:t>
      </w:r>
      <w:r w:rsidR="002C4DE2" w:rsidRPr="00231367">
        <w:rPr>
          <w:rFonts w:ascii="Times New Roman" w:hAnsi="Times New Roman" w:cs="Times New Roman"/>
          <w:sz w:val="24"/>
          <w:szCs w:val="24"/>
        </w:rPr>
        <w:t xml:space="preserve">Disiplin cezası verilmesini gerektiren fiillerin işlendiği tarihten itibaren </w:t>
      </w:r>
      <w:r w:rsidR="002C4DE2" w:rsidRPr="00231367">
        <w:rPr>
          <w:rFonts w:ascii="Times New Roman" w:hAnsi="Times New Roman" w:cs="Times New Roman"/>
          <w:b/>
          <w:bCs/>
          <w:sz w:val="24"/>
          <w:szCs w:val="24"/>
        </w:rPr>
        <w:t>İKİ YIL</w:t>
      </w:r>
      <w:r w:rsidR="002C4DE2" w:rsidRPr="00231367">
        <w:rPr>
          <w:rFonts w:ascii="Times New Roman" w:hAnsi="Times New Roman" w:cs="Times New Roman"/>
          <w:sz w:val="24"/>
          <w:szCs w:val="24"/>
        </w:rPr>
        <w:t xml:space="preserve">, üniversite öğretim mesleğinden çıkarma cezasını gerektiren fiil açısından </w:t>
      </w:r>
      <w:r w:rsidR="002C4DE2" w:rsidRPr="00231367">
        <w:rPr>
          <w:rFonts w:ascii="Times New Roman" w:hAnsi="Times New Roman" w:cs="Times New Roman"/>
          <w:b/>
          <w:bCs/>
          <w:sz w:val="24"/>
          <w:szCs w:val="24"/>
        </w:rPr>
        <w:t xml:space="preserve">ALTI YIL </w:t>
      </w:r>
      <w:r w:rsidR="002C4DE2" w:rsidRPr="00231367">
        <w:rPr>
          <w:rFonts w:ascii="Times New Roman" w:hAnsi="Times New Roman" w:cs="Times New Roman"/>
          <w:sz w:val="24"/>
          <w:szCs w:val="24"/>
        </w:rPr>
        <w:t xml:space="preserve">geçmiş ise disiplin cezası verilemez.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2. Bilimsel bir eserin akademik atama ve terfilerde kullanılması ya da kısmen veya tamamen yeniden yayımlanması hâlinde ikinci fıkrada belirtilen </w:t>
      </w:r>
      <w:r w:rsidRPr="00231367">
        <w:rPr>
          <w:rFonts w:ascii="Times New Roman" w:hAnsi="Times New Roman" w:cs="Times New Roman"/>
          <w:b/>
          <w:bCs/>
          <w:sz w:val="24"/>
          <w:szCs w:val="24"/>
        </w:rPr>
        <w:t xml:space="preserve">zamanaşımı süreleri yeniden işlemeye başlar.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3. Disiplin cezasının yargı kararı ya da disiplin kurulu kararıyla iptal edilmesi hâlinde, kararın idareye ulaştığı tarihten itibaren kalan disiplin ceza zamanaşımı süresi içerisinde, zamanaşımı süresinin dolması veya üç aydan daha az süre kalması hâlinde en geç üç ay içerisinde karar gerekçesi dikkate alınarak yeniden disiplin cezası tesis edilebilir.</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p>
    <w:p w:rsidR="0080001A" w:rsidRDefault="0080001A" w:rsidP="00733B5C">
      <w:pPr>
        <w:spacing w:before="120" w:after="120" w:line="360" w:lineRule="auto"/>
        <w:rPr>
          <w:rFonts w:ascii="Times New Roman" w:hAnsi="Times New Roman" w:cs="Times New Roman"/>
          <w:b/>
          <w:sz w:val="28"/>
          <w:szCs w:val="24"/>
        </w:rPr>
      </w:pPr>
      <w:r>
        <w:rPr>
          <w:rFonts w:ascii="Times New Roman" w:hAnsi="Times New Roman" w:cs="Times New Roman"/>
          <w:b/>
          <w:sz w:val="28"/>
          <w:szCs w:val="24"/>
        </w:rPr>
        <w:br w:type="page"/>
      </w:r>
    </w:p>
    <w:p w:rsidR="002C4DE2" w:rsidRPr="002F1859" w:rsidRDefault="00C14771" w:rsidP="00733B5C">
      <w:pPr>
        <w:pStyle w:val="Balk1"/>
        <w:spacing w:before="120" w:after="120" w:line="360" w:lineRule="auto"/>
        <w:jc w:val="center"/>
        <w:rPr>
          <w:sz w:val="24"/>
        </w:rPr>
      </w:pPr>
      <w:bookmarkStart w:id="18" w:name="_Toc69488006"/>
      <w:r w:rsidRPr="002F1859">
        <w:rPr>
          <w:sz w:val="24"/>
        </w:rPr>
        <w:lastRenderedPageBreak/>
        <w:t>SORUŞTURMACININ DİKKAT ETMESİ GEREKEN DİĞER ÖNEMLİ HUSUSLAR</w:t>
      </w:r>
      <w:bookmarkEnd w:id="18"/>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Cs/>
          <w:sz w:val="24"/>
          <w:szCs w:val="24"/>
        </w:rPr>
        <w:t>Soruşturma işlemlerinde, Yükseköğretim Kurumları Yönetici Öğretim Elemanı ve Memurları Disiplin Yönetmeliği yürürlükten kaldırıldığından 2547 Sayılı Yükseköğretim Kanunu</w:t>
      </w:r>
      <w:r w:rsidR="0056012F" w:rsidRPr="00231367">
        <w:rPr>
          <w:rFonts w:ascii="Times New Roman" w:hAnsi="Times New Roman" w:cs="Times New Roman"/>
          <w:bCs/>
          <w:sz w:val="24"/>
          <w:szCs w:val="24"/>
        </w:rPr>
        <w:t xml:space="preserve">nun 53. Maddesi hükümleri uygulanmalı, </w:t>
      </w:r>
      <w:r w:rsidRPr="00231367">
        <w:rPr>
          <w:rFonts w:ascii="Times New Roman" w:hAnsi="Times New Roman" w:cs="Times New Roman"/>
          <w:bCs/>
          <w:sz w:val="24"/>
          <w:szCs w:val="24"/>
        </w:rPr>
        <w:t xml:space="preserve">hüküm bulunmayan hallerde 657 Sayılı Devlet Memurları Kanunu uygulanmalıdır. </w:t>
      </w:r>
      <w:r w:rsidR="00281FE4" w:rsidRPr="00231367">
        <w:rPr>
          <w:rFonts w:ascii="Times New Roman" w:hAnsi="Times New Roman" w:cs="Times New Roman"/>
          <w:bCs/>
          <w:sz w:val="24"/>
          <w:szCs w:val="24"/>
        </w:rPr>
        <w:t xml:space="preserve">Yönetmeliğe göre ceza verilmesi hukuka aykırılık teşkil edecektir.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sürecindeki </w:t>
      </w:r>
      <w:r w:rsidRPr="00231367">
        <w:rPr>
          <w:rFonts w:ascii="Times New Roman" w:hAnsi="Times New Roman" w:cs="Times New Roman"/>
          <w:bCs/>
          <w:sz w:val="24"/>
          <w:szCs w:val="24"/>
        </w:rPr>
        <w:t>tüm tebligat evraklarında, tebliğ tarihleri ve tebliğ yapan ve yapılan kişilerin isimleri okunaklı bi</w:t>
      </w:r>
      <w:r w:rsidR="00281FE4" w:rsidRPr="00231367">
        <w:rPr>
          <w:rFonts w:ascii="Times New Roman" w:hAnsi="Times New Roman" w:cs="Times New Roman"/>
          <w:bCs/>
          <w:sz w:val="24"/>
          <w:szCs w:val="24"/>
        </w:rPr>
        <w:t xml:space="preserve">r şekilde mutlaka yer almalıdır. Bununla birlikte imza </w:t>
      </w:r>
      <w:r w:rsidR="00660F1F" w:rsidRPr="00231367">
        <w:rPr>
          <w:rFonts w:ascii="Times New Roman" w:hAnsi="Times New Roman" w:cs="Times New Roman"/>
          <w:bCs/>
          <w:sz w:val="24"/>
          <w:szCs w:val="24"/>
        </w:rPr>
        <w:t xml:space="preserve">bölümü unutulmamalıdır. Eğer birden fazla sayfadan oluşan bir belge varsa </w:t>
      </w:r>
      <w:r w:rsidR="0000148B" w:rsidRPr="00231367">
        <w:rPr>
          <w:rFonts w:ascii="Times New Roman" w:hAnsi="Times New Roman" w:cs="Times New Roman"/>
          <w:bCs/>
          <w:sz w:val="24"/>
          <w:szCs w:val="24"/>
        </w:rPr>
        <w:t xml:space="preserve">SADECE </w:t>
      </w:r>
      <w:r w:rsidR="00660F1F" w:rsidRPr="00231367">
        <w:rPr>
          <w:rFonts w:ascii="Times New Roman" w:hAnsi="Times New Roman" w:cs="Times New Roman"/>
          <w:bCs/>
          <w:sz w:val="24"/>
          <w:szCs w:val="24"/>
        </w:rPr>
        <w:t>SON SAYFADA İMZA OLMASI YETERLİ OLMAYIP</w:t>
      </w:r>
      <w:r w:rsidR="0000148B" w:rsidRPr="00231367">
        <w:rPr>
          <w:rFonts w:ascii="Times New Roman" w:hAnsi="Times New Roman" w:cs="Times New Roman"/>
          <w:bCs/>
          <w:sz w:val="24"/>
          <w:szCs w:val="24"/>
        </w:rPr>
        <w:t xml:space="preserve"> BELGENİN HAZIR HALE GELMESİ İÇİN</w:t>
      </w:r>
      <w:r w:rsidR="00660F1F" w:rsidRPr="00231367">
        <w:rPr>
          <w:rFonts w:ascii="Times New Roman" w:hAnsi="Times New Roman" w:cs="Times New Roman"/>
          <w:bCs/>
          <w:sz w:val="24"/>
          <w:szCs w:val="24"/>
        </w:rPr>
        <w:t xml:space="preserve"> BÜTÜN</w:t>
      </w:r>
      <w:r w:rsidR="001B3093" w:rsidRPr="00231367">
        <w:rPr>
          <w:rFonts w:ascii="Times New Roman" w:hAnsi="Times New Roman" w:cs="Times New Roman"/>
          <w:bCs/>
          <w:sz w:val="24"/>
          <w:szCs w:val="24"/>
        </w:rPr>
        <w:t xml:space="preserve"> SAYFALARIN İMZALI</w:t>
      </w:r>
      <w:r w:rsidR="00660F1F" w:rsidRPr="00231367">
        <w:rPr>
          <w:rFonts w:ascii="Times New Roman" w:hAnsi="Times New Roman" w:cs="Times New Roman"/>
          <w:bCs/>
          <w:sz w:val="24"/>
          <w:szCs w:val="24"/>
        </w:rPr>
        <w:t xml:space="preserve"> OLMASI GEREKİR.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dosyası sonunda, tüm belgeler dizi pusulasındaki sıraya uyularak </w:t>
      </w:r>
      <w:r w:rsidR="00660F1F" w:rsidRPr="00231367">
        <w:rPr>
          <w:rFonts w:ascii="Times New Roman" w:hAnsi="Times New Roman" w:cs="Times New Roman"/>
          <w:sz w:val="24"/>
          <w:szCs w:val="24"/>
        </w:rPr>
        <w:t xml:space="preserve">konulmalıdır. </w:t>
      </w:r>
      <w:r w:rsidR="00212CF7" w:rsidRPr="00231367">
        <w:rPr>
          <w:rFonts w:ascii="Times New Roman" w:hAnsi="Times New Roman" w:cs="Times New Roman"/>
          <w:sz w:val="24"/>
          <w:szCs w:val="24"/>
        </w:rPr>
        <w:t xml:space="preserve">İlk gelen belge en altta her gelen belge onun üstüne konacak şekilde ters bir sıra izlenir. Dizi pusulasına da en alttan üstte doğru yazılır. </w:t>
      </w:r>
      <w:r w:rsidR="00660F1F" w:rsidRPr="00231367">
        <w:rPr>
          <w:rFonts w:ascii="Times New Roman" w:hAnsi="Times New Roman" w:cs="Times New Roman"/>
          <w:sz w:val="24"/>
          <w:szCs w:val="24"/>
        </w:rPr>
        <w:t xml:space="preserve">Mavi üst tarafı şeffaf dosyalara delinerek takılmasında sakınca yoktur. </w:t>
      </w:r>
      <w:r w:rsidR="00212CF7" w:rsidRPr="00231367">
        <w:rPr>
          <w:rFonts w:ascii="Times New Roman" w:hAnsi="Times New Roman" w:cs="Times New Roman"/>
          <w:sz w:val="24"/>
          <w:szCs w:val="24"/>
        </w:rPr>
        <w:t xml:space="preserve">Gerekmedikçe şeffaf dosya kullanılmaması dosyanın okunmasında kolaylık sağlayacaktır. Bununla birlikte yıpranmasında sakınca görülen belge asıllarının (kıymetli evrak, diploma, ruhsat vs.) şeffaf dosyaya konulması yararlı olabilir. </w:t>
      </w:r>
      <w:r w:rsidRPr="00231367">
        <w:rPr>
          <w:rFonts w:ascii="Times New Roman" w:hAnsi="Times New Roman" w:cs="Times New Roman"/>
          <w:sz w:val="24"/>
          <w:szCs w:val="24"/>
        </w:rPr>
        <w:t xml:space="preserve">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konusu kamu zararı içeriyor ise bu kamu zararının miktar olarak mutlaka bilirkişi vasıtasıyla tespit edilmesi gerekir.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konusu evraklar gizli olduğundan ve soruşturma sürecine dahil olanlar hakkında kişisel bilgiler içerdiğinden </w:t>
      </w:r>
      <w:r w:rsidRPr="00231367">
        <w:rPr>
          <w:rFonts w:ascii="Times New Roman" w:hAnsi="Times New Roman" w:cs="Times New Roman"/>
          <w:b/>
          <w:bCs/>
          <w:sz w:val="24"/>
          <w:szCs w:val="24"/>
        </w:rPr>
        <w:t xml:space="preserve">bu belgeler şüpheli, tanık, şikayetçi vb. dahil olmak üzere 3. kişilerle paylaşılmamalıdır.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Soruşturmanın </w:t>
      </w:r>
      <w:r w:rsidRPr="00231367">
        <w:rPr>
          <w:rFonts w:ascii="Times New Roman" w:hAnsi="Times New Roman" w:cs="Times New Roman"/>
          <w:b/>
          <w:bCs/>
          <w:sz w:val="24"/>
          <w:szCs w:val="24"/>
        </w:rPr>
        <w:t xml:space="preserve">2 (iki) ay içerisinde tamamlanması </w:t>
      </w:r>
      <w:r w:rsidRPr="00231367">
        <w:rPr>
          <w:rFonts w:ascii="Times New Roman" w:hAnsi="Times New Roman" w:cs="Times New Roman"/>
          <w:sz w:val="24"/>
          <w:szCs w:val="24"/>
        </w:rPr>
        <w:t xml:space="preserve">gerekir. Soruşturma bu süre içerisinde tamamlanamadığı takdirde </w:t>
      </w:r>
      <w:r w:rsidRPr="00231367">
        <w:rPr>
          <w:rFonts w:ascii="Times New Roman" w:hAnsi="Times New Roman" w:cs="Times New Roman"/>
          <w:b/>
          <w:sz w:val="24"/>
          <w:szCs w:val="24"/>
        </w:rPr>
        <w:t>2 (iki) ayı geçmemek kaydıyla</w:t>
      </w:r>
      <w:r w:rsidRPr="00231367">
        <w:rPr>
          <w:rFonts w:ascii="Times New Roman" w:hAnsi="Times New Roman" w:cs="Times New Roman"/>
          <w:sz w:val="24"/>
          <w:szCs w:val="24"/>
        </w:rPr>
        <w:t xml:space="preserve"> </w:t>
      </w:r>
      <w:r w:rsidR="00717A59" w:rsidRPr="00231367">
        <w:rPr>
          <w:rFonts w:ascii="Times New Roman" w:hAnsi="Times New Roman" w:cs="Times New Roman"/>
          <w:b/>
          <w:bCs/>
          <w:sz w:val="24"/>
          <w:szCs w:val="24"/>
        </w:rPr>
        <w:t>gerekçesi belirtilerek</w:t>
      </w:r>
      <w:r w:rsidRPr="00231367">
        <w:rPr>
          <w:rFonts w:ascii="Times New Roman" w:hAnsi="Times New Roman" w:cs="Times New Roman"/>
          <w:b/>
          <w:bCs/>
          <w:sz w:val="24"/>
          <w:szCs w:val="24"/>
        </w:rPr>
        <w:t xml:space="preserve"> </w:t>
      </w:r>
      <w:r w:rsidRPr="00231367">
        <w:rPr>
          <w:rFonts w:ascii="Times New Roman" w:hAnsi="Times New Roman" w:cs="Times New Roman"/>
          <w:sz w:val="24"/>
          <w:szCs w:val="24"/>
        </w:rPr>
        <w:t xml:space="preserve">Yetkili Makamdan ek süre talebinde bulunulmalıdır.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Soruşturmacı, </w:t>
      </w:r>
      <w:r w:rsidRPr="00231367">
        <w:rPr>
          <w:rFonts w:ascii="Times New Roman" w:hAnsi="Times New Roman" w:cs="Times New Roman"/>
          <w:b/>
          <w:bCs/>
          <w:sz w:val="24"/>
          <w:szCs w:val="24"/>
        </w:rPr>
        <w:t xml:space="preserve">görevlendirildiği konuda </w:t>
      </w:r>
      <w:r w:rsidRPr="00231367">
        <w:rPr>
          <w:rFonts w:ascii="Times New Roman" w:hAnsi="Times New Roman" w:cs="Times New Roman"/>
          <w:b/>
          <w:sz w:val="24"/>
          <w:szCs w:val="24"/>
        </w:rPr>
        <w:t>soruşturma yürütür;</w:t>
      </w:r>
      <w:r w:rsidRPr="00231367">
        <w:rPr>
          <w:rFonts w:ascii="Times New Roman" w:hAnsi="Times New Roman" w:cs="Times New Roman"/>
          <w:sz w:val="24"/>
          <w:szCs w:val="24"/>
        </w:rPr>
        <w:t xml:space="preserve"> soruşturma sırasında soruşturmaya konu olabilecek başka fiillerin ortaya çıkması durumunda bunları gecikmeksizin disiplin amirine bildirir.</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Soruşturmacı </w:t>
      </w:r>
      <w:r w:rsidRPr="00231367">
        <w:rPr>
          <w:rFonts w:ascii="Times New Roman" w:hAnsi="Times New Roman" w:cs="Times New Roman"/>
          <w:b/>
          <w:bCs/>
          <w:sz w:val="24"/>
          <w:szCs w:val="24"/>
        </w:rPr>
        <w:t>lehte ve aleyhte tüm delilleri toplamalıdır</w:t>
      </w:r>
      <w:r w:rsidRPr="00231367">
        <w:rPr>
          <w:rFonts w:ascii="Times New Roman" w:hAnsi="Times New Roman" w:cs="Times New Roman"/>
          <w:sz w:val="24"/>
          <w:szCs w:val="24"/>
        </w:rPr>
        <w:t>.</w:t>
      </w:r>
      <w:r w:rsidR="00B14A95" w:rsidRPr="00231367">
        <w:rPr>
          <w:rFonts w:ascii="Times New Roman" w:hAnsi="Times New Roman" w:cs="Times New Roman"/>
          <w:sz w:val="24"/>
          <w:szCs w:val="24"/>
        </w:rPr>
        <w:t xml:space="preserve"> Bu konuda tarafsızlığa özen göstermelidir. </w:t>
      </w:r>
    </w:p>
    <w:p w:rsidR="002C4DE2" w:rsidRPr="00231367"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Kamu zararının bulunduğu durumlarda (hastanede tedavi görürken yaralama ve meydana gelen ölüm olaylarında, trafik kazalarında veya fiilin gerektirdiği hallerde) başka üniversitelerin ilgili birimlerinden mutlaka </w:t>
      </w:r>
      <w:r w:rsidRPr="00231367">
        <w:rPr>
          <w:rFonts w:ascii="Times New Roman" w:hAnsi="Times New Roman" w:cs="Times New Roman"/>
          <w:b/>
          <w:bCs/>
          <w:sz w:val="24"/>
          <w:szCs w:val="24"/>
        </w:rPr>
        <w:t>bilirkişi raporu alınmalıdır.</w:t>
      </w:r>
      <w:r w:rsidRPr="00231367">
        <w:rPr>
          <w:rFonts w:ascii="Times New Roman" w:hAnsi="Times New Roman" w:cs="Times New Roman"/>
          <w:sz w:val="24"/>
          <w:szCs w:val="24"/>
        </w:rPr>
        <w:t xml:space="preserve"> </w:t>
      </w:r>
    </w:p>
    <w:p w:rsidR="002C4DE2" w:rsidRPr="00997B59" w:rsidRDefault="002C4DE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lastRenderedPageBreak/>
        <w:t>Soruşt</w:t>
      </w:r>
      <w:r w:rsidRPr="00997B59">
        <w:rPr>
          <w:rFonts w:ascii="Times New Roman" w:hAnsi="Times New Roman" w:cs="Times New Roman"/>
          <w:sz w:val="24"/>
          <w:szCs w:val="24"/>
        </w:rPr>
        <w:t xml:space="preserve">urma dosyasının tek nüsha olması yeterlidir. Ancak </w:t>
      </w:r>
      <w:r w:rsidRPr="00997B59">
        <w:rPr>
          <w:rFonts w:ascii="Times New Roman" w:hAnsi="Times New Roman" w:cs="Times New Roman"/>
          <w:bCs/>
          <w:sz w:val="24"/>
          <w:szCs w:val="24"/>
        </w:rPr>
        <w:t xml:space="preserve">soruşturma raporunun </w:t>
      </w:r>
      <w:r w:rsidRPr="00997B59">
        <w:rPr>
          <w:rFonts w:ascii="Times New Roman" w:hAnsi="Times New Roman" w:cs="Times New Roman"/>
          <w:b/>
          <w:bCs/>
          <w:sz w:val="24"/>
          <w:szCs w:val="24"/>
        </w:rPr>
        <w:t xml:space="preserve">en az iki </w:t>
      </w:r>
      <w:r w:rsidR="00997B59" w:rsidRPr="00997B59">
        <w:rPr>
          <w:rFonts w:ascii="Times New Roman" w:hAnsi="Times New Roman" w:cs="Times New Roman"/>
          <w:b/>
          <w:bCs/>
          <w:sz w:val="24"/>
          <w:szCs w:val="24"/>
        </w:rPr>
        <w:t>NÜSHA</w:t>
      </w:r>
      <w:r w:rsidRPr="00997B59">
        <w:rPr>
          <w:rFonts w:ascii="Times New Roman" w:hAnsi="Times New Roman" w:cs="Times New Roman"/>
          <w:bCs/>
          <w:sz w:val="24"/>
          <w:szCs w:val="24"/>
        </w:rPr>
        <w:t xml:space="preserve">  olması gerekmektedir. </w:t>
      </w:r>
    </w:p>
    <w:p w:rsidR="002C4DE2" w:rsidRPr="00997B59" w:rsidRDefault="002C4DE2" w:rsidP="00733B5C">
      <w:pPr>
        <w:pStyle w:val="ListeParagraf"/>
        <w:spacing w:before="120" w:after="120" w:line="360" w:lineRule="auto"/>
        <w:ind w:left="0"/>
        <w:jc w:val="both"/>
        <w:rPr>
          <w:rFonts w:ascii="Times New Roman" w:hAnsi="Times New Roman" w:cs="Times New Roman"/>
          <w:bCs/>
          <w:sz w:val="24"/>
          <w:szCs w:val="24"/>
        </w:rPr>
      </w:pPr>
      <w:r w:rsidRPr="00997B59">
        <w:rPr>
          <w:rFonts w:ascii="Times New Roman" w:hAnsi="Times New Roman" w:cs="Times New Roman"/>
          <w:bCs/>
          <w:sz w:val="24"/>
          <w:szCs w:val="24"/>
        </w:rPr>
        <w:t>Soruşturma raporunda dosyadaki delillere göre (tekerrür, ilgilinin sicilinde ceza bulunması veya bulunmaması vb.) ceza teklif edilir. Sebebi açılanarak bir alt veya bir üst cezanın verilmesi teklif edilir.</w:t>
      </w:r>
    </w:p>
    <w:p w:rsidR="001164C2" w:rsidRDefault="001164C2" w:rsidP="00733B5C">
      <w:pPr>
        <w:pStyle w:val="ListeParagraf"/>
        <w:spacing w:before="120" w:after="120" w:line="360" w:lineRule="auto"/>
        <w:ind w:left="0"/>
        <w:jc w:val="both"/>
        <w:rPr>
          <w:rFonts w:ascii="Times New Roman" w:hAnsi="Times New Roman" w:cs="Times New Roman"/>
          <w:b/>
          <w:bCs/>
          <w:sz w:val="24"/>
          <w:szCs w:val="24"/>
        </w:rPr>
      </w:pPr>
      <w:r w:rsidRPr="00997B59">
        <w:rPr>
          <w:rFonts w:ascii="Times New Roman" w:hAnsi="Times New Roman" w:cs="Times New Roman"/>
          <w:bCs/>
          <w:sz w:val="24"/>
          <w:szCs w:val="24"/>
        </w:rPr>
        <w:t xml:space="preserve">Soruşturmacı ya da incelemecinin dikkat etmesi gereken bir diğer husus da hazırlanan rapor ne raporu ise açıkça yazmalıdır. Daha açık bir ifadeyle İnceleme yapılmış ve rapor hazırlanacaksa, bu raporun başlık kısmına </w:t>
      </w:r>
      <w:r w:rsidRPr="00841EF9">
        <w:rPr>
          <w:rFonts w:ascii="Times New Roman" w:hAnsi="Times New Roman" w:cs="Times New Roman"/>
          <w:b/>
          <w:bCs/>
          <w:sz w:val="24"/>
          <w:szCs w:val="24"/>
        </w:rPr>
        <w:t>İNCELEME RAPORU</w:t>
      </w:r>
      <w:r w:rsidRPr="00997B59">
        <w:rPr>
          <w:rFonts w:ascii="Times New Roman" w:hAnsi="Times New Roman" w:cs="Times New Roman"/>
          <w:bCs/>
          <w:sz w:val="24"/>
          <w:szCs w:val="24"/>
        </w:rPr>
        <w:t>, disi</w:t>
      </w:r>
      <w:r w:rsidR="00531100" w:rsidRPr="00997B59">
        <w:rPr>
          <w:rFonts w:ascii="Times New Roman" w:hAnsi="Times New Roman" w:cs="Times New Roman"/>
          <w:bCs/>
          <w:sz w:val="24"/>
          <w:szCs w:val="24"/>
        </w:rPr>
        <w:t xml:space="preserve">plin soruşturması yapılmışsa ve raporu yazılacaksa başlığına </w:t>
      </w:r>
      <w:r w:rsidR="00531100" w:rsidRPr="00997B59">
        <w:rPr>
          <w:rFonts w:ascii="Times New Roman" w:hAnsi="Times New Roman" w:cs="Times New Roman"/>
          <w:b/>
          <w:bCs/>
          <w:sz w:val="24"/>
          <w:szCs w:val="24"/>
        </w:rPr>
        <w:t>DİSİPLİN SORUŞTURMA RAPORU</w:t>
      </w:r>
      <w:r w:rsidR="00531100" w:rsidRPr="00997B59">
        <w:rPr>
          <w:rFonts w:ascii="Times New Roman" w:hAnsi="Times New Roman" w:cs="Times New Roman"/>
          <w:bCs/>
          <w:sz w:val="24"/>
          <w:szCs w:val="24"/>
        </w:rPr>
        <w:t xml:space="preserve">, ceza soruşturması yapılmışsa raporun başlığına </w:t>
      </w:r>
      <w:r w:rsidR="00531100" w:rsidRPr="00997B59">
        <w:rPr>
          <w:rFonts w:ascii="Times New Roman" w:hAnsi="Times New Roman" w:cs="Times New Roman"/>
          <w:b/>
          <w:bCs/>
          <w:sz w:val="24"/>
          <w:szCs w:val="24"/>
        </w:rPr>
        <w:t>CEZA SORUŞTURMA RAPORU</w:t>
      </w:r>
      <w:r w:rsidR="00841EF9">
        <w:rPr>
          <w:rFonts w:ascii="Times New Roman" w:hAnsi="Times New Roman" w:cs="Times New Roman"/>
          <w:b/>
          <w:bCs/>
          <w:sz w:val="24"/>
          <w:szCs w:val="24"/>
        </w:rPr>
        <w:t xml:space="preserve"> </w:t>
      </w:r>
      <w:r w:rsidR="00841EF9" w:rsidRPr="00841EF9">
        <w:rPr>
          <w:rFonts w:ascii="Times New Roman" w:hAnsi="Times New Roman" w:cs="Times New Roman"/>
          <w:bCs/>
          <w:sz w:val="24"/>
          <w:szCs w:val="24"/>
        </w:rPr>
        <w:t xml:space="preserve">yazılmalıdır. </w:t>
      </w:r>
    </w:p>
    <w:p w:rsidR="003459F9" w:rsidRPr="00231367" w:rsidRDefault="003459F9" w:rsidP="00733B5C">
      <w:pPr>
        <w:pStyle w:val="ListeParagraf"/>
        <w:spacing w:before="120" w:after="120" w:line="360" w:lineRule="auto"/>
        <w:ind w:left="0"/>
        <w:jc w:val="both"/>
        <w:rPr>
          <w:rFonts w:ascii="Times New Roman" w:hAnsi="Times New Roman" w:cs="Times New Roman"/>
          <w:sz w:val="24"/>
          <w:szCs w:val="24"/>
        </w:rPr>
      </w:pPr>
    </w:p>
    <w:p w:rsidR="00553725" w:rsidRDefault="00553725" w:rsidP="00733B5C">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b/>
          <w:color w:val="C00000"/>
          <w:sz w:val="24"/>
          <w:szCs w:val="24"/>
        </w:rPr>
        <w:t xml:space="preserve">NOT: </w:t>
      </w:r>
      <w:r>
        <w:rPr>
          <w:rFonts w:ascii="Times New Roman" w:hAnsi="Times New Roman" w:cs="Times New Roman"/>
          <w:color w:val="C00000"/>
          <w:sz w:val="24"/>
          <w:szCs w:val="24"/>
        </w:rPr>
        <w:t xml:space="preserve">Yazışma örneklerindeki dipnotlar, İnceleme veya soruşturma görevi verilen kişilere bilgi vermek amacıyla konulmuş olup yazışma örneği kullanılmak istenirse yazı oluşturulurken bu dipnotların bulunmaması gerekmektedir. </w:t>
      </w:r>
    </w:p>
    <w:p w:rsidR="001F7329" w:rsidRPr="00231367" w:rsidRDefault="001F7329" w:rsidP="00733B5C">
      <w:pPr>
        <w:spacing w:before="120" w:after="120" w:line="360" w:lineRule="auto"/>
        <w:rPr>
          <w:rFonts w:ascii="Times New Roman" w:hAnsi="Times New Roman" w:cs="Times New Roman"/>
          <w:b/>
          <w:bCs/>
          <w:sz w:val="24"/>
          <w:szCs w:val="24"/>
        </w:rPr>
      </w:pPr>
      <w:r w:rsidRPr="00231367">
        <w:rPr>
          <w:rFonts w:ascii="Times New Roman" w:hAnsi="Times New Roman" w:cs="Times New Roman"/>
          <w:b/>
          <w:bCs/>
          <w:sz w:val="24"/>
          <w:szCs w:val="24"/>
        </w:rPr>
        <w:br w:type="page"/>
      </w:r>
    </w:p>
    <w:p w:rsidR="001F7329" w:rsidRPr="00231367" w:rsidRDefault="009944AC" w:rsidP="00733B5C">
      <w:pPr>
        <w:pStyle w:val="Balk1"/>
        <w:spacing w:before="120" w:after="120" w:line="360" w:lineRule="auto"/>
        <w:jc w:val="center"/>
        <w:rPr>
          <w:rFonts w:eastAsia="Times New Roman" w:cs="Times New Roman"/>
          <w:b w:val="0"/>
          <w:i/>
          <w:sz w:val="28"/>
          <w:szCs w:val="24"/>
          <w:lang w:eastAsia="tr-TR"/>
        </w:rPr>
      </w:pPr>
      <w:bookmarkStart w:id="19" w:name="_Toc69488007"/>
      <w:r>
        <w:rPr>
          <w:sz w:val="24"/>
        </w:rPr>
        <w:lastRenderedPageBreak/>
        <w:t>DİSİPLİN CEZASI VERİLMESİNDE UYGULANACAK TEMEL İLKELER</w:t>
      </w:r>
      <w:r w:rsidR="001F7329" w:rsidRPr="00231367">
        <w:rPr>
          <w:rStyle w:val="DipnotBavurusu"/>
          <w:rFonts w:eastAsia="Times New Roman" w:cs="Times New Roman"/>
          <w:b w:val="0"/>
          <w:i/>
          <w:sz w:val="28"/>
          <w:szCs w:val="24"/>
          <w:lang w:eastAsia="tr-TR"/>
        </w:rPr>
        <w:footnoteReference w:id="47"/>
      </w:r>
      <w:r w:rsidR="001F7329" w:rsidRPr="00231367">
        <w:rPr>
          <w:rFonts w:eastAsia="Times New Roman" w:cs="Times New Roman"/>
          <w:b w:val="0"/>
          <w:i/>
          <w:sz w:val="28"/>
          <w:szCs w:val="24"/>
          <w:lang w:eastAsia="tr-TR"/>
        </w:rPr>
        <w:t>:</w:t>
      </w:r>
      <w:bookmarkEnd w:id="19"/>
      <w:r w:rsidR="001F7329" w:rsidRPr="00231367">
        <w:rPr>
          <w:rFonts w:eastAsia="Times New Roman" w:cs="Times New Roman"/>
          <w:b w:val="0"/>
          <w:i/>
          <w:sz w:val="28"/>
          <w:szCs w:val="24"/>
          <w:lang w:eastAsia="tr-TR"/>
        </w:rPr>
        <w:t xml:space="preserve"> </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b/>
          <w:sz w:val="24"/>
          <w:szCs w:val="24"/>
          <w:lang w:eastAsia="tr-TR"/>
        </w:rPr>
        <w:t>Madde 53/D-</w:t>
      </w:r>
      <w:r w:rsidRPr="00231367">
        <w:rPr>
          <w:rFonts w:ascii="Times New Roman" w:eastAsia="Times New Roman" w:hAnsi="Times New Roman" w:cs="Times New Roman"/>
          <w:sz w:val="24"/>
          <w:szCs w:val="24"/>
          <w:lang w:eastAsia="tr-TR"/>
        </w:rPr>
        <w:t xml:space="preserve"> </w:t>
      </w:r>
      <w:r w:rsidRPr="00231367">
        <w:rPr>
          <w:rFonts w:ascii="Times New Roman" w:eastAsia="Times New Roman" w:hAnsi="Times New Roman" w:cs="Times New Roman"/>
          <w:b/>
          <w:sz w:val="24"/>
          <w:szCs w:val="24"/>
          <w:lang w:eastAsia="tr-TR"/>
        </w:rPr>
        <w:t>(Ek: 2/12/2016 - 6764/31 md.)</w:t>
      </w:r>
    </w:p>
    <w:p w:rsidR="001F7329" w:rsidRPr="00231367" w:rsidRDefault="001F7329" w:rsidP="00733B5C">
      <w:pPr>
        <w:pStyle w:val="ListeParagraf"/>
        <w:spacing w:before="120" w:after="120" w:line="360" w:lineRule="auto"/>
        <w:ind w:left="0"/>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 xml:space="preserve">Aynı fiile birden fazla disiplin cezası verilemez. Fiilin birden fazla disiplin suçu teşkil etmesi hâlinde bu suçlardan en ağır cezayı gerektiren disiplin cezası verilir. </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 xml:space="preserve">Disiplin cezası verilmesine sebep olmuş bir fiilin, cezaların özlük dosyasından çıkarılmasına ilişkin süre içinde tekerrüründe bir derece ağır ceza uygulanır. Tekerrüre esas alınacak cezanın,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 </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Geçmiş hizmetleri sırasındaki çalışmaları olumlu olan veya ödül veya başarı belgesi alanlara verilecek disiplin cezalarında bir derece alt ceza uygulanabilir. Bir derece alt cezayı, asıl cezayı vermeye yetkili makam verir.</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Kademe ilerlemesinin durdurulması veya birden fazla ücretten kesme cezasına bir üst ceza uygulanması gereken hallerde üst ceza kamu görevinden çıkarma cezasıdır. Kamu görevinden çıkarma cezasına bir alt ceza uygulanması gereken hallerde ise alt ceza kademe ilerlemesinin durdurulması veya birden fazla ücretten kesme cezasıdır.</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Bu Kanunda sayılan ve disiplin cezası verilmesini gerektiren fiillere nitelik ve ağırlıkları itibarıyla benzer fiilleri işleyenlere de hangi disiplin fiiline benzediği belirtilerek aynı türden disiplin cezaları verilir.</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Disiplin cezaları, verildikleri tarihten itibaren, aylıktan veya ücretten kesme cezası ile kademe ilerlemesinin durdurulması veya birden fazla ücretten kesme cezası ise cezanın verildiği tarihi izleyen aybaşında uygulanır.</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lastRenderedPageBreak/>
        <w:t>Disiplin cezaları üst disiplin amirine, üniversite öğretim mesleğinden çıkarma cezası tüm yükseköğretim kurumlarına, kamu görevinden çıkarma cezası ise ayrıca Devlet Personel Başkanlığına bildirilir.</w:t>
      </w:r>
    </w:p>
    <w:p w:rsidR="001F7329" w:rsidRPr="00231367" w:rsidRDefault="001F7329"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Aylıktan veya ücretten kesme cezası alanlar üç yıl, kademe ilerlemesinin durdurulması veya birden fazla ücretten kesme cezası alanlar beş yıl boyunca rektör, dekan, enstitü müdürü, yüksekokul müdürü, meslek yüksekokulu müdürü, bölüm başkanı, anabilim dalı başkanı, anasanat dalı başkanı, bilim dalı başkanı, sanat dalı başkanı, daire başkanı dengi ve üstü kadrolara atanamazlar. Söz konusu disiplin cezalarının verildiği tarihte bu görevlerde bulunanların görevleri kendiliğinden sona erer ve durum ilgili mercilere derhal bildirilir.</w:t>
      </w:r>
    </w:p>
    <w:p w:rsidR="00C73F6C" w:rsidRDefault="00C73F6C">
      <w:pPr>
        <w:rPr>
          <w:rFonts w:ascii="Times New Roman" w:hAnsi="Times New Roman" w:cs="Times New Roman"/>
          <w:sz w:val="24"/>
          <w:szCs w:val="24"/>
        </w:rPr>
      </w:pPr>
      <w:r>
        <w:rPr>
          <w:rFonts w:ascii="Times New Roman" w:hAnsi="Times New Roman" w:cs="Times New Roman"/>
          <w:sz w:val="24"/>
          <w:szCs w:val="24"/>
        </w:rPr>
        <w:br w:type="page"/>
      </w:r>
    </w:p>
    <w:p w:rsidR="0000148B" w:rsidRPr="00231367" w:rsidRDefault="0000148B" w:rsidP="00733B5C">
      <w:pPr>
        <w:spacing w:before="120" w:after="120" w:line="360" w:lineRule="auto"/>
        <w:rPr>
          <w:rFonts w:ascii="Times New Roman" w:hAnsi="Times New Roman" w:cs="Times New Roman"/>
          <w:b/>
          <w:bCs/>
          <w:sz w:val="24"/>
          <w:szCs w:val="24"/>
        </w:rPr>
      </w:pPr>
    </w:p>
    <w:p w:rsidR="009944AC" w:rsidRPr="009944AC" w:rsidRDefault="009944AC" w:rsidP="00733B5C">
      <w:pPr>
        <w:pStyle w:val="Balk1"/>
        <w:spacing w:before="120" w:after="120" w:line="360" w:lineRule="auto"/>
        <w:jc w:val="center"/>
        <w:rPr>
          <w:sz w:val="32"/>
        </w:rPr>
      </w:pPr>
      <w:bookmarkStart w:id="20" w:name="_Toc69488008"/>
      <w:r w:rsidRPr="009944AC">
        <w:rPr>
          <w:sz w:val="28"/>
        </w:rPr>
        <w:t>DİSİPLİN SORUŞTURMA RAPORU</w:t>
      </w:r>
      <w:bookmarkEnd w:id="20"/>
    </w:p>
    <w:p w:rsidR="00C14771" w:rsidRPr="009944AC" w:rsidRDefault="00C14771" w:rsidP="00733B5C">
      <w:pPr>
        <w:pStyle w:val="ListeParagraf"/>
        <w:spacing w:before="120" w:after="120" w:line="360" w:lineRule="auto"/>
        <w:ind w:left="0"/>
        <w:jc w:val="both"/>
        <w:rPr>
          <w:rFonts w:ascii="Times New Roman" w:hAnsi="Times New Roman" w:cs="Times New Roman"/>
          <w:b/>
          <w:bCs/>
          <w:sz w:val="28"/>
          <w:szCs w:val="24"/>
        </w:rPr>
      </w:pPr>
    </w:p>
    <w:p w:rsidR="002674CC" w:rsidRPr="00231367" w:rsidRDefault="002674C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bCs/>
          <w:sz w:val="24"/>
          <w:szCs w:val="24"/>
        </w:rPr>
        <w:t xml:space="preserve">Soruşturma raporuna olayın açıklanması ile başlanır. </w:t>
      </w:r>
      <w:r w:rsidRPr="00231367">
        <w:rPr>
          <w:rFonts w:ascii="Times New Roman" w:hAnsi="Times New Roman" w:cs="Times New Roman"/>
          <w:sz w:val="24"/>
          <w:szCs w:val="24"/>
        </w:rPr>
        <w:t xml:space="preserve">Bu kısımda soruşturma emrini veren makam, soruşturma emrinin tarih ve sayısı, soruşturmanın konusu, soruşturulan kişinin kimlik bilgileri ve soruşturmanın sona erdiği tarih yer alır. </w:t>
      </w:r>
    </w:p>
    <w:p w:rsidR="002674CC" w:rsidRPr="00231367" w:rsidRDefault="002674C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bCs/>
          <w:sz w:val="24"/>
          <w:szCs w:val="24"/>
        </w:rPr>
        <w:t>Soruşturma sırasında yapılan işlemler (alınan ifadeler, toplanan deliller, sicil ve hal durumu vb.) açıklanır.</w:t>
      </w:r>
      <w:r w:rsidRPr="00231367">
        <w:rPr>
          <w:rFonts w:ascii="Times New Roman" w:hAnsi="Times New Roman" w:cs="Times New Roman"/>
          <w:sz w:val="24"/>
          <w:szCs w:val="24"/>
        </w:rPr>
        <w:t xml:space="preserve"> Olay, hukuki yönden tartışılır. Suçun işlenip işlenmediği yönündeki kanaat gerekçeli olarak yazılır. </w:t>
      </w:r>
    </w:p>
    <w:p w:rsidR="002674CC" w:rsidRPr="00231367" w:rsidRDefault="002674C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 raporunda başka çıkarımlara mahal vermeyecek şekilde, açık ve anlaşılır bir üslup kullanılmalı, anlatılmak istenen durum net bir şekilde ortaya konulmalıdır.</w:t>
      </w:r>
    </w:p>
    <w:p w:rsidR="002674CC" w:rsidRPr="00231367" w:rsidRDefault="002674C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Soruşturmacı, raporunda çelişkili ifade ve anlatımlara yer vermemelidir.</w:t>
      </w:r>
    </w:p>
    <w:p w:rsidR="002674CC" w:rsidRPr="00231367" w:rsidRDefault="002674CC"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Soruşturmacı, </w:t>
      </w:r>
      <w:r w:rsidRPr="00231367">
        <w:rPr>
          <w:rFonts w:ascii="Times New Roman" w:hAnsi="Times New Roman" w:cs="Times New Roman"/>
          <w:b/>
          <w:bCs/>
          <w:sz w:val="24"/>
          <w:szCs w:val="24"/>
        </w:rPr>
        <w:t xml:space="preserve">iddiaların değerlendirilmesinde objektif olmalı, delilsiz, belgesiz suçlayıcı ifadelerden kaçınmalıdır. </w:t>
      </w:r>
    </w:p>
    <w:p w:rsidR="002674CC" w:rsidRDefault="002674CC" w:rsidP="00733B5C">
      <w:pPr>
        <w:pStyle w:val="ListeParagraf"/>
        <w:spacing w:before="120" w:after="120" w:line="360" w:lineRule="auto"/>
        <w:ind w:left="0"/>
        <w:jc w:val="both"/>
        <w:rPr>
          <w:rFonts w:ascii="Times New Roman" w:hAnsi="Times New Roman" w:cs="Times New Roman"/>
          <w:b/>
          <w:bCs/>
          <w:sz w:val="24"/>
          <w:szCs w:val="24"/>
        </w:rPr>
      </w:pPr>
      <w:r w:rsidRPr="00231367">
        <w:rPr>
          <w:rFonts w:ascii="Times New Roman" w:hAnsi="Times New Roman" w:cs="Times New Roman"/>
          <w:sz w:val="24"/>
          <w:szCs w:val="24"/>
        </w:rPr>
        <w:t xml:space="preserve">Soruşturmacı, soruşturma yapılan kişinin eylemi hakkında </w:t>
      </w:r>
      <w:r w:rsidRPr="00231367">
        <w:rPr>
          <w:rFonts w:ascii="Times New Roman" w:hAnsi="Times New Roman" w:cs="Times New Roman"/>
          <w:b/>
          <w:bCs/>
          <w:sz w:val="24"/>
          <w:szCs w:val="24"/>
        </w:rPr>
        <w:t>ceza verilip verilmemesi yönünde mutlaka bir kanaat bildirmelidir.</w:t>
      </w:r>
    </w:p>
    <w:p w:rsidR="00974739" w:rsidRPr="00253D2A" w:rsidRDefault="00C14771" w:rsidP="00733B5C">
      <w:pPr>
        <w:pStyle w:val="ListeParagraf"/>
        <w:spacing w:before="120" w:after="120" w:line="360" w:lineRule="auto"/>
        <w:ind w:left="0"/>
        <w:jc w:val="both"/>
        <w:rPr>
          <w:rFonts w:ascii="Times New Roman" w:hAnsi="Times New Roman" w:cs="Times New Roman"/>
          <w:sz w:val="24"/>
          <w:szCs w:val="24"/>
        </w:rPr>
      </w:pPr>
      <w:r w:rsidRPr="00253D2A">
        <w:rPr>
          <w:rFonts w:ascii="Times New Roman" w:hAnsi="Times New Roman" w:cs="Times New Roman"/>
          <w:bCs/>
          <w:sz w:val="24"/>
          <w:szCs w:val="24"/>
        </w:rPr>
        <w:t xml:space="preserve">Suçun oluşabilmesi için maddi ve manevi unsurun varlığı gerekir. </w:t>
      </w:r>
    </w:p>
    <w:p w:rsidR="003459F9" w:rsidRDefault="003459F9" w:rsidP="00733B5C">
      <w:pPr>
        <w:pStyle w:val="ListeParagraf"/>
        <w:spacing w:before="120" w:after="120" w:line="360" w:lineRule="auto"/>
        <w:ind w:left="0"/>
        <w:jc w:val="both"/>
        <w:rPr>
          <w:rFonts w:ascii="Times New Roman" w:hAnsi="Times New Roman" w:cs="Times New Roman"/>
          <w:sz w:val="24"/>
          <w:szCs w:val="24"/>
        </w:rPr>
      </w:pPr>
    </w:p>
    <w:p w:rsidR="00485441" w:rsidRDefault="00485441"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Yazışma Örneklerinde yer alan DİPNOTLAR incelemeci veya soruşturmacıya bilgi vermek amacıyla konulmuştur. </w:t>
      </w:r>
      <w:r w:rsidR="00AB58C3">
        <w:rPr>
          <w:rFonts w:ascii="Times New Roman" w:hAnsi="Times New Roman" w:cs="Times New Roman"/>
          <w:sz w:val="24"/>
          <w:szCs w:val="24"/>
        </w:rPr>
        <w:t xml:space="preserve">Yazı örneklerindeki Disiplin Soruşturma Raporu örnek olarak kullanılmak istenirse </w:t>
      </w:r>
      <w:r>
        <w:rPr>
          <w:rFonts w:ascii="Times New Roman" w:hAnsi="Times New Roman" w:cs="Times New Roman"/>
          <w:sz w:val="24"/>
          <w:szCs w:val="24"/>
        </w:rPr>
        <w:t>bu dipnotların bulunmaması gerekmektedir.</w:t>
      </w:r>
    </w:p>
    <w:p w:rsidR="00553725" w:rsidRPr="00231367" w:rsidRDefault="00553725" w:rsidP="00733B5C">
      <w:pPr>
        <w:pStyle w:val="ListeParagraf"/>
        <w:spacing w:before="120" w:after="120" w:line="360" w:lineRule="auto"/>
        <w:ind w:left="0"/>
        <w:jc w:val="both"/>
        <w:rPr>
          <w:rFonts w:ascii="Times New Roman" w:hAnsi="Times New Roman" w:cs="Times New Roman"/>
          <w:sz w:val="24"/>
          <w:szCs w:val="24"/>
        </w:rPr>
      </w:pPr>
    </w:p>
    <w:p w:rsidR="00553725" w:rsidRDefault="00553725" w:rsidP="00733B5C">
      <w:pPr>
        <w:pStyle w:val="ListeParagraf"/>
        <w:spacing w:before="120" w:after="120" w:line="360" w:lineRule="auto"/>
        <w:ind w:left="0"/>
        <w:jc w:val="both"/>
        <w:rPr>
          <w:rFonts w:ascii="Times New Roman" w:hAnsi="Times New Roman" w:cs="Times New Roman"/>
          <w:color w:val="C00000"/>
          <w:sz w:val="24"/>
          <w:szCs w:val="24"/>
        </w:rPr>
      </w:pPr>
      <w:r>
        <w:rPr>
          <w:rFonts w:ascii="Times New Roman" w:hAnsi="Times New Roman" w:cs="Times New Roman"/>
          <w:b/>
          <w:color w:val="C00000"/>
          <w:sz w:val="24"/>
          <w:szCs w:val="24"/>
        </w:rPr>
        <w:t xml:space="preserve">NOT: </w:t>
      </w:r>
      <w:r>
        <w:rPr>
          <w:rFonts w:ascii="Times New Roman" w:hAnsi="Times New Roman" w:cs="Times New Roman"/>
          <w:color w:val="C00000"/>
          <w:sz w:val="24"/>
          <w:szCs w:val="24"/>
        </w:rPr>
        <w:t xml:space="preserve">Yazışma örneklerindeki dipnotlar, İnceleme veya soruşturma görevi verilen kişilere bilgi vermek amacıyla konulmuş olup yazışma örneği kullanılmak istenirse yazı oluşturulurken bu dipnotların bulunmaması gerekmektedir. </w:t>
      </w:r>
    </w:p>
    <w:p w:rsidR="00B54E29" w:rsidRPr="00231367" w:rsidRDefault="00B54E29" w:rsidP="00733B5C">
      <w:pPr>
        <w:spacing w:before="120" w:after="120" w:line="360" w:lineRule="auto"/>
        <w:jc w:val="both"/>
        <w:rPr>
          <w:rFonts w:ascii="Times New Roman" w:hAnsi="Times New Roman" w:cs="Times New Roman"/>
          <w:b/>
          <w:bCs/>
          <w:sz w:val="24"/>
          <w:szCs w:val="24"/>
        </w:rPr>
      </w:pPr>
      <w:r w:rsidRPr="00231367">
        <w:rPr>
          <w:rFonts w:ascii="Times New Roman" w:hAnsi="Times New Roman" w:cs="Times New Roman"/>
          <w:b/>
          <w:bCs/>
          <w:sz w:val="24"/>
          <w:szCs w:val="24"/>
        </w:rPr>
        <w:br w:type="page"/>
      </w:r>
    </w:p>
    <w:p w:rsidR="00B54E29" w:rsidRPr="00231367" w:rsidRDefault="00B54E29" w:rsidP="00733B5C">
      <w:pPr>
        <w:spacing w:before="120" w:after="120" w:line="360" w:lineRule="auto"/>
        <w:jc w:val="center"/>
        <w:rPr>
          <w:rFonts w:ascii="Times New Roman" w:hAnsi="Times New Roman" w:cs="Times New Roman"/>
          <w:sz w:val="32"/>
          <w:szCs w:val="24"/>
        </w:rPr>
      </w:pPr>
      <w:r w:rsidRPr="00231367">
        <w:rPr>
          <w:rFonts w:ascii="Times New Roman" w:eastAsia="+mn-ea" w:hAnsi="Times New Roman" w:cs="Times New Roman"/>
          <w:b/>
          <w:bCs/>
          <w:color w:val="000000"/>
          <w:sz w:val="32"/>
          <w:szCs w:val="24"/>
          <w:lang w:eastAsia="tr-TR"/>
        </w:rPr>
        <w:lastRenderedPageBreak/>
        <w:t>DİSİPLİN SORUŞTURMA RAPORU</w:t>
      </w:r>
      <w:r w:rsidR="00E21412" w:rsidRPr="00231367">
        <w:rPr>
          <w:rStyle w:val="DipnotBavurusu"/>
          <w:rFonts w:ascii="Times New Roman" w:eastAsia="+mn-ea" w:hAnsi="Times New Roman" w:cs="Times New Roman"/>
          <w:b/>
          <w:bCs/>
          <w:color w:val="000000"/>
          <w:sz w:val="32"/>
          <w:szCs w:val="24"/>
          <w:lang w:eastAsia="tr-TR"/>
        </w:rPr>
        <w:footnoteReference w:id="48"/>
      </w:r>
    </w:p>
    <w:p w:rsidR="00B54E29" w:rsidRPr="00231367" w:rsidRDefault="00B54E2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SORUŞTURMA EMRİNİ VEREN MAKAM</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Selçuk Üniversitesi Rektörlüğü</w:t>
      </w:r>
    </w:p>
    <w:p w:rsidR="00B54E29"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SORUŞTURMA EMRİNİN TARİH VE SAYISI</w:t>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 xml:space="preserve">: ..../..../20... tarih ve ...Sayılı </w:t>
      </w:r>
      <w:r w:rsidR="00B72543">
        <w:rPr>
          <w:rFonts w:ascii="Times New Roman" w:eastAsia="+mn-ea" w:hAnsi="Times New Roman" w:cs="Times New Roman"/>
          <w:color w:val="000000"/>
          <w:sz w:val="24"/>
          <w:szCs w:val="24"/>
          <w:lang w:eastAsia="tr-TR"/>
        </w:rPr>
        <w:t xml:space="preserve">Soruşturma </w:t>
      </w:r>
      <w:r w:rsidRPr="00231367">
        <w:rPr>
          <w:rFonts w:ascii="Times New Roman" w:eastAsia="+mn-ea" w:hAnsi="Times New Roman" w:cs="Times New Roman"/>
          <w:color w:val="000000"/>
          <w:sz w:val="24"/>
          <w:szCs w:val="24"/>
          <w:lang w:eastAsia="tr-TR"/>
        </w:rPr>
        <w:t>Emri</w:t>
      </w:r>
    </w:p>
    <w:p w:rsidR="00386656" w:rsidRDefault="00386656" w:rsidP="00386656">
      <w:pPr>
        <w:spacing w:before="120" w:after="120" w:line="360" w:lineRule="auto"/>
        <w:contextualSpacing/>
        <w:jc w:val="both"/>
        <w:rPr>
          <w:rFonts w:ascii="Times New Roman" w:eastAsia="+mn-ea" w:hAnsi="Times New Roman" w:cs="Times New Roman"/>
          <w:color w:val="000000"/>
          <w:sz w:val="24"/>
          <w:szCs w:val="24"/>
          <w:lang w:eastAsia="tr-TR"/>
        </w:rPr>
      </w:pPr>
      <w:r>
        <w:rPr>
          <w:rFonts w:ascii="Times New Roman" w:eastAsia="+mn-ea" w:hAnsi="Times New Roman" w:cs="Times New Roman"/>
          <w:b/>
          <w:color w:val="000000"/>
          <w:sz w:val="24"/>
          <w:szCs w:val="24"/>
          <w:lang w:eastAsia="tr-TR"/>
        </w:rPr>
        <w:t>HAKKINDA SORUŞTURMA YAPILAN</w:t>
      </w:r>
      <w:r>
        <w:rPr>
          <w:rFonts w:ascii="Times New Roman" w:eastAsia="+mn-ea" w:hAnsi="Times New Roman" w:cs="Times New Roman"/>
          <w:b/>
          <w:color w:val="000000"/>
          <w:sz w:val="24"/>
          <w:szCs w:val="24"/>
          <w:lang w:eastAsia="tr-TR"/>
        </w:rPr>
        <w:tab/>
      </w:r>
      <w:r>
        <w:rPr>
          <w:rFonts w:ascii="Times New Roman" w:eastAsia="+mn-ea" w:hAnsi="Times New Roman" w:cs="Times New Roman"/>
          <w:color w:val="000000"/>
          <w:sz w:val="24"/>
          <w:szCs w:val="24"/>
          <w:lang w:eastAsia="tr-TR"/>
        </w:rPr>
        <w:t xml:space="preserve">: </w:t>
      </w:r>
    </w:p>
    <w:p w:rsidR="002341BA" w:rsidRDefault="002341BA" w:rsidP="00386656">
      <w:pPr>
        <w:spacing w:before="120" w:after="120" w:line="360" w:lineRule="auto"/>
        <w:contextualSpacing/>
        <w:jc w:val="both"/>
        <w:rPr>
          <w:rFonts w:ascii="Times New Roman" w:eastAsia="+mn-ea" w:hAnsi="Times New Roman" w:cs="Times New Roman"/>
          <w:color w:val="000000"/>
          <w:sz w:val="24"/>
          <w:szCs w:val="24"/>
          <w:lang w:eastAsia="tr-TR"/>
        </w:rPr>
      </w:pPr>
      <w:r w:rsidRPr="002341BA">
        <w:rPr>
          <w:rFonts w:ascii="Times New Roman" w:eastAsia="+mn-ea" w:hAnsi="Times New Roman" w:cs="Times New Roman"/>
          <w:b/>
          <w:color w:val="000000"/>
          <w:sz w:val="24"/>
          <w:szCs w:val="24"/>
          <w:lang w:eastAsia="tr-TR"/>
        </w:rPr>
        <w:t>T.C. KİMLİK NUMARASI</w:t>
      </w:r>
      <w:r w:rsidRPr="002341BA">
        <w:rPr>
          <w:rFonts w:ascii="Times New Roman" w:eastAsia="+mn-ea" w:hAnsi="Times New Roman" w:cs="Times New Roman"/>
          <w:b/>
          <w:color w:val="000000"/>
          <w:sz w:val="24"/>
          <w:szCs w:val="24"/>
          <w:lang w:eastAsia="tr-TR"/>
        </w:rPr>
        <w:tab/>
      </w:r>
      <w:r w:rsidRPr="002341BA">
        <w:rPr>
          <w:rFonts w:ascii="Times New Roman" w:eastAsia="+mn-ea" w:hAnsi="Times New Roman" w:cs="Times New Roman"/>
          <w:b/>
          <w:color w:val="000000"/>
          <w:sz w:val="24"/>
          <w:szCs w:val="24"/>
          <w:lang w:eastAsia="tr-TR"/>
        </w:rPr>
        <w:tab/>
      </w:r>
      <w:r w:rsidRPr="002341BA">
        <w:rPr>
          <w:rFonts w:ascii="Times New Roman" w:eastAsia="+mn-ea" w:hAnsi="Times New Roman" w:cs="Times New Roman"/>
          <w:b/>
          <w:color w:val="000000"/>
          <w:sz w:val="24"/>
          <w:szCs w:val="24"/>
          <w:lang w:eastAsia="tr-TR"/>
        </w:rPr>
        <w:tab/>
      </w:r>
      <w:r>
        <w:rPr>
          <w:rFonts w:ascii="Times New Roman" w:eastAsia="+mn-ea" w:hAnsi="Times New Roman" w:cs="Times New Roman"/>
          <w:color w:val="000000"/>
          <w:sz w:val="24"/>
          <w:szCs w:val="24"/>
          <w:lang w:eastAsia="tr-TR"/>
        </w:rPr>
        <w:t>:</w:t>
      </w:r>
    </w:p>
    <w:p w:rsidR="00386656" w:rsidRPr="00231367" w:rsidRDefault="00386656" w:rsidP="00386656">
      <w:pPr>
        <w:spacing w:before="120" w:after="120" w:line="360" w:lineRule="auto"/>
        <w:contextualSpacing/>
        <w:jc w:val="both"/>
        <w:rPr>
          <w:rFonts w:ascii="Times New Roman" w:eastAsia="Times New Roman" w:hAnsi="Times New Roman" w:cs="Times New Roman"/>
          <w:sz w:val="24"/>
          <w:szCs w:val="24"/>
          <w:lang w:eastAsia="tr-TR"/>
        </w:rPr>
      </w:pPr>
      <w:r w:rsidRPr="00CE4D7A">
        <w:rPr>
          <w:rFonts w:ascii="Times New Roman" w:eastAsia="+mn-ea" w:hAnsi="Times New Roman" w:cs="Times New Roman"/>
          <w:b/>
          <w:color w:val="000000"/>
          <w:sz w:val="24"/>
          <w:szCs w:val="24"/>
          <w:lang w:eastAsia="tr-TR"/>
        </w:rPr>
        <w:t>GÖREV YERİ VE UNVANI</w:t>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t xml:space="preserve"> :</w:t>
      </w:r>
    </w:p>
    <w:p w:rsidR="00B54E29"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SORUŞTURMA KONUSU</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xml:space="preserve">: ................................................................ konusunun </w:t>
      </w:r>
      <w:r w:rsidR="00B72543">
        <w:rPr>
          <w:rFonts w:ascii="Times New Roman" w:eastAsia="+mn-ea" w:hAnsi="Times New Roman" w:cs="Times New Roman"/>
          <w:color w:val="000000"/>
          <w:sz w:val="24"/>
          <w:szCs w:val="24"/>
          <w:lang w:eastAsia="tr-TR"/>
        </w:rPr>
        <w:t>soruşturulmasıdır.</w:t>
      </w:r>
    </w:p>
    <w:p w:rsidR="00C91DD0" w:rsidRPr="00231367" w:rsidRDefault="00C91DD0" w:rsidP="00733B5C">
      <w:pPr>
        <w:spacing w:before="120" w:after="120" w:line="360" w:lineRule="auto"/>
        <w:contextualSpacing/>
        <w:jc w:val="both"/>
        <w:rPr>
          <w:rFonts w:ascii="Times New Roman" w:eastAsia="Times New Roman" w:hAnsi="Times New Roman" w:cs="Times New Roman"/>
          <w:sz w:val="24"/>
          <w:szCs w:val="24"/>
          <w:lang w:eastAsia="tr-TR"/>
        </w:rPr>
      </w:pPr>
      <w:r w:rsidRPr="00C91DD0">
        <w:rPr>
          <w:rFonts w:ascii="Times New Roman" w:eastAsia="+mn-ea" w:hAnsi="Times New Roman" w:cs="Times New Roman"/>
          <w:b/>
          <w:color w:val="000000"/>
          <w:sz w:val="24"/>
          <w:szCs w:val="24"/>
          <w:lang w:eastAsia="tr-TR"/>
        </w:rPr>
        <w:t>SORUŞTURMA RAPORU TARİHİ</w:t>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t>:</w:t>
      </w:r>
    </w:p>
    <w:p w:rsidR="00B54E29" w:rsidRPr="00231367" w:rsidRDefault="00B54E2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SORUŞTURMA</w:t>
      </w:r>
      <w:r w:rsidRPr="00231367">
        <w:rPr>
          <w:rStyle w:val="DipnotBavurusu"/>
          <w:rFonts w:ascii="Times New Roman" w:eastAsia="+mn-ea" w:hAnsi="Times New Roman" w:cs="Times New Roman"/>
          <w:b/>
          <w:bCs/>
          <w:color w:val="000000"/>
          <w:sz w:val="24"/>
          <w:szCs w:val="24"/>
          <w:lang w:eastAsia="tr-TR"/>
        </w:rPr>
        <w:footnoteReference w:id="49"/>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xml:space="preserve">: </w:t>
      </w:r>
    </w:p>
    <w:p w:rsidR="00B54E29" w:rsidRPr="00231367" w:rsidRDefault="00B54E2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xml:space="preserve">Selçuk Üniversitesi Rektörlüğünün ...../....../20.... tarih ve ..............sayılı </w:t>
      </w:r>
      <w:r w:rsidR="00B72543">
        <w:rPr>
          <w:rFonts w:ascii="Times New Roman" w:eastAsia="+mn-ea" w:hAnsi="Times New Roman" w:cs="Times New Roman"/>
          <w:color w:val="000000"/>
          <w:sz w:val="24"/>
          <w:szCs w:val="24"/>
          <w:lang w:eastAsia="tr-TR"/>
        </w:rPr>
        <w:t xml:space="preserve">Soruşturma </w:t>
      </w:r>
      <w:r w:rsidRPr="00231367">
        <w:rPr>
          <w:rFonts w:ascii="Times New Roman" w:eastAsia="+mn-ea" w:hAnsi="Times New Roman" w:cs="Times New Roman"/>
          <w:color w:val="000000"/>
          <w:sz w:val="24"/>
          <w:szCs w:val="24"/>
          <w:lang w:eastAsia="tr-TR"/>
        </w:rPr>
        <w:t xml:space="preserve">Emrinin </w:t>
      </w:r>
      <w:r w:rsidR="002341BA">
        <w:rPr>
          <w:rFonts w:ascii="Times New Roman" w:eastAsia="+mn-ea" w:hAnsi="Times New Roman" w:cs="Times New Roman"/>
          <w:color w:val="000000"/>
          <w:sz w:val="24"/>
          <w:szCs w:val="24"/>
          <w:lang w:eastAsia="tr-TR"/>
        </w:rPr>
        <w:t>a</w:t>
      </w:r>
      <w:r w:rsidRPr="00231367">
        <w:rPr>
          <w:rFonts w:ascii="Times New Roman" w:eastAsia="+mn-ea" w:hAnsi="Times New Roman" w:cs="Times New Roman"/>
          <w:color w:val="000000"/>
          <w:sz w:val="24"/>
          <w:szCs w:val="24"/>
          <w:lang w:eastAsia="tr-TR"/>
        </w:rPr>
        <w:t>lınmasıyla</w:t>
      </w:r>
      <w:r w:rsidR="002341BA">
        <w:rPr>
          <w:rFonts w:ascii="Times New Roman" w:eastAsia="+mn-ea" w:hAnsi="Times New Roman" w:cs="Times New Roman"/>
          <w:color w:val="000000"/>
          <w:sz w:val="24"/>
          <w:szCs w:val="24"/>
          <w:lang w:eastAsia="tr-TR"/>
        </w:rPr>
        <w:t xml:space="preserve"> soruşturmaya </w:t>
      </w:r>
      <w:r w:rsidRPr="00231367">
        <w:rPr>
          <w:rFonts w:ascii="Times New Roman" w:eastAsia="+mn-ea" w:hAnsi="Times New Roman" w:cs="Times New Roman"/>
          <w:color w:val="000000"/>
          <w:sz w:val="24"/>
          <w:szCs w:val="24"/>
          <w:lang w:eastAsia="tr-TR"/>
        </w:rPr>
        <w:t>başlanmıştır. (Ek-1)</w:t>
      </w:r>
    </w:p>
    <w:p w:rsidR="00B54E29" w:rsidRPr="00231367" w:rsidRDefault="00B54E29"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'a gönderilen yazı ile ifadeye çağrılmıştır. ................... 'a gönderilen yazı ile .................... istenmiştir. (Ek-2)</w:t>
      </w:r>
    </w:p>
    <w:p w:rsidR="00B54E29" w:rsidRPr="00231367"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Tanık .........., ......./....../20.... tarihli ifadesinde ..............</w:t>
      </w:r>
    </w:p>
    <w:p w:rsidR="00F91E52" w:rsidRPr="00231367" w:rsidRDefault="00F91E52"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 tarihli yazı ile SÜ. Personel Dairesi Başkanlığından şüphelinin daha önce disiplin cezası alıp almadığı, almışsa hangi eylemlerden ne zaman ceza aldığı, iyi halinin olup olmadığı soruldu. (Ek-)</w:t>
      </w:r>
    </w:p>
    <w:p w:rsidR="00F91E52" w:rsidRPr="00231367" w:rsidRDefault="00F91E52"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xml:space="preserve">SÜ Personel Daire Başkanlığından gelen yazı ile </w:t>
      </w:r>
      <w:r w:rsidR="000E2AB4" w:rsidRPr="00231367">
        <w:rPr>
          <w:rFonts w:ascii="Times New Roman" w:eastAsia="+mn-ea" w:hAnsi="Times New Roman" w:cs="Times New Roman"/>
          <w:color w:val="000000"/>
          <w:sz w:val="24"/>
          <w:szCs w:val="24"/>
          <w:lang w:eastAsia="tr-TR"/>
        </w:rPr>
        <w:t>…………………………….</w:t>
      </w:r>
      <w:r w:rsidRPr="00231367">
        <w:rPr>
          <w:rFonts w:ascii="Times New Roman" w:eastAsia="+mn-ea" w:hAnsi="Times New Roman" w:cs="Times New Roman"/>
          <w:color w:val="000000"/>
          <w:sz w:val="24"/>
          <w:szCs w:val="24"/>
          <w:lang w:eastAsia="tr-TR"/>
        </w:rPr>
        <w:t xml:space="preserve">(Ek-) olduğu bildirildi. </w:t>
      </w:r>
    </w:p>
    <w:p w:rsidR="00B54E29" w:rsidRPr="00231367"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DEĞERLENDİRME</w:t>
      </w:r>
      <w:r w:rsidR="00A84FB6" w:rsidRPr="00231367">
        <w:rPr>
          <w:rStyle w:val="DipnotBavurusu"/>
          <w:rFonts w:ascii="Times New Roman" w:eastAsia="+mn-ea" w:hAnsi="Times New Roman" w:cs="Times New Roman"/>
          <w:b/>
          <w:bCs/>
          <w:color w:val="000000"/>
          <w:sz w:val="24"/>
          <w:szCs w:val="24"/>
          <w:lang w:eastAsia="tr-TR"/>
        </w:rPr>
        <w:footnoteReference w:id="50"/>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ab/>
        <w:t xml:space="preserve">: Toplanan deliller, alınan ifadeler ve dosyadaki bilgi ve belgeler değerlendirildiğinde; </w:t>
      </w:r>
    </w:p>
    <w:p w:rsidR="00A84FB6" w:rsidRPr="00231367" w:rsidRDefault="00A84FB6"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lastRenderedPageBreak/>
        <w:t>….. olduğu anlaşılmıştır. Şüphelinin …………………. Eylemlerini gerçekleştirdiği</w:t>
      </w:r>
    </w:p>
    <w:p w:rsidR="00B54E29" w:rsidRPr="00231367"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SONUÇ VE TEKLİF</w:t>
      </w:r>
      <w:r w:rsidR="00A84FB6" w:rsidRPr="00231367">
        <w:rPr>
          <w:rStyle w:val="DipnotBavurusu"/>
          <w:rFonts w:ascii="Times New Roman" w:eastAsia="+mn-ea" w:hAnsi="Times New Roman" w:cs="Times New Roman"/>
          <w:b/>
          <w:bCs/>
          <w:color w:val="000000"/>
          <w:sz w:val="24"/>
          <w:szCs w:val="24"/>
          <w:lang w:eastAsia="tr-TR"/>
        </w:rPr>
        <w:footnoteReference w:id="51"/>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w:t>
      </w:r>
      <w:r w:rsidR="00A70A56" w:rsidRPr="00231367">
        <w:rPr>
          <w:rFonts w:ascii="Times New Roman" w:eastAsia="+mn-ea" w:hAnsi="Times New Roman" w:cs="Times New Roman"/>
          <w:color w:val="000000"/>
          <w:sz w:val="24"/>
          <w:szCs w:val="24"/>
          <w:lang w:eastAsia="tr-TR"/>
        </w:rPr>
        <w:t xml:space="preserve"> Şüphelinin soruşturmaya konu </w:t>
      </w:r>
      <w:r w:rsidR="00530009" w:rsidRPr="00231367">
        <w:rPr>
          <w:rFonts w:ascii="Times New Roman" w:eastAsia="+mn-ea" w:hAnsi="Times New Roman" w:cs="Times New Roman"/>
          <w:color w:val="000000"/>
          <w:sz w:val="24"/>
          <w:szCs w:val="24"/>
          <w:lang w:eastAsia="tr-TR"/>
        </w:rPr>
        <w:t>…………… eyleminden dolayı Yükseköğretim Kanunun 53. Maddesinin () bendi gereğince ………… cezası ile cezalandırılması gerekirken iyi hali görüldüğünden bir alt ceza olan ………….cezası ile cezalandırılmasının gerek</w:t>
      </w:r>
      <w:r w:rsidR="005D5977" w:rsidRPr="00231367">
        <w:rPr>
          <w:rFonts w:ascii="Times New Roman" w:eastAsia="+mn-ea" w:hAnsi="Times New Roman" w:cs="Times New Roman"/>
          <w:color w:val="000000"/>
          <w:sz w:val="24"/>
          <w:szCs w:val="24"/>
          <w:lang w:eastAsia="tr-TR"/>
        </w:rPr>
        <w:t xml:space="preserve">tiği kanaatine ulaşılmıştır. </w:t>
      </w:r>
      <w:r w:rsidR="00A70A56" w:rsidRPr="00231367">
        <w:rPr>
          <w:rFonts w:ascii="Times New Roman" w:eastAsia="+mn-ea" w:hAnsi="Times New Roman" w:cs="Times New Roman"/>
          <w:color w:val="000000"/>
          <w:sz w:val="24"/>
          <w:szCs w:val="24"/>
          <w:lang w:eastAsia="tr-TR"/>
        </w:rPr>
        <w:t>Bu bakımdan</w:t>
      </w:r>
      <w:r w:rsidR="00955664" w:rsidRPr="00231367">
        <w:rPr>
          <w:rFonts w:ascii="Times New Roman" w:eastAsia="+mn-ea" w:hAnsi="Times New Roman" w:cs="Times New Roman"/>
          <w:color w:val="000000"/>
          <w:sz w:val="24"/>
          <w:szCs w:val="24"/>
          <w:lang w:eastAsia="tr-TR"/>
        </w:rPr>
        <w:t xml:space="preserve"> şüpheliye</w:t>
      </w:r>
      <w:r w:rsidR="007123D4">
        <w:rPr>
          <w:rStyle w:val="DipnotBavurusu"/>
          <w:rFonts w:ascii="Times New Roman" w:eastAsia="+mn-ea" w:hAnsi="Times New Roman" w:cs="Times New Roman"/>
          <w:color w:val="000000"/>
          <w:sz w:val="24"/>
          <w:szCs w:val="24"/>
          <w:lang w:eastAsia="tr-TR"/>
        </w:rPr>
        <w:footnoteReference w:id="52"/>
      </w:r>
      <w:r w:rsidR="00955664" w:rsidRPr="00231367">
        <w:rPr>
          <w:rFonts w:ascii="Times New Roman" w:eastAsia="+mn-ea" w:hAnsi="Times New Roman" w:cs="Times New Roman"/>
          <w:color w:val="000000"/>
          <w:sz w:val="24"/>
          <w:szCs w:val="24"/>
          <w:lang w:eastAsia="tr-TR"/>
        </w:rPr>
        <w:t xml:space="preserve"> soruşturma konusu eyleminden dolayı ……………cezası verilmesi teklif edilmektedir. </w:t>
      </w:r>
    </w:p>
    <w:p w:rsidR="00955664" w:rsidRPr="00231367" w:rsidRDefault="00955664" w:rsidP="00733B5C">
      <w:pPr>
        <w:spacing w:before="120" w:after="120" w:line="360" w:lineRule="auto"/>
        <w:contextualSpacing/>
        <w:jc w:val="both"/>
        <w:rPr>
          <w:rFonts w:ascii="Times New Roman" w:eastAsia="+mn-ea" w:hAnsi="Times New Roman" w:cs="Times New Roman"/>
          <w:color w:val="C00000"/>
          <w:sz w:val="24"/>
          <w:szCs w:val="24"/>
          <w:lang w:eastAsia="tr-TR"/>
        </w:rPr>
      </w:pPr>
      <w:r w:rsidRPr="00231367">
        <w:rPr>
          <w:rFonts w:ascii="Times New Roman" w:eastAsia="+mn-ea" w:hAnsi="Times New Roman" w:cs="Times New Roman"/>
          <w:color w:val="C00000"/>
          <w:sz w:val="24"/>
          <w:szCs w:val="24"/>
          <w:lang w:eastAsia="tr-TR"/>
        </w:rPr>
        <w:t xml:space="preserve">Veya </w:t>
      </w:r>
    </w:p>
    <w:p w:rsidR="002434BE" w:rsidRPr="00231367" w:rsidRDefault="00E7095C"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 xml:space="preserve">Şüphelinin soruşturmaya konu …………… eyleminden dolayı Yükseköğretim Kanunun 53. Maddesinin () bendi gereğince ………… cezası ile cezalandırılması </w:t>
      </w:r>
      <w:r w:rsidR="000479CB" w:rsidRPr="00231367">
        <w:rPr>
          <w:rFonts w:ascii="Times New Roman" w:eastAsia="+mn-ea" w:hAnsi="Times New Roman" w:cs="Times New Roman"/>
          <w:color w:val="000000"/>
          <w:sz w:val="24"/>
          <w:szCs w:val="24"/>
          <w:lang w:eastAsia="tr-TR"/>
        </w:rPr>
        <w:t>gerekir. Her ne kadar daha önce disiplin cezası almamış olmamakla birlikte soruşturmaya konu eylemi birden fazla kere işlediği, içtima oluştuğu görüldüğünden cezada indirim uygulanmasına gerek olmadığı kanaatine ulaşılmıştır.</w:t>
      </w:r>
      <w:r w:rsidRPr="00231367">
        <w:rPr>
          <w:rFonts w:ascii="Times New Roman" w:eastAsia="+mn-ea" w:hAnsi="Times New Roman" w:cs="Times New Roman"/>
          <w:color w:val="000000"/>
          <w:sz w:val="24"/>
          <w:szCs w:val="24"/>
          <w:lang w:eastAsia="tr-TR"/>
        </w:rPr>
        <w:t xml:space="preserve"> Bu bakımdan şüpheliye soruşturma konusu eyleminden dolayı ……………cezası verilmesi teklif edilmektedir. </w:t>
      </w:r>
    </w:p>
    <w:p w:rsidR="002434BE" w:rsidRPr="00231367" w:rsidRDefault="002434BE"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 xml:space="preserve">Bilgilerinize arz ederim. </w:t>
      </w:r>
    </w:p>
    <w:p w:rsidR="002434BE" w:rsidRPr="00231367" w:rsidRDefault="002434BE" w:rsidP="00733B5C">
      <w:pPr>
        <w:spacing w:before="120" w:after="120" w:line="360" w:lineRule="auto"/>
        <w:contextualSpacing/>
        <w:jc w:val="both"/>
        <w:rPr>
          <w:rFonts w:ascii="Times New Roman" w:eastAsia="+mn-ea" w:hAnsi="Times New Roman" w:cs="Times New Roman"/>
          <w:color w:val="C00000"/>
          <w:sz w:val="24"/>
          <w:szCs w:val="24"/>
          <w:lang w:eastAsia="tr-TR"/>
        </w:rPr>
      </w:pPr>
      <w:r w:rsidRPr="00231367">
        <w:rPr>
          <w:rFonts w:ascii="Times New Roman" w:eastAsia="+mn-ea" w:hAnsi="Times New Roman" w:cs="Times New Roman"/>
          <w:color w:val="C00000"/>
          <w:sz w:val="24"/>
          <w:szCs w:val="24"/>
          <w:lang w:eastAsia="tr-TR"/>
        </w:rPr>
        <w:t xml:space="preserve">Veya </w:t>
      </w:r>
    </w:p>
    <w:p w:rsidR="00E7095C" w:rsidRPr="00231367" w:rsidRDefault="00E7095C"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 xml:space="preserve">Şüphelinin soruşturmaya konu …………… eyleminden dolayı Yükseköğretim Kanunun 53. Maddesinin () bendi gereğince ………… cezası ile cezalandırılması gerekirken tekerrür hükümlerinden dolayı bir üst ceza olan  ………….cezası ile cezalandırılmasının gerektiği kanaatine ulaşılmıştır. Bu bakımdan şüpheliye soruşturma konusu eyleminden dolayı ……………cezası verilmesi teklif edilmektedir. </w:t>
      </w:r>
    </w:p>
    <w:p w:rsidR="005D5977" w:rsidRPr="00231367" w:rsidRDefault="004244E3"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xml:space="preserve">Bilgilerinize arz ederim. </w:t>
      </w:r>
    </w:p>
    <w:p w:rsidR="005D5977" w:rsidRPr="00231367" w:rsidRDefault="00B54E29"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C00000"/>
          <w:sz w:val="24"/>
          <w:szCs w:val="24"/>
          <w:lang w:eastAsia="tr-TR"/>
        </w:rPr>
        <w:t>Veya</w:t>
      </w:r>
      <w:r w:rsidRPr="00231367">
        <w:rPr>
          <w:rFonts w:ascii="Times New Roman" w:eastAsia="+mn-ea" w:hAnsi="Times New Roman" w:cs="Times New Roman"/>
          <w:color w:val="000000"/>
          <w:sz w:val="24"/>
          <w:szCs w:val="24"/>
          <w:lang w:eastAsia="tr-TR"/>
        </w:rPr>
        <w:t xml:space="preserve"> </w:t>
      </w:r>
    </w:p>
    <w:p w:rsidR="005D5977" w:rsidRPr="00231367" w:rsidRDefault="005D5977"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 xml:space="preserve">Hakkında soruşturma yürütülen ………………….. nin ………….. eylemlerinde suç unsurlarının oluşmadığı görüldüğünden disiplin cezası verilmesine yer olmadığı kanaatine </w:t>
      </w:r>
      <w:r w:rsidR="00A70A56" w:rsidRPr="00231367">
        <w:rPr>
          <w:rFonts w:ascii="Times New Roman" w:eastAsia="+mn-ea" w:hAnsi="Times New Roman" w:cs="Times New Roman"/>
          <w:color w:val="000000"/>
          <w:sz w:val="24"/>
          <w:szCs w:val="24"/>
          <w:lang w:eastAsia="tr-TR"/>
        </w:rPr>
        <w:t>ulaşılmıştır</w:t>
      </w:r>
      <w:r w:rsidRPr="00231367">
        <w:rPr>
          <w:rFonts w:ascii="Times New Roman" w:eastAsia="+mn-ea" w:hAnsi="Times New Roman" w:cs="Times New Roman"/>
          <w:color w:val="000000"/>
          <w:sz w:val="24"/>
          <w:szCs w:val="24"/>
          <w:lang w:eastAsia="tr-TR"/>
        </w:rPr>
        <w:t>.</w:t>
      </w:r>
      <w:r w:rsidR="00A70A56" w:rsidRPr="00231367">
        <w:rPr>
          <w:rFonts w:ascii="Times New Roman" w:eastAsia="+mn-ea" w:hAnsi="Times New Roman" w:cs="Times New Roman"/>
          <w:color w:val="000000"/>
          <w:sz w:val="24"/>
          <w:szCs w:val="24"/>
          <w:lang w:eastAsia="tr-TR"/>
        </w:rPr>
        <w:t xml:space="preserve"> Bu yüzden şüpheli …………… ‘ye soruşturma konusu eyleminden ötürü ceza verilmemesi teklif olunur.</w:t>
      </w:r>
    </w:p>
    <w:p w:rsidR="005D66A6" w:rsidRDefault="00A70A56" w:rsidP="00733B5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 xml:space="preserve">Bilgilerinize arz ederim. </w:t>
      </w:r>
    </w:p>
    <w:p w:rsidR="005D66A6" w:rsidRDefault="005D66A6">
      <w:pPr>
        <w:rPr>
          <w:rFonts w:ascii="Times New Roman" w:eastAsia="+mn-ea" w:hAnsi="Times New Roman" w:cs="Times New Roman"/>
          <w:color w:val="000000"/>
          <w:sz w:val="24"/>
          <w:szCs w:val="24"/>
          <w:lang w:eastAsia="tr-TR"/>
        </w:rPr>
      </w:pPr>
      <w:r>
        <w:rPr>
          <w:rFonts w:ascii="Times New Roman" w:eastAsia="+mn-ea" w:hAnsi="Times New Roman" w:cs="Times New Roman"/>
          <w:color w:val="000000"/>
          <w:sz w:val="24"/>
          <w:szCs w:val="24"/>
          <w:lang w:eastAsia="tr-TR"/>
        </w:rPr>
        <w:lastRenderedPageBreak/>
        <w:br w:type="page"/>
      </w:r>
    </w:p>
    <w:p w:rsidR="006B2B07" w:rsidRPr="00231367" w:rsidRDefault="006B2B07" w:rsidP="005D66A6">
      <w:pPr>
        <w:spacing w:before="120" w:after="120" w:line="360" w:lineRule="auto"/>
        <w:jc w:val="center"/>
        <w:rPr>
          <w:rFonts w:ascii="Times New Roman" w:hAnsi="Times New Roman" w:cs="Times New Roman"/>
          <w:sz w:val="24"/>
          <w:szCs w:val="24"/>
        </w:rPr>
      </w:pPr>
      <w:r w:rsidRPr="00231367">
        <w:rPr>
          <w:rFonts w:ascii="Times New Roman" w:hAnsi="Times New Roman" w:cs="Times New Roman"/>
          <w:b/>
          <w:sz w:val="28"/>
          <w:szCs w:val="24"/>
        </w:rPr>
        <w:lastRenderedPageBreak/>
        <w:t>DİZİ PUSULASI</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46"/>
        <w:gridCol w:w="4961"/>
        <w:gridCol w:w="709"/>
        <w:gridCol w:w="1275"/>
        <w:gridCol w:w="1276"/>
      </w:tblGrid>
      <w:tr w:rsidR="00CA0851" w:rsidRPr="00231367" w:rsidTr="00997916">
        <w:trPr>
          <w:trHeight w:hRule="exact" w:val="822"/>
        </w:trPr>
        <w:tc>
          <w:tcPr>
            <w:tcW w:w="846" w:type="dxa"/>
            <w:shd w:val="clear" w:color="auto" w:fill="auto"/>
            <w:vAlign w:val="center"/>
          </w:tcPr>
          <w:p w:rsidR="00CA0851" w:rsidRPr="005D136D" w:rsidRDefault="00181A89" w:rsidP="00733B5C">
            <w:pPr>
              <w:spacing w:before="120" w:after="120" w:line="360" w:lineRule="auto"/>
              <w:jc w:val="center"/>
              <w:rPr>
                <w:rFonts w:ascii="Times New Roman" w:hAnsi="Times New Roman" w:cs="Times New Roman"/>
                <w:b/>
                <w:sz w:val="24"/>
                <w:szCs w:val="24"/>
              </w:rPr>
            </w:pPr>
            <w:r w:rsidRPr="005D136D">
              <w:rPr>
                <w:rFonts w:ascii="Times New Roman" w:eastAsia="Times New Roman" w:hAnsi="Times New Roman" w:cs="Times New Roman"/>
                <w:b/>
                <w:sz w:val="24"/>
                <w:szCs w:val="24"/>
                <w:lang w:eastAsia="tr-TR"/>
              </w:rPr>
              <w:t>SIRA NO</w:t>
            </w:r>
            <w:r w:rsidRPr="005D136D">
              <w:rPr>
                <w:rStyle w:val="DipnotBavurusu"/>
                <w:rFonts w:ascii="Times New Roman" w:eastAsia="Times New Roman" w:hAnsi="Times New Roman" w:cs="Times New Roman"/>
                <w:b/>
                <w:sz w:val="24"/>
                <w:szCs w:val="24"/>
                <w:lang w:eastAsia="tr-TR"/>
              </w:rPr>
              <w:footnoteReference w:id="53"/>
            </w:r>
          </w:p>
        </w:tc>
        <w:tc>
          <w:tcPr>
            <w:tcW w:w="4961" w:type="dxa"/>
            <w:shd w:val="clear" w:color="auto" w:fill="auto"/>
            <w:vAlign w:val="center"/>
          </w:tcPr>
          <w:p w:rsidR="00CA0851" w:rsidRPr="005D136D" w:rsidRDefault="00CA0851" w:rsidP="00733B5C">
            <w:pPr>
              <w:spacing w:before="120" w:after="120" w:line="360" w:lineRule="auto"/>
              <w:jc w:val="center"/>
              <w:rPr>
                <w:rFonts w:ascii="Times New Roman" w:hAnsi="Times New Roman" w:cs="Times New Roman"/>
                <w:b/>
                <w:sz w:val="24"/>
                <w:szCs w:val="24"/>
              </w:rPr>
            </w:pPr>
            <w:r w:rsidRPr="005D136D">
              <w:rPr>
                <w:rFonts w:ascii="Times New Roman" w:hAnsi="Times New Roman" w:cs="Times New Roman"/>
                <w:b/>
                <w:sz w:val="24"/>
                <w:szCs w:val="24"/>
              </w:rPr>
              <w:t>KONUSU</w:t>
            </w:r>
          </w:p>
        </w:tc>
        <w:tc>
          <w:tcPr>
            <w:tcW w:w="709" w:type="dxa"/>
            <w:vAlign w:val="center"/>
          </w:tcPr>
          <w:p w:rsidR="00CA0851" w:rsidRPr="005D136D" w:rsidRDefault="00CA0851" w:rsidP="00733B5C">
            <w:pPr>
              <w:spacing w:before="120" w:after="120" w:line="360" w:lineRule="auto"/>
              <w:jc w:val="center"/>
              <w:rPr>
                <w:rFonts w:ascii="Times New Roman" w:hAnsi="Times New Roman" w:cs="Times New Roman"/>
                <w:b/>
                <w:sz w:val="24"/>
                <w:szCs w:val="24"/>
              </w:rPr>
            </w:pPr>
            <w:r w:rsidRPr="005D136D">
              <w:rPr>
                <w:rFonts w:ascii="Times New Roman" w:hAnsi="Times New Roman" w:cs="Times New Roman"/>
                <w:b/>
                <w:sz w:val="24"/>
                <w:szCs w:val="24"/>
              </w:rPr>
              <w:t>EKİ</w:t>
            </w:r>
          </w:p>
        </w:tc>
        <w:tc>
          <w:tcPr>
            <w:tcW w:w="1275" w:type="dxa"/>
            <w:shd w:val="clear" w:color="auto" w:fill="auto"/>
            <w:vAlign w:val="center"/>
          </w:tcPr>
          <w:p w:rsidR="00CA0851" w:rsidRPr="005D136D" w:rsidRDefault="00CA0851" w:rsidP="00733B5C">
            <w:pPr>
              <w:spacing w:before="120" w:after="120" w:line="360" w:lineRule="auto"/>
              <w:jc w:val="center"/>
              <w:rPr>
                <w:rFonts w:ascii="Times New Roman" w:hAnsi="Times New Roman" w:cs="Times New Roman"/>
                <w:b/>
                <w:sz w:val="24"/>
                <w:szCs w:val="24"/>
              </w:rPr>
            </w:pPr>
            <w:r w:rsidRPr="005D136D">
              <w:rPr>
                <w:rFonts w:ascii="Times New Roman" w:hAnsi="Times New Roman" w:cs="Times New Roman"/>
                <w:b/>
                <w:sz w:val="24"/>
                <w:szCs w:val="24"/>
              </w:rPr>
              <w:t>TARİH</w:t>
            </w:r>
          </w:p>
        </w:tc>
        <w:tc>
          <w:tcPr>
            <w:tcW w:w="1276" w:type="dxa"/>
            <w:shd w:val="clear" w:color="auto" w:fill="auto"/>
            <w:vAlign w:val="center"/>
          </w:tcPr>
          <w:p w:rsidR="00CA0851" w:rsidRPr="005D136D" w:rsidRDefault="00CA0851" w:rsidP="00733B5C">
            <w:pPr>
              <w:spacing w:before="120" w:after="120" w:line="360" w:lineRule="auto"/>
              <w:jc w:val="center"/>
              <w:rPr>
                <w:rFonts w:ascii="Times New Roman" w:hAnsi="Times New Roman" w:cs="Times New Roman"/>
                <w:b/>
                <w:sz w:val="24"/>
                <w:szCs w:val="24"/>
              </w:rPr>
            </w:pPr>
            <w:r w:rsidRPr="005D136D">
              <w:rPr>
                <w:rFonts w:ascii="Times New Roman" w:hAnsi="Times New Roman" w:cs="Times New Roman"/>
                <w:b/>
                <w:sz w:val="24"/>
                <w:szCs w:val="24"/>
              </w:rPr>
              <w:t>SAYI</w:t>
            </w:r>
          </w:p>
        </w:tc>
      </w:tr>
      <w:tr w:rsidR="00CA0851" w:rsidRPr="00231367" w:rsidTr="00997916">
        <w:trPr>
          <w:trHeight w:hRule="exact" w:val="567"/>
        </w:trPr>
        <w:tc>
          <w:tcPr>
            <w:tcW w:w="846" w:type="dxa"/>
            <w:shd w:val="clear" w:color="auto" w:fill="auto"/>
          </w:tcPr>
          <w:p w:rsidR="00CA0851" w:rsidRPr="005D136D" w:rsidRDefault="00CA0851"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w:t>
            </w:r>
          </w:p>
        </w:tc>
        <w:tc>
          <w:tcPr>
            <w:tcW w:w="4961"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r w:rsidRPr="005D136D">
              <w:rPr>
                <w:rFonts w:ascii="Times New Roman" w:hAnsi="Times New Roman" w:cs="Times New Roman"/>
                <w:sz w:val="24"/>
                <w:szCs w:val="24"/>
              </w:rPr>
              <w:t>Soruşturma Emri ve Eki</w:t>
            </w:r>
          </w:p>
        </w:tc>
        <w:tc>
          <w:tcPr>
            <w:tcW w:w="709" w:type="dxa"/>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r>
      <w:tr w:rsidR="00CA0851" w:rsidRPr="00231367" w:rsidTr="00997916">
        <w:trPr>
          <w:trHeight w:hRule="exact" w:val="567"/>
        </w:trPr>
        <w:tc>
          <w:tcPr>
            <w:tcW w:w="846" w:type="dxa"/>
            <w:shd w:val="clear" w:color="auto" w:fill="auto"/>
          </w:tcPr>
          <w:p w:rsidR="00CA0851" w:rsidRPr="005D136D" w:rsidRDefault="00CA0851"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2</w:t>
            </w:r>
          </w:p>
        </w:tc>
        <w:tc>
          <w:tcPr>
            <w:tcW w:w="4961"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709" w:type="dxa"/>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r>
      <w:tr w:rsidR="00CA0851" w:rsidRPr="00231367" w:rsidTr="00997916">
        <w:trPr>
          <w:trHeight w:hRule="exact" w:val="567"/>
        </w:trPr>
        <w:tc>
          <w:tcPr>
            <w:tcW w:w="846" w:type="dxa"/>
            <w:shd w:val="clear" w:color="auto" w:fill="auto"/>
          </w:tcPr>
          <w:p w:rsidR="00CA0851" w:rsidRPr="005D136D" w:rsidRDefault="00CA0851"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3</w:t>
            </w:r>
          </w:p>
        </w:tc>
        <w:tc>
          <w:tcPr>
            <w:tcW w:w="4961"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709" w:type="dxa"/>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r>
      <w:tr w:rsidR="00CA0851" w:rsidRPr="00231367" w:rsidTr="00997916">
        <w:trPr>
          <w:trHeight w:hRule="exact" w:val="567"/>
        </w:trPr>
        <w:tc>
          <w:tcPr>
            <w:tcW w:w="846" w:type="dxa"/>
            <w:shd w:val="clear" w:color="auto" w:fill="auto"/>
          </w:tcPr>
          <w:p w:rsidR="00CA0851" w:rsidRPr="005D136D" w:rsidRDefault="00CA0851"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4</w:t>
            </w:r>
          </w:p>
        </w:tc>
        <w:tc>
          <w:tcPr>
            <w:tcW w:w="4961"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709" w:type="dxa"/>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r>
      <w:tr w:rsidR="00CA0851" w:rsidRPr="00231367" w:rsidTr="00997916">
        <w:trPr>
          <w:trHeight w:hRule="exact" w:val="567"/>
        </w:trPr>
        <w:tc>
          <w:tcPr>
            <w:tcW w:w="846" w:type="dxa"/>
            <w:shd w:val="clear" w:color="auto" w:fill="auto"/>
          </w:tcPr>
          <w:p w:rsidR="00CA0851" w:rsidRPr="005D136D" w:rsidRDefault="00CA0851"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5</w:t>
            </w:r>
          </w:p>
        </w:tc>
        <w:tc>
          <w:tcPr>
            <w:tcW w:w="4961"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709" w:type="dxa"/>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r>
      <w:tr w:rsidR="00CA0851" w:rsidRPr="00231367" w:rsidTr="00997916">
        <w:trPr>
          <w:trHeight w:hRule="exact" w:val="567"/>
        </w:trPr>
        <w:tc>
          <w:tcPr>
            <w:tcW w:w="846" w:type="dxa"/>
            <w:shd w:val="clear" w:color="auto" w:fill="auto"/>
          </w:tcPr>
          <w:p w:rsidR="00CA0851" w:rsidRPr="005D136D" w:rsidRDefault="00CA0851"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6</w:t>
            </w:r>
          </w:p>
        </w:tc>
        <w:tc>
          <w:tcPr>
            <w:tcW w:w="4961"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709" w:type="dxa"/>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r>
      <w:tr w:rsidR="00CA0851" w:rsidRPr="00231367" w:rsidTr="00997916">
        <w:trPr>
          <w:trHeight w:hRule="exact" w:val="567"/>
        </w:trPr>
        <w:tc>
          <w:tcPr>
            <w:tcW w:w="846" w:type="dxa"/>
            <w:shd w:val="clear" w:color="auto" w:fill="auto"/>
          </w:tcPr>
          <w:p w:rsidR="00CA0851" w:rsidRPr="005D136D" w:rsidRDefault="00CA0851"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7</w:t>
            </w:r>
          </w:p>
        </w:tc>
        <w:tc>
          <w:tcPr>
            <w:tcW w:w="4961"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709" w:type="dxa"/>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r>
      <w:tr w:rsidR="00CA0851" w:rsidRPr="00231367" w:rsidTr="00997916">
        <w:trPr>
          <w:trHeight w:hRule="exact" w:val="567"/>
        </w:trPr>
        <w:tc>
          <w:tcPr>
            <w:tcW w:w="846" w:type="dxa"/>
            <w:shd w:val="clear" w:color="auto" w:fill="auto"/>
          </w:tcPr>
          <w:p w:rsidR="00CA0851" w:rsidRPr="005D136D" w:rsidRDefault="00CA0851"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8</w:t>
            </w:r>
          </w:p>
        </w:tc>
        <w:tc>
          <w:tcPr>
            <w:tcW w:w="4961"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709" w:type="dxa"/>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r>
      <w:tr w:rsidR="00CA0851" w:rsidRPr="00231367" w:rsidTr="00997916">
        <w:trPr>
          <w:trHeight w:hRule="exact" w:val="567"/>
        </w:trPr>
        <w:tc>
          <w:tcPr>
            <w:tcW w:w="846" w:type="dxa"/>
            <w:shd w:val="clear" w:color="auto" w:fill="auto"/>
          </w:tcPr>
          <w:p w:rsidR="00CA0851" w:rsidRPr="005D136D" w:rsidRDefault="00CA0851"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9</w:t>
            </w:r>
          </w:p>
        </w:tc>
        <w:tc>
          <w:tcPr>
            <w:tcW w:w="4961"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709" w:type="dxa"/>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r>
      <w:tr w:rsidR="00CA0851" w:rsidRPr="00231367" w:rsidTr="00997916">
        <w:trPr>
          <w:trHeight w:hRule="exact" w:val="567"/>
        </w:trPr>
        <w:tc>
          <w:tcPr>
            <w:tcW w:w="846" w:type="dxa"/>
            <w:shd w:val="clear" w:color="auto" w:fill="auto"/>
          </w:tcPr>
          <w:p w:rsidR="00CA0851" w:rsidRPr="005D136D" w:rsidRDefault="00CA0851"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10</w:t>
            </w:r>
          </w:p>
        </w:tc>
        <w:tc>
          <w:tcPr>
            <w:tcW w:w="4961"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709" w:type="dxa"/>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r>
      <w:tr w:rsidR="00CA0851" w:rsidRPr="00231367" w:rsidTr="00997916">
        <w:trPr>
          <w:trHeight w:hRule="exact" w:val="567"/>
        </w:trPr>
        <w:tc>
          <w:tcPr>
            <w:tcW w:w="846" w:type="dxa"/>
            <w:shd w:val="clear" w:color="auto" w:fill="auto"/>
          </w:tcPr>
          <w:p w:rsidR="00CA0851" w:rsidRPr="005D136D" w:rsidRDefault="00CA0851"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11</w:t>
            </w:r>
          </w:p>
        </w:tc>
        <w:tc>
          <w:tcPr>
            <w:tcW w:w="4961"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709" w:type="dxa"/>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r>
      <w:tr w:rsidR="00CA0851" w:rsidRPr="00231367" w:rsidTr="00997916">
        <w:trPr>
          <w:trHeight w:hRule="exact" w:val="567"/>
        </w:trPr>
        <w:tc>
          <w:tcPr>
            <w:tcW w:w="846" w:type="dxa"/>
            <w:shd w:val="clear" w:color="auto" w:fill="auto"/>
          </w:tcPr>
          <w:p w:rsidR="00CA0851" w:rsidRPr="005D136D" w:rsidRDefault="00CA0851"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12</w:t>
            </w:r>
          </w:p>
        </w:tc>
        <w:tc>
          <w:tcPr>
            <w:tcW w:w="4961"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r w:rsidRPr="005D136D">
              <w:rPr>
                <w:rFonts w:ascii="Times New Roman" w:hAnsi="Times New Roman" w:cs="Times New Roman"/>
                <w:sz w:val="24"/>
                <w:szCs w:val="24"/>
              </w:rPr>
              <w:t xml:space="preserve">Soruşturma Raporu </w:t>
            </w:r>
          </w:p>
        </w:tc>
        <w:tc>
          <w:tcPr>
            <w:tcW w:w="709" w:type="dxa"/>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r>
      <w:tr w:rsidR="00CA0851" w:rsidRPr="00231367" w:rsidTr="00997916">
        <w:trPr>
          <w:trHeight w:hRule="exact" w:val="567"/>
        </w:trPr>
        <w:tc>
          <w:tcPr>
            <w:tcW w:w="846" w:type="dxa"/>
            <w:shd w:val="clear" w:color="auto" w:fill="auto"/>
          </w:tcPr>
          <w:p w:rsidR="00CA0851" w:rsidRPr="005D136D" w:rsidRDefault="00CA0851" w:rsidP="00997916">
            <w:pPr>
              <w:spacing w:before="120" w:after="120" w:line="360" w:lineRule="auto"/>
              <w:jc w:val="center"/>
              <w:rPr>
                <w:rFonts w:ascii="Times New Roman" w:hAnsi="Times New Roman" w:cs="Times New Roman"/>
                <w:sz w:val="24"/>
                <w:szCs w:val="24"/>
              </w:rPr>
            </w:pPr>
            <w:r w:rsidRPr="005D136D">
              <w:rPr>
                <w:rFonts w:ascii="Times New Roman" w:hAnsi="Times New Roman" w:cs="Times New Roman"/>
                <w:sz w:val="24"/>
                <w:szCs w:val="24"/>
              </w:rPr>
              <w:t>13</w:t>
            </w:r>
          </w:p>
        </w:tc>
        <w:tc>
          <w:tcPr>
            <w:tcW w:w="4961"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r w:rsidRPr="005D136D">
              <w:rPr>
                <w:rFonts w:ascii="Times New Roman" w:hAnsi="Times New Roman" w:cs="Times New Roman"/>
                <w:sz w:val="24"/>
                <w:szCs w:val="24"/>
              </w:rPr>
              <w:t>Üst Yazı</w:t>
            </w:r>
          </w:p>
        </w:tc>
        <w:tc>
          <w:tcPr>
            <w:tcW w:w="709" w:type="dxa"/>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CA0851" w:rsidRPr="005D136D" w:rsidRDefault="00CA0851" w:rsidP="00733B5C">
            <w:pPr>
              <w:spacing w:before="120" w:after="120" w:line="360" w:lineRule="auto"/>
              <w:jc w:val="both"/>
              <w:rPr>
                <w:rFonts w:ascii="Times New Roman" w:hAnsi="Times New Roman" w:cs="Times New Roman"/>
                <w:sz w:val="24"/>
                <w:szCs w:val="24"/>
              </w:rPr>
            </w:pPr>
          </w:p>
        </w:tc>
      </w:tr>
    </w:tbl>
    <w:p w:rsidR="006B2B07" w:rsidRPr="00231367" w:rsidRDefault="006B2B07"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 Yukarıda yazılı belgelerin bulunduğu dosya aşağıda ismi yazılı kişilerce teslim edilmiş ve teslim alınmıştır. …../…../20…</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74"/>
        <w:gridCol w:w="3156"/>
        <w:gridCol w:w="1446"/>
        <w:gridCol w:w="3086"/>
      </w:tblGrid>
      <w:tr w:rsidR="006B2B07" w:rsidRPr="00231367" w:rsidTr="00997916">
        <w:trPr>
          <w:trHeight w:val="567"/>
        </w:trPr>
        <w:tc>
          <w:tcPr>
            <w:tcW w:w="4530" w:type="dxa"/>
            <w:gridSpan w:val="2"/>
            <w:shd w:val="clear" w:color="auto" w:fill="auto"/>
          </w:tcPr>
          <w:p w:rsidR="006B2B07" w:rsidRPr="00231367" w:rsidRDefault="006B2B07" w:rsidP="00733B5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TESLİM EDEN</w:t>
            </w:r>
          </w:p>
        </w:tc>
        <w:tc>
          <w:tcPr>
            <w:tcW w:w="4532" w:type="dxa"/>
            <w:gridSpan w:val="2"/>
            <w:shd w:val="clear" w:color="auto" w:fill="auto"/>
          </w:tcPr>
          <w:p w:rsidR="006B2B07" w:rsidRPr="00231367" w:rsidRDefault="006B2B07" w:rsidP="00733B5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TESLİM ALAN</w:t>
            </w:r>
          </w:p>
        </w:tc>
      </w:tr>
      <w:tr w:rsidR="006B2B07" w:rsidRPr="00231367" w:rsidTr="00997916">
        <w:trPr>
          <w:trHeight w:val="567"/>
        </w:trPr>
        <w:tc>
          <w:tcPr>
            <w:tcW w:w="1374" w:type="dxa"/>
            <w:shd w:val="clear" w:color="auto" w:fill="auto"/>
          </w:tcPr>
          <w:p w:rsidR="006B2B07" w:rsidRPr="00231367" w:rsidRDefault="006B2B07"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Adı Soyadı</w:t>
            </w:r>
          </w:p>
        </w:tc>
        <w:tc>
          <w:tcPr>
            <w:tcW w:w="3156" w:type="dxa"/>
            <w:shd w:val="clear" w:color="auto" w:fill="auto"/>
          </w:tcPr>
          <w:p w:rsidR="006B2B07" w:rsidRPr="00231367" w:rsidRDefault="006B2B07" w:rsidP="00733B5C">
            <w:pPr>
              <w:spacing w:before="120" w:after="120" w:line="360" w:lineRule="auto"/>
              <w:jc w:val="both"/>
              <w:rPr>
                <w:rFonts w:ascii="Times New Roman" w:hAnsi="Times New Roman" w:cs="Times New Roman"/>
                <w:b/>
                <w:sz w:val="24"/>
                <w:szCs w:val="24"/>
              </w:rPr>
            </w:pPr>
          </w:p>
        </w:tc>
        <w:tc>
          <w:tcPr>
            <w:tcW w:w="1446" w:type="dxa"/>
            <w:shd w:val="clear" w:color="auto" w:fill="auto"/>
          </w:tcPr>
          <w:p w:rsidR="006B2B07" w:rsidRPr="00231367" w:rsidRDefault="006B2B07"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Adı Soyadı</w:t>
            </w:r>
          </w:p>
        </w:tc>
        <w:tc>
          <w:tcPr>
            <w:tcW w:w="3086" w:type="dxa"/>
            <w:shd w:val="clear" w:color="auto" w:fill="auto"/>
          </w:tcPr>
          <w:p w:rsidR="006B2B07" w:rsidRPr="00231367" w:rsidRDefault="006B2B07" w:rsidP="00733B5C">
            <w:pPr>
              <w:spacing w:before="120" w:after="120" w:line="360" w:lineRule="auto"/>
              <w:jc w:val="both"/>
              <w:rPr>
                <w:rFonts w:ascii="Times New Roman" w:hAnsi="Times New Roman" w:cs="Times New Roman"/>
                <w:b/>
                <w:sz w:val="24"/>
                <w:szCs w:val="24"/>
              </w:rPr>
            </w:pPr>
          </w:p>
        </w:tc>
      </w:tr>
      <w:tr w:rsidR="006B2B07" w:rsidRPr="00231367" w:rsidTr="00997916">
        <w:trPr>
          <w:trHeight w:val="567"/>
        </w:trPr>
        <w:tc>
          <w:tcPr>
            <w:tcW w:w="1374" w:type="dxa"/>
            <w:shd w:val="clear" w:color="auto" w:fill="auto"/>
          </w:tcPr>
          <w:p w:rsidR="006B2B07" w:rsidRPr="00231367" w:rsidRDefault="006B2B07"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Unvanı</w:t>
            </w:r>
          </w:p>
        </w:tc>
        <w:tc>
          <w:tcPr>
            <w:tcW w:w="3156" w:type="dxa"/>
            <w:shd w:val="clear" w:color="auto" w:fill="auto"/>
          </w:tcPr>
          <w:p w:rsidR="006B2B07" w:rsidRPr="00231367" w:rsidRDefault="006B2B07" w:rsidP="00733B5C">
            <w:pPr>
              <w:spacing w:before="120" w:after="120" w:line="360" w:lineRule="auto"/>
              <w:jc w:val="both"/>
              <w:rPr>
                <w:rFonts w:ascii="Times New Roman" w:hAnsi="Times New Roman" w:cs="Times New Roman"/>
                <w:b/>
                <w:sz w:val="24"/>
                <w:szCs w:val="24"/>
              </w:rPr>
            </w:pPr>
          </w:p>
        </w:tc>
        <w:tc>
          <w:tcPr>
            <w:tcW w:w="1446" w:type="dxa"/>
            <w:shd w:val="clear" w:color="auto" w:fill="auto"/>
          </w:tcPr>
          <w:p w:rsidR="006B2B07" w:rsidRPr="00231367" w:rsidRDefault="006B2B07"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Unvanı</w:t>
            </w:r>
          </w:p>
        </w:tc>
        <w:tc>
          <w:tcPr>
            <w:tcW w:w="3086" w:type="dxa"/>
            <w:shd w:val="clear" w:color="auto" w:fill="auto"/>
          </w:tcPr>
          <w:p w:rsidR="006B2B07" w:rsidRPr="00231367" w:rsidRDefault="006B2B07" w:rsidP="00733B5C">
            <w:pPr>
              <w:spacing w:before="120" w:after="120" w:line="360" w:lineRule="auto"/>
              <w:jc w:val="both"/>
              <w:rPr>
                <w:rFonts w:ascii="Times New Roman" w:hAnsi="Times New Roman" w:cs="Times New Roman"/>
                <w:b/>
                <w:sz w:val="24"/>
                <w:szCs w:val="24"/>
              </w:rPr>
            </w:pPr>
          </w:p>
        </w:tc>
      </w:tr>
      <w:tr w:rsidR="006B2B07" w:rsidRPr="00231367" w:rsidTr="00997916">
        <w:trPr>
          <w:trHeight w:val="567"/>
        </w:trPr>
        <w:tc>
          <w:tcPr>
            <w:tcW w:w="1374" w:type="dxa"/>
            <w:shd w:val="clear" w:color="auto" w:fill="auto"/>
          </w:tcPr>
          <w:p w:rsidR="006B2B07" w:rsidRPr="00231367" w:rsidRDefault="006B2B07"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İmzası</w:t>
            </w:r>
          </w:p>
        </w:tc>
        <w:tc>
          <w:tcPr>
            <w:tcW w:w="3156" w:type="dxa"/>
            <w:shd w:val="clear" w:color="auto" w:fill="auto"/>
          </w:tcPr>
          <w:p w:rsidR="006B2B07" w:rsidRPr="00231367" w:rsidRDefault="006B2B07" w:rsidP="00733B5C">
            <w:pPr>
              <w:spacing w:before="120" w:after="120" w:line="360" w:lineRule="auto"/>
              <w:jc w:val="both"/>
              <w:rPr>
                <w:rFonts w:ascii="Times New Roman" w:hAnsi="Times New Roman" w:cs="Times New Roman"/>
                <w:b/>
                <w:sz w:val="24"/>
                <w:szCs w:val="24"/>
              </w:rPr>
            </w:pPr>
          </w:p>
        </w:tc>
        <w:tc>
          <w:tcPr>
            <w:tcW w:w="1446" w:type="dxa"/>
            <w:shd w:val="clear" w:color="auto" w:fill="auto"/>
          </w:tcPr>
          <w:p w:rsidR="006B2B07" w:rsidRPr="00231367" w:rsidRDefault="006B2B07"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İmzası</w:t>
            </w:r>
          </w:p>
        </w:tc>
        <w:tc>
          <w:tcPr>
            <w:tcW w:w="3086" w:type="dxa"/>
            <w:shd w:val="clear" w:color="auto" w:fill="auto"/>
          </w:tcPr>
          <w:p w:rsidR="006B2B07" w:rsidRPr="00231367" w:rsidRDefault="006B2B07" w:rsidP="00733B5C">
            <w:pPr>
              <w:spacing w:before="120" w:after="120" w:line="360" w:lineRule="auto"/>
              <w:jc w:val="both"/>
              <w:rPr>
                <w:rFonts w:ascii="Times New Roman" w:hAnsi="Times New Roman" w:cs="Times New Roman"/>
                <w:b/>
                <w:sz w:val="24"/>
                <w:szCs w:val="24"/>
              </w:rPr>
            </w:pPr>
          </w:p>
        </w:tc>
      </w:tr>
    </w:tbl>
    <w:p w:rsidR="00997916" w:rsidRDefault="00997916">
      <w:pPr>
        <w:rPr>
          <w:rFonts w:ascii="Times New Roman" w:hAnsi="Times New Roman" w:cs="Times New Roman"/>
          <w:b/>
          <w:bCs/>
          <w:sz w:val="24"/>
          <w:szCs w:val="24"/>
        </w:rPr>
      </w:pPr>
      <w:r>
        <w:rPr>
          <w:rFonts w:ascii="Times New Roman" w:hAnsi="Times New Roman" w:cs="Times New Roman"/>
          <w:b/>
          <w:bCs/>
          <w:sz w:val="24"/>
          <w:szCs w:val="24"/>
        </w:rPr>
        <w:br w:type="page"/>
      </w:r>
    </w:p>
    <w:p w:rsidR="00EE192C" w:rsidRPr="00402DDC" w:rsidRDefault="00EE192C" w:rsidP="00EE192C">
      <w:pPr>
        <w:pStyle w:val="Balk1"/>
        <w:spacing w:before="120" w:after="120" w:line="360" w:lineRule="auto"/>
        <w:jc w:val="center"/>
        <w:rPr>
          <w:rFonts w:cs="Times New Roman"/>
          <w:sz w:val="24"/>
          <w:szCs w:val="24"/>
        </w:rPr>
      </w:pPr>
      <w:bookmarkStart w:id="21" w:name="_Toc64970191"/>
      <w:bookmarkStart w:id="22" w:name="_Toc69488009"/>
      <w:r w:rsidRPr="00402DDC">
        <w:rPr>
          <w:rFonts w:cs="Times New Roman"/>
          <w:sz w:val="24"/>
          <w:szCs w:val="24"/>
        </w:rPr>
        <w:lastRenderedPageBreak/>
        <w:t>SORUŞTURMA DOSYASI SON KONTROL TABLOSU</w:t>
      </w:r>
      <w:bookmarkEnd w:id="21"/>
      <w:bookmarkEnd w:id="22"/>
    </w:p>
    <w:p w:rsidR="00EE192C" w:rsidRPr="00402DDC" w:rsidRDefault="00EE192C" w:rsidP="00EE192C">
      <w:pPr>
        <w:pStyle w:val="Gvdemetni20"/>
        <w:shd w:val="clear" w:color="auto" w:fill="auto"/>
        <w:spacing w:before="120" w:after="120" w:line="360" w:lineRule="auto"/>
        <w:jc w:val="both"/>
        <w:rPr>
          <w:sz w:val="24"/>
          <w:szCs w:val="24"/>
        </w:rPr>
      </w:pPr>
      <w:r w:rsidRPr="00402DDC">
        <w:rPr>
          <w:sz w:val="24"/>
          <w:szCs w:val="24"/>
        </w:rPr>
        <w:t xml:space="preserve">                                            </w:t>
      </w:r>
      <w:r w:rsidRPr="00402DDC">
        <w:rPr>
          <w:sz w:val="24"/>
          <w:szCs w:val="24"/>
        </w:rPr>
        <w:tab/>
      </w:r>
      <w:r w:rsidRPr="00402DDC">
        <w:rPr>
          <w:sz w:val="24"/>
          <w:szCs w:val="24"/>
        </w:rPr>
        <w:tab/>
      </w:r>
      <w:r w:rsidRPr="00402DDC">
        <w:rPr>
          <w:sz w:val="24"/>
          <w:szCs w:val="24"/>
        </w:rPr>
        <w:tab/>
      </w:r>
    </w:p>
    <w:tbl>
      <w:tblPr>
        <w:tblStyle w:val="TabloKlavuzu"/>
        <w:tblW w:w="8948" w:type="dxa"/>
        <w:tblInd w:w="-5" w:type="dxa"/>
        <w:tblLook w:val="04A0" w:firstRow="1" w:lastRow="0" w:firstColumn="1" w:lastColumn="0" w:noHBand="0" w:noVBand="1"/>
      </w:tblPr>
      <w:tblGrid>
        <w:gridCol w:w="514"/>
        <w:gridCol w:w="6857"/>
        <w:gridCol w:w="726"/>
        <w:gridCol w:w="851"/>
      </w:tblGrid>
      <w:tr w:rsidR="00EE192C" w:rsidRPr="00402DDC" w:rsidTr="00541C4E">
        <w:trPr>
          <w:trHeight w:val="636"/>
        </w:trPr>
        <w:tc>
          <w:tcPr>
            <w:tcW w:w="514"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6857"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726"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ind w:left="-113"/>
              <w:jc w:val="both"/>
              <w:rPr>
                <w:sz w:val="24"/>
                <w:szCs w:val="24"/>
              </w:rPr>
            </w:pPr>
            <w:r w:rsidRPr="00402DDC">
              <w:rPr>
                <w:sz w:val="24"/>
                <w:szCs w:val="24"/>
              </w:rPr>
              <w:t>Evet</w:t>
            </w:r>
          </w:p>
        </w:tc>
        <w:tc>
          <w:tcPr>
            <w:tcW w:w="851"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ind w:left="-113"/>
              <w:jc w:val="both"/>
              <w:rPr>
                <w:sz w:val="24"/>
                <w:szCs w:val="24"/>
              </w:rPr>
            </w:pPr>
            <w:r w:rsidRPr="00402DDC">
              <w:rPr>
                <w:sz w:val="24"/>
                <w:szCs w:val="24"/>
              </w:rPr>
              <w:t>Hayır</w:t>
            </w:r>
          </w:p>
        </w:tc>
      </w:tr>
      <w:tr w:rsidR="00EE192C" w:rsidRPr="00402DDC" w:rsidTr="00541C4E">
        <w:trPr>
          <w:trHeight w:val="636"/>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1</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Yasal Süresi içerisinde soruşturma başlamış mı ?</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689"/>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2</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Yasal süre içerisinde dosya tamamlanmış veya ek süre alınmış mı ?</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799"/>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3</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Tebliğ-tebellüğ veya iadeli taahhütlü teslim belgeleri mevcut mu?</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709"/>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4</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Soruşturma açılana tebliğ günü hariç en az 8 (7+1) günlük yasal süre tanınmış mı? (1+7+1)</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691"/>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5</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Soruşturma raporunda ekler dizi pusulası halinde numaralı olarak yer almış mı? Soruşturma Raporu İle Dizi Pusulası uyumlu mu?</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714"/>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6</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Soruşturma raporunun her sayfası soruşturmacı tarafından paraflanmış veya imzalanmış mı?</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683"/>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7</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Öğrencinin daha önceden disiplin cezası alıp almadığı sorulmuş ve belgesi dosyasına konmuş mu?</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707"/>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8</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Raporun sonuç kısmında bir alt ve bir üst ceza verilmesi değerlendirilmiş mi?</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r w:rsidR="00EE192C" w:rsidRPr="00402DDC" w:rsidTr="00541C4E">
        <w:trPr>
          <w:trHeight w:val="688"/>
        </w:trPr>
        <w:tc>
          <w:tcPr>
            <w:tcW w:w="514"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9</w:t>
            </w:r>
          </w:p>
        </w:tc>
        <w:tc>
          <w:tcPr>
            <w:tcW w:w="6857" w:type="dxa"/>
            <w:tcBorders>
              <w:top w:val="single" w:sz="4" w:space="0" w:color="auto"/>
              <w:left w:val="single" w:sz="4" w:space="0" w:color="auto"/>
              <w:bottom w:val="single" w:sz="4" w:space="0" w:color="auto"/>
              <w:right w:val="single" w:sz="4" w:space="0" w:color="auto"/>
            </w:tcBorders>
            <w:hideMark/>
          </w:tcPr>
          <w:p w:rsidR="00EE192C" w:rsidRPr="00402DDC" w:rsidRDefault="00EE192C" w:rsidP="00541C4E">
            <w:pPr>
              <w:pStyle w:val="Gvdemetni20"/>
              <w:shd w:val="clear" w:color="auto" w:fill="auto"/>
              <w:spacing w:before="120" w:after="120" w:line="360" w:lineRule="auto"/>
              <w:jc w:val="both"/>
              <w:rPr>
                <w:sz w:val="24"/>
                <w:szCs w:val="24"/>
              </w:rPr>
            </w:pPr>
            <w:r w:rsidRPr="00402DDC">
              <w:rPr>
                <w:sz w:val="24"/>
                <w:szCs w:val="24"/>
              </w:rPr>
              <w:t>Önerilen cezanın ne olduğu açıkça yazılmış mı?</w:t>
            </w:r>
          </w:p>
        </w:tc>
        <w:tc>
          <w:tcPr>
            <w:tcW w:w="726"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EE192C" w:rsidRPr="00402DDC" w:rsidRDefault="00EE192C" w:rsidP="00541C4E">
            <w:pPr>
              <w:pStyle w:val="Gvdemetni20"/>
              <w:shd w:val="clear" w:color="auto" w:fill="auto"/>
              <w:spacing w:before="120" w:after="120" w:line="360" w:lineRule="auto"/>
              <w:jc w:val="both"/>
              <w:rPr>
                <w:sz w:val="24"/>
                <w:szCs w:val="24"/>
              </w:rPr>
            </w:pPr>
          </w:p>
        </w:tc>
      </w:tr>
    </w:tbl>
    <w:p w:rsidR="00EE192C" w:rsidRDefault="00EE192C">
      <w:pPr>
        <w:rPr>
          <w:rFonts w:ascii="Times New Roman" w:hAnsi="Times New Roman" w:cs="Times New Roman"/>
          <w:b/>
          <w:bCs/>
          <w:sz w:val="24"/>
          <w:szCs w:val="24"/>
        </w:rPr>
      </w:pPr>
      <w:r>
        <w:rPr>
          <w:rFonts w:ascii="Times New Roman" w:hAnsi="Times New Roman" w:cs="Times New Roman"/>
          <w:b/>
          <w:bCs/>
          <w:sz w:val="24"/>
          <w:szCs w:val="24"/>
        </w:rPr>
        <w:br w:type="page"/>
      </w:r>
    </w:p>
    <w:p w:rsidR="00E54B56" w:rsidRPr="00231367" w:rsidRDefault="00366829" w:rsidP="00733B5C">
      <w:pPr>
        <w:pStyle w:val="ListeParagraf"/>
        <w:spacing w:before="120" w:after="120" w:line="360" w:lineRule="auto"/>
        <w:ind w:left="0"/>
        <w:jc w:val="center"/>
        <w:rPr>
          <w:rFonts w:ascii="Times New Roman" w:hAnsi="Times New Roman" w:cs="Times New Roman"/>
          <w:sz w:val="24"/>
          <w:szCs w:val="24"/>
        </w:rPr>
      </w:pPr>
      <w:r w:rsidRPr="00231367">
        <w:rPr>
          <w:rFonts w:ascii="Times New Roman" w:hAnsi="Times New Roman" w:cs="Times New Roman"/>
          <w:b/>
          <w:bCs/>
          <w:sz w:val="24"/>
          <w:szCs w:val="24"/>
        </w:rPr>
        <w:lastRenderedPageBreak/>
        <w:t>SORUŞTURMA DOSYASININ YETKİLİ MAKAMA TESLİMİNDEN SONRA YAPILACAK İŞLEMLER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 dosyasının usul işlemleri açısından incelenmesi;</w:t>
      </w:r>
    </w:p>
    <w:p w:rsidR="002674CC" w:rsidRPr="00231367" w:rsidRDefault="002674CC" w:rsidP="00EE192C">
      <w:pPr>
        <w:pStyle w:val="ListeParagraf"/>
        <w:numPr>
          <w:ilvl w:val="0"/>
          <w:numId w:val="13"/>
        </w:numPr>
        <w:tabs>
          <w:tab w:val="clear" w:pos="720"/>
          <w:tab w:val="num" w:pos="426"/>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Soruşturma dosyasının dizi pusulasına uygun hazırlanıp hazırlanmadığı,</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Soruşturma raporunun iki nüsha olup olmadığı,</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Soruşturma raporunun her bir sayfasının soruşturmacı tarafından imzalanıp imzalanmadığı</w:t>
      </w:r>
      <w:r w:rsidR="00366829" w:rsidRPr="00231367">
        <w:rPr>
          <w:rStyle w:val="DipnotBavurusu"/>
          <w:rFonts w:ascii="Times New Roman" w:hAnsi="Times New Roman" w:cs="Times New Roman"/>
          <w:sz w:val="24"/>
          <w:szCs w:val="24"/>
        </w:rPr>
        <w:footnoteReference w:id="54"/>
      </w:r>
      <w:r w:rsidR="00366829" w:rsidRPr="00231367">
        <w:rPr>
          <w:rFonts w:ascii="Times New Roman" w:hAnsi="Times New Roman" w:cs="Times New Roman"/>
          <w:sz w:val="24"/>
          <w:szCs w:val="24"/>
        </w:rPr>
        <w:t>,</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İfadelerin (şüpheli, tanık ve şikayetçi ) eksiksiz  olup olmadığı,</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Delillerin eksiksiz toplanıp toplanmadığı,</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 xml:space="preserve">Şüphelinin savunma hakkına riayet edilip edilmediği, </w:t>
      </w:r>
      <w:r w:rsidRPr="00231367">
        <w:rPr>
          <w:rFonts w:ascii="Times New Roman" w:hAnsi="Times New Roman" w:cs="Times New Roman"/>
          <w:b/>
          <w:sz w:val="24"/>
          <w:szCs w:val="24"/>
        </w:rPr>
        <w:t>en az yedi günlük savunma süresi verilip verilmediği</w:t>
      </w:r>
      <w:r w:rsidR="00B86C79" w:rsidRPr="00231367">
        <w:rPr>
          <w:rStyle w:val="DipnotBavurusu"/>
          <w:rFonts w:ascii="Times New Roman" w:hAnsi="Times New Roman" w:cs="Times New Roman"/>
          <w:b/>
          <w:sz w:val="24"/>
          <w:szCs w:val="24"/>
        </w:rPr>
        <w:footnoteReference w:id="55"/>
      </w:r>
      <w:r w:rsidRPr="00231367">
        <w:rPr>
          <w:rFonts w:ascii="Times New Roman" w:hAnsi="Times New Roman" w:cs="Times New Roman"/>
          <w:sz w:val="24"/>
          <w:szCs w:val="24"/>
        </w:rPr>
        <w:t>,</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 xml:space="preserve">Savunma istem yazısında isnad edilen fiille ilgili bilgiler ve  </w:t>
      </w:r>
      <w:r w:rsidR="005E1A7A" w:rsidRPr="00231367">
        <w:rPr>
          <w:rFonts w:ascii="Times New Roman" w:hAnsi="Times New Roman" w:cs="Times New Roman"/>
          <w:sz w:val="24"/>
          <w:szCs w:val="24"/>
        </w:rPr>
        <w:t>“</w:t>
      </w:r>
      <w:r w:rsidRPr="00231367">
        <w:rPr>
          <w:rFonts w:ascii="Times New Roman" w:hAnsi="Times New Roman" w:cs="Times New Roman"/>
          <w:b/>
          <w:sz w:val="24"/>
          <w:szCs w:val="24"/>
        </w:rPr>
        <w:t>süresinde savunmasını yapmadığı takdirde savunma hakkından vazgeçmiş sayılacağı</w:t>
      </w:r>
      <w:r w:rsidR="005E1A7A" w:rsidRPr="00231367">
        <w:rPr>
          <w:rFonts w:ascii="Times New Roman" w:hAnsi="Times New Roman" w:cs="Times New Roman"/>
          <w:sz w:val="24"/>
          <w:szCs w:val="24"/>
        </w:rPr>
        <w:t>”</w:t>
      </w:r>
      <w:r w:rsidRPr="00231367">
        <w:rPr>
          <w:rFonts w:ascii="Times New Roman" w:hAnsi="Times New Roman" w:cs="Times New Roman"/>
          <w:sz w:val="24"/>
          <w:szCs w:val="24"/>
        </w:rPr>
        <w:t xml:space="preserve"> ibaresinin yer alıp yer almadığı,</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Zamanaşımı sürelerine (soruşturma başlatma ve bitirme zamanaşımları) uyulup uyulmadığı,</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Disiplin ve ceza soruşturması birlikte yürütülüyor ise her bir soruşturma için ayrı ifade alınıp alınmadığı ve ayrı dosya hazırlanıp hazırlanmadığı,</w:t>
      </w:r>
    </w:p>
    <w:p w:rsidR="002674CC" w:rsidRPr="00231367"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sonuç ve teklif kısmında ceza teklif edilmiş ise suç konusu fiil ile ilgili kanun maddesinin örtüşüp örtüşmediğine dikkat edilmesi gerekmektedir. </w:t>
      </w:r>
    </w:p>
    <w:p w:rsidR="002674CC" w:rsidRDefault="002674CC" w:rsidP="00EE192C">
      <w:pPr>
        <w:pStyle w:val="ListeParagraf"/>
        <w:numPr>
          <w:ilvl w:val="0"/>
          <w:numId w:val="13"/>
        </w:numPr>
        <w:tabs>
          <w:tab w:val="left" w:pos="993"/>
        </w:tabs>
        <w:spacing w:before="120" w:after="120" w:line="360" w:lineRule="auto"/>
        <w:ind w:left="0" w:firstLine="698"/>
        <w:jc w:val="both"/>
        <w:rPr>
          <w:rFonts w:ascii="Times New Roman" w:hAnsi="Times New Roman" w:cs="Times New Roman"/>
          <w:sz w:val="24"/>
          <w:szCs w:val="24"/>
        </w:rPr>
      </w:pPr>
      <w:r w:rsidRPr="00231367">
        <w:rPr>
          <w:rFonts w:ascii="Times New Roman" w:hAnsi="Times New Roman" w:cs="Times New Roman"/>
          <w:sz w:val="24"/>
          <w:szCs w:val="24"/>
        </w:rPr>
        <w:t>Tüm Soruşturma İşlemlerinin 2547 Sayılı Yükseköğretim Kanunu</w:t>
      </w:r>
      <w:r w:rsidR="005954BC">
        <w:rPr>
          <w:rFonts w:ascii="Times New Roman" w:hAnsi="Times New Roman" w:cs="Times New Roman"/>
          <w:sz w:val="24"/>
          <w:szCs w:val="24"/>
        </w:rPr>
        <w:t>nda</w:t>
      </w:r>
      <w:r w:rsidRPr="00231367">
        <w:rPr>
          <w:rFonts w:ascii="Times New Roman" w:hAnsi="Times New Roman" w:cs="Times New Roman"/>
          <w:sz w:val="24"/>
          <w:szCs w:val="24"/>
        </w:rPr>
        <w:t xml:space="preserve"> </w:t>
      </w:r>
      <w:r w:rsidR="005E1A7A" w:rsidRPr="00231367">
        <w:rPr>
          <w:rFonts w:ascii="Times New Roman" w:hAnsi="Times New Roman" w:cs="Times New Roman"/>
          <w:sz w:val="24"/>
          <w:szCs w:val="24"/>
        </w:rPr>
        <w:t xml:space="preserve"> hüküm bulunmayan hallerde </w:t>
      </w:r>
      <w:r w:rsidRPr="00231367">
        <w:rPr>
          <w:rFonts w:ascii="Times New Roman" w:hAnsi="Times New Roman" w:cs="Times New Roman"/>
          <w:sz w:val="24"/>
          <w:szCs w:val="24"/>
        </w:rPr>
        <w:t>657 Sayılı Devlet Memurları Kanunu</w:t>
      </w:r>
      <w:r w:rsidR="005E1A7A" w:rsidRPr="00231367">
        <w:rPr>
          <w:rFonts w:ascii="Times New Roman" w:hAnsi="Times New Roman" w:cs="Times New Roman"/>
          <w:sz w:val="24"/>
          <w:szCs w:val="24"/>
        </w:rPr>
        <w:t xml:space="preserve"> ve ifade alma usulleri bakımından Ceza Muhakemesi Kanunu</w:t>
      </w:r>
      <w:r w:rsidRPr="00231367">
        <w:rPr>
          <w:rFonts w:ascii="Times New Roman" w:hAnsi="Times New Roman" w:cs="Times New Roman"/>
          <w:sz w:val="24"/>
          <w:szCs w:val="24"/>
        </w:rPr>
        <w:t xml:space="preserve"> </w:t>
      </w:r>
      <w:r w:rsidR="005E1A7A" w:rsidRPr="00231367">
        <w:rPr>
          <w:rFonts w:ascii="Times New Roman" w:hAnsi="Times New Roman" w:cs="Times New Roman"/>
          <w:sz w:val="24"/>
          <w:szCs w:val="24"/>
        </w:rPr>
        <w:t>kapsamında yapılmış olmasına dikkat edilmelidir.</w:t>
      </w:r>
    </w:p>
    <w:p w:rsidR="00D11514" w:rsidRDefault="00D11514">
      <w:pPr>
        <w:rPr>
          <w:rFonts w:ascii="Times New Roman" w:hAnsi="Times New Roman" w:cs="Times New Roman"/>
          <w:b/>
          <w:sz w:val="24"/>
          <w:szCs w:val="24"/>
        </w:rPr>
      </w:pPr>
      <w:r>
        <w:rPr>
          <w:rFonts w:ascii="Times New Roman" w:hAnsi="Times New Roman" w:cs="Times New Roman"/>
          <w:b/>
          <w:sz w:val="24"/>
          <w:szCs w:val="24"/>
        </w:rPr>
        <w:br w:type="page"/>
      </w:r>
    </w:p>
    <w:p w:rsidR="005954BC" w:rsidRPr="00B44018" w:rsidRDefault="00C51981" w:rsidP="00733B5C">
      <w:pPr>
        <w:pStyle w:val="ListeParagraf"/>
        <w:spacing w:before="120" w:after="120" w:line="360" w:lineRule="auto"/>
        <w:ind w:left="0"/>
        <w:jc w:val="center"/>
        <w:rPr>
          <w:rFonts w:ascii="Times New Roman" w:hAnsi="Times New Roman" w:cs="Times New Roman"/>
          <w:b/>
          <w:sz w:val="24"/>
          <w:szCs w:val="24"/>
        </w:rPr>
      </w:pPr>
      <w:r w:rsidRPr="00B44018">
        <w:rPr>
          <w:rFonts w:ascii="Times New Roman" w:hAnsi="Times New Roman" w:cs="Times New Roman"/>
          <w:b/>
          <w:sz w:val="24"/>
          <w:szCs w:val="24"/>
        </w:rPr>
        <w:lastRenderedPageBreak/>
        <w:t>KARAR SÜRESİ</w:t>
      </w:r>
    </w:p>
    <w:p w:rsidR="00C51981" w:rsidRPr="00DE41A4" w:rsidRDefault="00C51981" w:rsidP="00733B5C">
      <w:pPr>
        <w:pStyle w:val="ListeParagraf"/>
        <w:spacing w:before="120" w:after="120" w:line="360" w:lineRule="auto"/>
        <w:ind w:left="0"/>
        <w:jc w:val="both"/>
        <w:rPr>
          <w:rFonts w:ascii="Times New Roman" w:hAnsi="Times New Roman"/>
          <w:i/>
        </w:rPr>
      </w:pPr>
      <w:r>
        <w:rPr>
          <w:rFonts w:ascii="Times New Roman" w:hAnsi="Times New Roman" w:cs="Times New Roman"/>
          <w:sz w:val="24"/>
          <w:szCs w:val="24"/>
        </w:rPr>
        <w:t xml:space="preserve">Soruşturma tamamlandıktan sonra ceza vermeye yetkili amir ve kurulların ne kadar sürede karar vermesi gerektiğine dair </w:t>
      </w:r>
      <w:r w:rsidR="00B44018">
        <w:rPr>
          <w:rFonts w:ascii="Times New Roman" w:hAnsi="Times New Roman" w:cs="Times New Roman"/>
          <w:sz w:val="24"/>
          <w:szCs w:val="24"/>
        </w:rPr>
        <w:t>657 Sayılı Devlet Memurları Kanununun “karar süresi” başlıklı 128. Maddesinde “</w:t>
      </w:r>
      <w:r>
        <w:rPr>
          <w:rFonts w:ascii="Times New Roman" w:hAnsi="Times New Roman"/>
        </w:rPr>
        <w:tab/>
      </w:r>
      <w:r w:rsidRPr="00DE41A4">
        <w:rPr>
          <w:rFonts w:ascii="Times New Roman" w:hAnsi="Times New Roman"/>
          <w:i/>
        </w:rPr>
        <w:t>Disiplin amirleri uyarma, kınama ve aylıktan kesme cezalarını soruşturmanın tamamlandığı günden itibaren 15 gün içinde vermek zorundadırlar.</w:t>
      </w:r>
    </w:p>
    <w:p w:rsidR="00C51981" w:rsidRPr="00DE41A4" w:rsidRDefault="00C51981" w:rsidP="00733B5C">
      <w:pPr>
        <w:pStyle w:val="ListeParagraf"/>
        <w:spacing w:before="120" w:after="120" w:line="360" w:lineRule="auto"/>
        <w:ind w:left="0"/>
        <w:jc w:val="both"/>
        <w:rPr>
          <w:rFonts w:ascii="Times New Roman" w:hAnsi="Times New Roman"/>
          <w:i/>
        </w:rPr>
      </w:pPr>
      <w:r w:rsidRPr="00DE41A4">
        <w:rPr>
          <w:rFonts w:ascii="Times New Roman" w:hAnsi="Times New Roman"/>
          <w:i/>
        </w:rPr>
        <w:tab/>
        <w:t>Kademe ilerlemesinin durdurulması cezasını gerektiren hallerde soruşturma dosyası, kararını bildirmek üzere yetkili disiplin kuruluna 15 gün içinde tevdi edilir. Disiplin kurulu, dosyayı aldığı tarihten itibaren 30 gün içinde soruşturma evrakına göre kararını bildirir.</w:t>
      </w:r>
    </w:p>
    <w:p w:rsidR="00C51981" w:rsidRDefault="00C51981" w:rsidP="00733B5C">
      <w:pPr>
        <w:pStyle w:val="ListeParagraf"/>
        <w:spacing w:before="120" w:after="120" w:line="360" w:lineRule="auto"/>
        <w:ind w:left="0"/>
        <w:jc w:val="both"/>
        <w:rPr>
          <w:rFonts w:ascii="Times New Roman" w:hAnsi="Times New Roman"/>
        </w:rPr>
      </w:pPr>
      <w:r w:rsidRPr="00DE41A4">
        <w:rPr>
          <w:rFonts w:ascii="Times New Roman" w:hAnsi="Times New Roman"/>
          <w:i/>
        </w:rPr>
        <w:tab/>
        <w:t>Memurluktan çıkarma cezası için disiplin amirleri tarafından yaptırılan soruşturmaya ait dosya, memurun bağlı bulunduğu kurumun yüksek disiplin kuruluna tevdiinden itibaren azami altı ay içinde bu kurulca, karara bağlanır</w:t>
      </w:r>
      <w:r>
        <w:rPr>
          <w:rFonts w:ascii="Times New Roman" w:hAnsi="Times New Roman"/>
        </w:rPr>
        <w:t>.</w:t>
      </w:r>
      <w:r w:rsidR="00B44018">
        <w:rPr>
          <w:rFonts w:ascii="Times New Roman" w:hAnsi="Times New Roman"/>
        </w:rPr>
        <w:t xml:space="preserve">” </w:t>
      </w:r>
      <w:r w:rsidR="00952E78">
        <w:rPr>
          <w:rFonts w:ascii="Times New Roman" w:hAnsi="Times New Roman"/>
        </w:rPr>
        <w:t>h</w:t>
      </w:r>
      <w:r w:rsidR="00B44018">
        <w:rPr>
          <w:rFonts w:ascii="Times New Roman" w:hAnsi="Times New Roman"/>
        </w:rPr>
        <w:t xml:space="preserve">ükmü yer almaktadır. </w:t>
      </w:r>
    </w:p>
    <w:p w:rsidR="00952E78" w:rsidRDefault="00952E78" w:rsidP="00733B5C">
      <w:pPr>
        <w:pStyle w:val="ListeParagraf"/>
        <w:spacing w:before="120" w:after="120" w:line="360" w:lineRule="auto"/>
        <w:ind w:left="0"/>
        <w:jc w:val="both"/>
        <w:rPr>
          <w:rFonts w:ascii="Times New Roman" w:hAnsi="Times New Roman"/>
        </w:rPr>
      </w:pPr>
      <w:r>
        <w:rPr>
          <w:rFonts w:ascii="Times New Roman" w:hAnsi="Times New Roman"/>
        </w:rPr>
        <w:tab/>
      </w:r>
      <w:r w:rsidR="007A270C">
        <w:rPr>
          <w:rFonts w:ascii="Times New Roman" w:hAnsi="Times New Roman"/>
        </w:rPr>
        <w:t>Karar süresi</w:t>
      </w:r>
      <w:r>
        <w:rPr>
          <w:rFonts w:ascii="Times New Roman" w:hAnsi="Times New Roman"/>
        </w:rPr>
        <w:t xml:space="preserve"> düzenleyici bir süre olup </w:t>
      </w:r>
      <w:r w:rsidR="007A270C">
        <w:rPr>
          <w:rFonts w:ascii="Times New Roman" w:hAnsi="Times New Roman"/>
        </w:rPr>
        <w:t>zamanaşımı süresi değildir. B</w:t>
      </w:r>
      <w:r>
        <w:rPr>
          <w:rFonts w:ascii="Times New Roman" w:hAnsi="Times New Roman"/>
        </w:rPr>
        <w:t xml:space="preserve">u sürenin geçmiş olması ceza verilmesine engel teşkil etmez. Zamanaşımı sürelerine uyulduğu sürece karar süresinin geçmiş olması halinde de </w:t>
      </w:r>
      <w:r w:rsidR="007A270C">
        <w:rPr>
          <w:rFonts w:ascii="Times New Roman" w:hAnsi="Times New Roman"/>
        </w:rPr>
        <w:t xml:space="preserve">disiplin cezası verilebilir. </w:t>
      </w:r>
    </w:p>
    <w:p w:rsidR="00C51981" w:rsidRPr="00B44018" w:rsidRDefault="00C51981" w:rsidP="00733B5C">
      <w:pPr>
        <w:pStyle w:val="ListeParagraf"/>
        <w:spacing w:before="120" w:after="120" w:line="360" w:lineRule="auto"/>
        <w:ind w:left="0"/>
        <w:jc w:val="both"/>
        <w:rPr>
          <w:rFonts w:ascii="Times New Roman" w:hAnsi="Times New Roman"/>
        </w:rPr>
      </w:pPr>
    </w:p>
    <w:p w:rsidR="00E329CC" w:rsidRPr="00231367" w:rsidRDefault="00E329CC" w:rsidP="00733B5C">
      <w:pPr>
        <w:spacing w:before="120" w:after="120" w:line="360" w:lineRule="auto"/>
        <w:rPr>
          <w:rFonts w:ascii="Times New Roman" w:hAnsi="Times New Roman" w:cs="Times New Roman"/>
          <w:b/>
          <w:bCs/>
          <w:sz w:val="24"/>
          <w:szCs w:val="24"/>
        </w:rPr>
      </w:pPr>
      <w:r w:rsidRPr="00231367">
        <w:rPr>
          <w:rFonts w:ascii="Times New Roman" w:hAnsi="Times New Roman" w:cs="Times New Roman"/>
          <w:b/>
          <w:bCs/>
          <w:sz w:val="24"/>
          <w:szCs w:val="24"/>
        </w:rPr>
        <w:br w:type="page"/>
      </w:r>
    </w:p>
    <w:p w:rsidR="00E54B56" w:rsidRPr="00231367" w:rsidRDefault="00E54B56" w:rsidP="00D11514">
      <w:pPr>
        <w:pStyle w:val="ListeParagraf"/>
        <w:spacing w:before="120" w:after="120" w:line="360" w:lineRule="auto"/>
        <w:ind w:left="0"/>
        <w:jc w:val="center"/>
        <w:rPr>
          <w:rFonts w:ascii="Times New Roman" w:hAnsi="Times New Roman" w:cs="Times New Roman"/>
          <w:sz w:val="28"/>
          <w:szCs w:val="24"/>
        </w:rPr>
      </w:pPr>
      <w:r w:rsidRPr="00231367">
        <w:rPr>
          <w:rFonts w:ascii="Times New Roman" w:hAnsi="Times New Roman" w:cs="Times New Roman"/>
          <w:b/>
          <w:bCs/>
          <w:sz w:val="28"/>
          <w:szCs w:val="24"/>
        </w:rPr>
        <w:lastRenderedPageBreak/>
        <w:t>Soruştur</w:t>
      </w:r>
      <w:r w:rsidR="002C4637" w:rsidRPr="00231367">
        <w:rPr>
          <w:rFonts w:ascii="Times New Roman" w:hAnsi="Times New Roman" w:cs="Times New Roman"/>
          <w:b/>
          <w:bCs/>
          <w:sz w:val="28"/>
          <w:szCs w:val="24"/>
        </w:rPr>
        <w:t>m</w:t>
      </w:r>
      <w:r w:rsidRPr="00231367">
        <w:rPr>
          <w:rFonts w:ascii="Times New Roman" w:hAnsi="Times New Roman" w:cs="Times New Roman"/>
          <w:b/>
          <w:bCs/>
          <w:sz w:val="28"/>
          <w:szCs w:val="24"/>
        </w:rPr>
        <w:t>a dosyasının usulen incelenmesi sonucunda;</w:t>
      </w:r>
    </w:p>
    <w:p w:rsidR="002674CC" w:rsidRPr="00231367" w:rsidRDefault="002674CC" w:rsidP="00733B5C">
      <w:pPr>
        <w:pStyle w:val="ListeParagraf"/>
        <w:numPr>
          <w:ilvl w:val="0"/>
          <w:numId w:val="14"/>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dosyasında </w:t>
      </w:r>
      <w:r w:rsidRPr="00231367">
        <w:rPr>
          <w:rFonts w:ascii="Times New Roman" w:hAnsi="Times New Roman" w:cs="Times New Roman"/>
          <w:b/>
          <w:bCs/>
          <w:sz w:val="24"/>
          <w:szCs w:val="24"/>
        </w:rPr>
        <w:t>eksiklik tespit edildiği takdirde</w:t>
      </w:r>
      <w:r w:rsidRPr="00231367">
        <w:rPr>
          <w:rFonts w:ascii="Times New Roman" w:hAnsi="Times New Roman" w:cs="Times New Roman"/>
          <w:sz w:val="24"/>
          <w:szCs w:val="24"/>
        </w:rPr>
        <w:t xml:space="preserve">; soruşturma raporu ile dizi pusulasının bir örneği alınarak tüm dosya ekleri ile birlikte eksikliklerin tamamlanması amacıyla yazı ile soruşturmacıya iade edilir.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2) Soruşturma dosyasında </w:t>
      </w:r>
      <w:r w:rsidRPr="00231367">
        <w:rPr>
          <w:rFonts w:ascii="Times New Roman" w:hAnsi="Times New Roman" w:cs="Times New Roman"/>
          <w:b/>
          <w:bCs/>
          <w:sz w:val="24"/>
          <w:szCs w:val="24"/>
        </w:rPr>
        <w:t xml:space="preserve">eksiklik bulunmadığı takdirde </w:t>
      </w:r>
      <w:r w:rsidRPr="00231367">
        <w:rPr>
          <w:rFonts w:ascii="Times New Roman" w:hAnsi="Times New Roman" w:cs="Times New Roman"/>
          <w:sz w:val="24"/>
          <w:szCs w:val="24"/>
        </w:rPr>
        <w:t xml:space="preserve">sonuç ve teklif kısmına göre yapılacak olan işlemler farklılık arz etmektedir. </w:t>
      </w:r>
    </w:p>
    <w:p w:rsidR="002674CC" w:rsidRPr="00231367" w:rsidRDefault="002674CC" w:rsidP="00733B5C">
      <w:pPr>
        <w:pStyle w:val="ListeParagraf"/>
        <w:numPr>
          <w:ilvl w:val="0"/>
          <w:numId w:val="35"/>
        </w:num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Şüpheli hakkında disiplin cezası öngörülmemiş ise şüpheli ve şikayetçiye soruşturma sonuç bildirimi yapılarak soruşturma sonuçlandırılır. </w:t>
      </w:r>
    </w:p>
    <w:p w:rsidR="00E54B56" w:rsidRPr="00231367" w:rsidRDefault="00E54B56" w:rsidP="00733B5C">
      <w:pPr>
        <w:pStyle w:val="ListeParagraf"/>
        <w:numPr>
          <w:ilvl w:val="0"/>
          <w:numId w:val="35"/>
        </w:num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Şüpheli hakkında disiplin cezası öngörülmüş ise öngörülen cezaya göre farklı değerlendirmeler olacaktır.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 xml:space="preserve">Ceza verilecek kişiye </w:t>
      </w:r>
      <w:r w:rsidRPr="00231367">
        <w:rPr>
          <w:rFonts w:ascii="Times New Roman" w:hAnsi="Times New Roman" w:cs="Times New Roman"/>
          <w:b/>
          <w:bCs/>
          <w:sz w:val="24"/>
          <w:szCs w:val="24"/>
        </w:rPr>
        <w:t xml:space="preserve">son savunmasını </w:t>
      </w:r>
      <w:r w:rsidRPr="00231367">
        <w:rPr>
          <w:rFonts w:ascii="Times New Roman" w:hAnsi="Times New Roman" w:cs="Times New Roman"/>
          <w:sz w:val="24"/>
          <w:szCs w:val="24"/>
        </w:rPr>
        <w:t>yapması için savunma süresine uyacak şekilde bildirim yapılır.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     </w:t>
      </w:r>
      <w:r w:rsidR="00A10CB7" w:rsidRPr="00231367">
        <w:rPr>
          <w:rFonts w:ascii="Times New Roman" w:hAnsi="Times New Roman" w:cs="Times New Roman"/>
          <w:sz w:val="24"/>
          <w:szCs w:val="24"/>
        </w:rPr>
        <w:t xml:space="preserve">Disiplin cezası vermeye yetkili amir veya kurullar </w:t>
      </w:r>
      <w:r w:rsidRPr="00231367">
        <w:rPr>
          <w:rFonts w:ascii="Times New Roman" w:hAnsi="Times New Roman" w:cs="Times New Roman"/>
          <w:sz w:val="24"/>
          <w:szCs w:val="24"/>
        </w:rPr>
        <w:t xml:space="preserve">cezaya hükmederken disiplin suçunu oluşturan eylemlerin ağırlığını, soruşturulan kişinin daha önce </w:t>
      </w:r>
      <w:r w:rsidRPr="00231367">
        <w:rPr>
          <w:rFonts w:ascii="Times New Roman" w:hAnsi="Times New Roman" w:cs="Times New Roman"/>
          <w:b/>
          <w:bCs/>
          <w:sz w:val="24"/>
          <w:szCs w:val="24"/>
        </w:rPr>
        <w:t xml:space="preserve">bir disiplin cezası alıp almadığını, </w:t>
      </w:r>
      <w:r w:rsidR="008910E4" w:rsidRPr="00231367">
        <w:rPr>
          <w:rFonts w:ascii="Times New Roman" w:hAnsi="Times New Roman" w:cs="Times New Roman"/>
          <w:b/>
          <w:bCs/>
          <w:sz w:val="24"/>
          <w:szCs w:val="24"/>
        </w:rPr>
        <w:t xml:space="preserve">tekerrür olup olmadığını, </w:t>
      </w:r>
      <w:r w:rsidRPr="00231367">
        <w:rPr>
          <w:rFonts w:ascii="Times New Roman" w:hAnsi="Times New Roman" w:cs="Times New Roman"/>
          <w:b/>
          <w:bCs/>
          <w:sz w:val="24"/>
          <w:szCs w:val="24"/>
        </w:rPr>
        <w:t>kişinin</w:t>
      </w:r>
      <w:r w:rsidR="008910E4" w:rsidRPr="00231367">
        <w:rPr>
          <w:rFonts w:ascii="Times New Roman" w:hAnsi="Times New Roman" w:cs="Times New Roman"/>
          <w:b/>
          <w:bCs/>
          <w:sz w:val="24"/>
          <w:szCs w:val="24"/>
        </w:rPr>
        <w:t xml:space="preserve"> iyi halini;</w:t>
      </w:r>
      <w:r w:rsidRPr="00231367">
        <w:rPr>
          <w:rFonts w:ascii="Times New Roman" w:hAnsi="Times New Roman" w:cs="Times New Roman"/>
          <w:b/>
          <w:bCs/>
          <w:sz w:val="24"/>
          <w:szCs w:val="24"/>
        </w:rPr>
        <w:t xml:space="preserve"> aldığı ödül ve  başarıları,</w:t>
      </w:r>
      <w:r w:rsidRPr="00231367">
        <w:rPr>
          <w:rFonts w:ascii="Times New Roman" w:hAnsi="Times New Roman" w:cs="Times New Roman"/>
          <w:sz w:val="24"/>
          <w:szCs w:val="24"/>
        </w:rPr>
        <w:t xml:space="preserve"> davranış, tavır ve hareketlerini, işlediği fiil ve yaptığı hareket dolayısıyla pişmanlık duyup duymadığını dikkate alırlar.</w:t>
      </w:r>
    </w:p>
    <w:p w:rsidR="00E54B56" w:rsidRPr="00231367" w:rsidRDefault="00E54B56" w:rsidP="00733B5C">
      <w:pPr>
        <w:pStyle w:val="Balk1"/>
        <w:spacing w:before="120" w:after="120" w:line="360" w:lineRule="auto"/>
      </w:pPr>
      <w:bookmarkStart w:id="23" w:name="_Toc69488010"/>
      <w:r w:rsidRPr="00231367">
        <w:t>CEZA VER</w:t>
      </w:r>
      <w:r w:rsidR="008910E4" w:rsidRPr="00231367">
        <w:t>MEYE YETKİLİ</w:t>
      </w:r>
      <w:r w:rsidRPr="00231367">
        <w:t xml:space="preserve"> DİSİPLİN AMİRLERİ</w:t>
      </w:r>
      <w:r w:rsidR="008910E4" w:rsidRPr="00231367">
        <w:t xml:space="preserve"> VE KURULLAR</w:t>
      </w:r>
      <w:bookmarkEnd w:id="23"/>
    </w:p>
    <w:p w:rsidR="002674CC" w:rsidRPr="00231367" w:rsidRDefault="002674CC" w:rsidP="00733B5C">
      <w:pPr>
        <w:pStyle w:val="ListeParagraf"/>
        <w:numPr>
          <w:ilvl w:val="0"/>
          <w:numId w:val="16"/>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Uyarma ve kınama cezaları </w:t>
      </w:r>
      <w:r w:rsidRPr="00231367">
        <w:rPr>
          <w:rFonts w:ascii="Times New Roman" w:hAnsi="Times New Roman" w:cs="Times New Roman"/>
          <w:b/>
          <w:bCs/>
          <w:sz w:val="24"/>
          <w:szCs w:val="24"/>
        </w:rPr>
        <w:t>sıralı disiplin amirleri tarafından,</w:t>
      </w:r>
    </w:p>
    <w:p w:rsidR="002674CC" w:rsidRPr="00231367" w:rsidRDefault="002674CC" w:rsidP="00733B5C">
      <w:pPr>
        <w:pStyle w:val="ListeParagraf"/>
        <w:numPr>
          <w:ilvl w:val="0"/>
          <w:numId w:val="17"/>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Aylıktan veya ücretten kesme ve kademe ilerlemesinin durdurulması veya birden fazla ücretten kesme cezaları</w:t>
      </w:r>
      <w:r w:rsidR="00220906" w:rsidRPr="00231367">
        <w:rPr>
          <w:rStyle w:val="DipnotBavurusu"/>
          <w:rFonts w:ascii="Times New Roman" w:hAnsi="Times New Roman" w:cs="Times New Roman"/>
          <w:sz w:val="24"/>
          <w:szCs w:val="24"/>
        </w:rPr>
        <w:footnoteReference w:id="56"/>
      </w:r>
      <w:r w:rsidRPr="00231367">
        <w:rPr>
          <w:rFonts w:ascii="Times New Roman" w:hAnsi="Times New Roman" w:cs="Times New Roman"/>
          <w:sz w:val="24"/>
          <w:szCs w:val="24"/>
        </w:rPr>
        <w:t xml:space="preserve"> </w:t>
      </w:r>
      <w:r w:rsidRPr="00231367">
        <w:rPr>
          <w:rFonts w:ascii="Times New Roman" w:hAnsi="Times New Roman" w:cs="Times New Roman"/>
          <w:b/>
          <w:bCs/>
          <w:sz w:val="24"/>
          <w:szCs w:val="24"/>
        </w:rPr>
        <w:t>kişinin görevli olduğu birimdeki disiplin kurulu tarafından</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c) Üniversite öğretim mesleğinden çıkarma ve kamu görevinden çıkarma cezaları </w:t>
      </w:r>
      <w:r w:rsidRPr="00231367">
        <w:rPr>
          <w:rFonts w:ascii="Times New Roman" w:hAnsi="Times New Roman" w:cs="Times New Roman"/>
          <w:b/>
          <w:bCs/>
          <w:sz w:val="24"/>
          <w:szCs w:val="24"/>
        </w:rPr>
        <w:t>atamaya yetkili amirin teklifi üzerine YÖK Yüksek Disiplin Kurulu kararıyla,</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d) Rektörler ve dekanlar hakkında aylıktan veya ücretten kesme, kademe ilerlemesinin durdurulması veya birden fazla ücretten kesme, üniversite öğretim mesleğinden çıkarma ve kamu görevinden çıkarma cezaları  </w:t>
      </w:r>
      <w:r w:rsidRPr="00231367">
        <w:rPr>
          <w:rFonts w:ascii="Times New Roman" w:hAnsi="Times New Roman" w:cs="Times New Roman"/>
          <w:b/>
          <w:bCs/>
          <w:sz w:val="24"/>
          <w:szCs w:val="24"/>
        </w:rPr>
        <w:t>YÖK Yüksek Disiplin Kurulu kararıyla verilir.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Disiplin cezası vermeye yetkili</w:t>
      </w:r>
      <w:r w:rsidR="00F57F96" w:rsidRPr="00231367">
        <w:rPr>
          <w:rFonts w:ascii="Times New Roman" w:hAnsi="Times New Roman" w:cs="Times New Roman"/>
          <w:sz w:val="24"/>
          <w:szCs w:val="24"/>
        </w:rPr>
        <w:t xml:space="preserve"> amir ve</w:t>
      </w:r>
      <w:r w:rsidRPr="00231367">
        <w:rPr>
          <w:rFonts w:ascii="Times New Roman" w:hAnsi="Times New Roman" w:cs="Times New Roman"/>
          <w:sz w:val="24"/>
          <w:szCs w:val="24"/>
        </w:rPr>
        <w:t xml:space="preserve"> makamlar;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lastRenderedPageBreak/>
        <w:t xml:space="preserve">1-) Soruşturmada eksiklik olduğunun tespiti halinde eksikliklerin giderilmesi amacıyla </w:t>
      </w:r>
      <w:r w:rsidRPr="00231367">
        <w:rPr>
          <w:rFonts w:ascii="Times New Roman" w:hAnsi="Times New Roman" w:cs="Times New Roman"/>
          <w:b/>
          <w:bCs/>
          <w:sz w:val="24"/>
          <w:szCs w:val="24"/>
        </w:rPr>
        <w:t>dosyayı iade edebilir,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2-) Soruşturmacı tarafından önerilen </w:t>
      </w:r>
      <w:r w:rsidRPr="00231367">
        <w:rPr>
          <w:rFonts w:ascii="Times New Roman" w:hAnsi="Times New Roman" w:cs="Times New Roman"/>
          <w:b/>
          <w:bCs/>
          <w:sz w:val="24"/>
          <w:szCs w:val="24"/>
        </w:rPr>
        <w:t xml:space="preserve">disiplin cezasını aynen verebilir, hafifletebilir veya reddedebilir.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3-) Teklif edilen cezanın reddedilmesi halinde ilgili disiplin amiri ya da kurulu tarafından </w:t>
      </w:r>
      <w:r w:rsidRPr="00231367">
        <w:rPr>
          <w:rFonts w:ascii="Times New Roman" w:hAnsi="Times New Roman" w:cs="Times New Roman"/>
          <w:b/>
          <w:bCs/>
          <w:sz w:val="24"/>
          <w:szCs w:val="24"/>
        </w:rPr>
        <w:t>ret gerekçesine uygun olarak en geç üç ay içerisinde yeni işlem tesis edilebilir.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Disiplin Kurulu/Amiri tarafından verilen karar ilgililere yazı ile bildirilir. </w:t>
      </w:r>
    </w:p>
    <w:p w:rsidR="00222521" w:rsidRPr="00231367" w:rsidRDefault="00222521" w:rsidP="00733B5C">
      <w:pPr>
        <w:pStyle w:val="ListeParagraf"/>
        <w:spacing w:before="120" w:after="120" w:line="360" w:lineRule="auto"/>
        <w:ind w:left="0"/>
        <w:jc w:val="both"/>
        <w:rPr>
          <w:rFonts w:ascii="Times New Roman" w:hAnsi="Times New Roman" w:cs="Times New Roman"/>
          <w:b/>
          <w:bCs/>
          <w:sz w:val="24"/>
          <w:szCs w:val="24"/>
        </w:rPr>
      </w:pPr>
      <w:r w:rsidRPr="00231367">
        <w:rPr>
          <w:rFonts w:ascii="Times New Roman" w:hAnsi="Times New Roman" w:cs="Times New Roman"/>
          <w:b/>
          <w:bCs/>
          <w:sz w:val="24"/>
          <w:szCs w:val="24"/>
        </w:rPr>
        <w:t>2547 Sayılı Yükseköğretim Kanununun ilgili maddesi şöyledir: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bCs/>
          <w:sz w:val="24"/>
          <w:szCs w:val="24"/>
        </w:rPr>
        <w:t>MADDE 53/Ç- Disiplin cezası vermeye yetkili amir ve kurullar şunlardır: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 a) </w:t>
      </w:r>
      <w:r w:rsidRPr="00231367">
        <w:rPr>
          <w:rFonts w:ascii="Times New Roman" w:hAnsi="Times New Roman" w:cs="Times New Roman"/>
          <w:b/>
          <w:bCs/>
          <w:sz w:val="24"/>
          <w:szCs w:val="24"/>
        </w:rPr>
        <w:t>Uyarma ve kınama cezaları sıralı disiplin amirleri tarafınd</w:t>
      </w:r>
      <w:r w:rsidRPr="00231367">
        <w:rPr>
          <w:rFonts w:ascii="Times New Roman" w:hAnsi="Times New Roman" w:cs="Times New Roman"/>
          <w:sz w:val="24"/>
          <w:szCs w:val="24"/>
        </w:rPr>
        <w:t xml:space="preserve">an, rektörler ve bağımsız vakıf meslek yüksekokulu müdürleri hakkında Yükseköğretim Kurulu Başkanı tarafından verilir.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b) </w:t>
      </w:r>
      <w:r w:rsidRPr="00231367">
        <w:rPr>
          <w:rFonts w:ascii="Times New Roman" w:hAnsi="Times New Roman" w:cs="Times New Roman"/>
          <w:b/>
          <w:bCs/>
          <w:sz w:val="24"/>
          <w:szCs w:val="24"/>
        </w:rPr>
        <w:t>Aylıktan veya ücretten kesme ve kademe ilerlemesinin durdurulması veya birden fazla ücretten kesme cezaları kişinin görevli olduğu</w:t>
      </w:r>
      <w:r w:rsidR="00F57F96" w:rsidRPr="00231367">
        <w:rPr>
          <w:rStyle w:val="DipnotBavurusu"/>
          <w:rFonts w:ascii="Times New Roman" w:hAnsi="Times New Roman" w:cs="Times New Roman"/>
          <w:b/>
          <w:bCs/>
          <w:sz w:val="24"/>
          <w:szCs w:val="24"/>
        </w:rPr>
        <w:footnoteReference w:id="57"/>
      </w:r>
      <w:r w:rsidRPr="00231367">
        <w:rPr>
          <w:rFonts w:ascii="Times New Roman" w:hAnsi="Times New Roman" w:cs="Times New Roman"/>
          <w:b/>
          <w:bCs/>
          <w:sz w:val="24"/>
          <w:szCs w:val="24"/>
        </w:rPr>
        <w:t xml:space="preserve"> birimdeki disiplin kurulu kararı </w:t>
      </w:r>
      <w:r w:rsidRPr="00231367">
        <w:rPr>
          <w:rFonts w:ascii="Times New Roman" w:hAnsi="Times New Roman" w:cs="Times New Roman"/>
          <w:sz w:val="24"/>
          <w:szCs w:val="24"/>
        </w:rPr>
        <w:t xml:space="preserve">ile verilir.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c) </w:t>
      </w:r>
      <w:r w:rsidRPr="00231367">
        <w:rPr>
          <w:rFonts w:ascii="Times New Roman" w:hAnsi="Times New Roman" w:cs="Times New Roman"/>
          <w:b/>
          <w:bCs/>
          <w:sz w:val="24"/>
          <w:szCs w:val="24"/>
        </w:rPr>
        <w:t xml:space="preserve">Üniversite öğretim mesleğinden çıkarma ve kamu görevinden çıkarma cezaları atamaya yetkili amirin teklifi üzerine Yüksek Disiplin Kurulu kararıyla verilir.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d) Rektörler, bağımsız vakıf meslek yüksekokulu müdürleri ve dekanlar hakkında aylıktan veya ücretten kesme, kademe ilerlemesinin durdurulması veya birden fazla ücretten kesme, üniversite öğretim mesleğinden çıkarma ve kamu görevinden çıkarma cezaları Yüksek Disiplin Kurulu kararıyla verilir.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e) </w:t>
      </w:r>
      <w:r w:rsidRPr="00231367">
        <w:rPr>
          <w:rFonts w:ascii="Times New Roman" w:hAnsi="Times New Roman" w:cs="Times New Roman"/>
          <w:b/>
          <w:bCs/>
          <w:sz w:val="24"/>
          <w:szCs w:val="24"/>
        </w:rPr>
        <w:t>Aylıktan veya ücretten kesme, kademe ilerlemesinin durdurulması veya birden fazla ücretten kesme, üniversite öğretim mesleğinden ve kamu görevinden çıkarma</w:t>
      </w:r>
      <w:r w:rsidRPr="00231367">
        <w:rPr>
          <w:rFonts w:ascii="Times New Roman" w:hAnsi="Times New Roman" w:cs="Times New Roman"/>
          <w:sz w:val="24"/>
          <w:szCs w:val="24"/>
        </w:rPr>
        <w:t xml:space="preserve"> cezaları gerektiren fiillerle ilgili olarak öğretim elemanları hakkında </w:t>
      </w:r>
      <w:r w:rsidRPr="00231367">
        <w:rPr>
          <w:rFonts w:ascii="Times New Roman" w:hAnsi="Times New Roman" w:cs="Times New Roman"/>
          <w:b/>
          <w:bCs/>
          <w:sz w:val="24"/>
          <w:szCs w:val="24"/>
        </w:rPr>
        <w:t>Yükseköğretim Kurulu Başkanı disiplin amiri sıfatıyla doğrudan soruşturma açabilir.</w:t>
      </w:r>
      <w:r w:rsidRPr="00231367">
        <w:rPr>
          <w:rFonts w:ascii="Times New Roman" w:hAnsi="Times New Roman" w:cs="Times New Roman"/>
          <w:sz w:val="24"/>
          <w:szCs w:val="24"/>
        </w:rPr>
        <w:t xml:space="preserve"> Bu kapsamda yapılan soruşturmalar sonucunda verilecek cezalar </w:t>
      </w:r>
      <w:r w:rsidRPr="00231367">
        <w:rPr>
          <w:rFonts w:ascii="Times New Roman" w:hAnsi="Times New Roman" w:cs="Times New Roman"/>
          <w:b/>
          <w:bCs/>
          <w:sz w:val="24"/>
          <w:szCs w:val="24"/>
        </w:rPr>
        <w:t xml:space="preserve">Yüksek Disiplin Kurulunca </w:t>
      </w:r>
      <w:r w:rsidRPr="00231367">
        <w:rPr>
          <w:rFonts w:ascii="Times New Roman" w:hAnsi="Times New Roman" w:cs="Times New Roman"/>
          <w:sz w:val="24"/>
          <w:szCs w:val="24"/>
        </w:rPr>
        <w:t xml:space="preserve">verilir.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Disiplin cezası vermeye yetkili makamlar, soruşturmada eksiklik olduğunun tespiti halinde eksikliklerin giderilmesi amacıyla dosyayı iade edebilir, soruşturmacı tarafından önerilen disiplin cezasını aynen verebilir, hafifletebilir veya reddedebilir. Teklif edilen cezanın reddedilmesi halinde ilgili disiplin amiri ya da kurulu tarafından ret gerekçesine uygun olarak en geç üç ay içerisinde yeni işlem tesis edilebilir.</w:t>
      </w:r>
    </w:p>
    <w:p w:rsidR="00F57F96" w:rsidRPr="00231367" w:rsidRDefault="00F57F96" w:rsidP="00733B5C">
      <w:pPr>
        <w:spacing w:before="120" w:after="120" w:line="360" w:lineRule="auto"/>
        <w:rPr>
          <w:rFonts w:ascii="Times New Roman" w:hAnsi="Times New Roman" w:cs="Times New Roman"/>
          <w:sz w:val="24"/>
          <w:szCs w:val="24"/>
        </w:rPr>
      </w:pPr>
    </w:p>
    <w:p w:rsidR="00E54B56" w:rsidRPr="00231367" w:rsidRDefault="00F57F9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Örnek :</w:t>
      </w:r>
      <w:r w:rsidRPr="00231367">
        <w:rPr>
          <w:rFonts w:ascii="Times New Roman" w:hAnsi="Times New Roman" w:cs="Times New Roman"/>
          <w:sz w:val="24"/>
          <w:szCs w:val="24"/>
        </w:rPr>
        <w:t xml:space="preserve"> </w:t>
      </w:r>
      <w:r w:rsidR="00E54B56" w:rsidRPr="00231367">
        <w:rPr>
          <w:rFonts w:ascii="Times New Roman" w:hAnsi="Times New Roman" w:cs="Times New Roman"/>
          <w:sz w:val="24"/>
          <w:szCs w:val="24"/>
        </w:rPr>
        <w:t>Soruşturma Dosya İade Örneği</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 </w:t>
      </w:r>
    </w:p>
    <w:p w:rsidR="00E54B56" w:rsidRPr="00231367" w:rsidRDefault="00E54B56" w:rsidP="00733B5C">
      <w:pPr>
        <w:pStyle w:val="ListeParagraf"/>
        <w:spacing w:before="120" w:after="120" w:line="360" w:lineRule="auto"/>
        <w:ind w:left="993"/>
        <w:jc w:val="both"/>
        <w:rPr>
          <w:rFonts w:ascii="Times New Roman" w:hAnsi="Times New Roman" w:cs="Times New Roman"/>
          <w:b/>
          <w:sz w:val="24"/>
          <w:szCs w:val="24"/>
        </w:rPr>
      </w:pPr>
      <w:r w:rsidRPr="00231367">
        <w:rPr>
          <w:rFonts w:ascii="Times New Roman" w:hAnsi="Times New Roman" w:cs="Times New Roman"/>
          <w:b/>
          <w:sz w:val="24"/>
          <w:szCs w:val="24"/>
        </w:rPr>
        <w:t>Sayın; …………………………</w:t>
      </w:r>
    </w:p>
    <w:p w:rsidR="00E54B56" w:rsidRPr="00231367" w:rsidRDefault="005D544D" w:rsidP="00733B5C">
      <w:pPr>
        <w:pStyle w:val="ListeParagraf"/>
        <w:spacing w:before="120" w:after="120" w:line="360" w:lineRule="auto"/>
        <w:ind w:left="993"/>
        <w:jc w:val="both"/>
        <w:rPr>
          <w:rFonts w:ascii="Times New Roman" w:hAnsi="Times New Roman" w:cs="Times New Roman"/>
          <w:b/>
          <w:sz w:val="24"/>
          <w:szCs w:val="24"/>
        </w:rPr>
      </w:pPr>
      <w:r w:rsidRPr="00231367">
        <w:rPr>
          <w:rFonts w:ascii="Times New Roman" w:hAnsi="Times New Roman" w:cs="Times New Roman"/>
          <w:b/>
          <w:sz w:val="24"/>
          <w:szCs w:val="24"/>
        </w:rPr>
        <w:t xml:space="preserve">          </w:t>
      </w:r>
      <w:r w:rsidR="00E54B56" w:rsidRPr="00231367">
        <w:rPr>
          <w:rFonts w:ascii="Times New Roman" w:hAnsi="Times New Roman" w:cs="Times New Roman"/>
          <w:b/>
          <w:sz w:val="24"/>
          <w:szCs w:val="24"/>
        </w:rPr>
        <w:t>Soruşturmacı</w:t>
      </w:r>
    </w:p>
    <w:p w:rsidR="005D544D" w:rsidRPr="00231367" w:rsidRDefault="005D544D"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 xml:space="preserve">İlgi: </w:t>
      </w:r>
      <w:r w:rsidR="00A711E5" w:rsidRPr="00231367">
        <w:rPr>
          <w:rFonts w:ascii="Times New Roman" w:hAnsi="Times New Roman" w:cs="Times New Roman"/>
          <w:sz w:val="24"/>
          <w:szCs w:val="24"/>
        </w:rPr>
        <w:t>…../…./202… tarih ve …………… sayılı yazı.</w:t>
      </w:r>
    </w:p>
    <w:p w:rsidR="00E54B56" w:rsidRPr="00231367" w:rsidRDefault="005D544D"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İlgi yazı ile başlatılan </w:t>
      </w:r>
      <w:r w:rsidR="00E54B56" w:rsidRPr="00231367">
        <w:rPr>
          <w:rFonts w:ascii="Times New Roman" w:hAnsi="Times New Roman" w:cs="Times New Roman"/>
          <w:sz w:val="24"/>
          <w:szCs w:val="24"/>
        </w:rPr>
        <w:t xml:space="preserve">ve tarafınızca yürütülen disiplin soruşturmasına ilişkin …….. sunmuş olduğunuz </w:t>
      </w:r>
      <w:r w:rsidR="007D3947" w:rsidRPr="00231367">
        <w:rPr>
          <w:rFonts w:ascii="Times New Roman" w:hAnsi="Times New Roman" w:cs="Times New Roman"/>
          <w:sz w:val="24"/>
          <w:szCs w:val="24"/>
        </w:rPr>
        <w:t xml:space="preserve">disiplin soruşturma dosyası, </w:t>
      </w:r>
      <w:r w:rsidR="00E54B56" w:rsidRPr="00231367">
        <w:rPr>
          <w:rFonts w:ascii="Times New Roman" w:hAnsi="Times New Roman" w:cs="Times New Roman"/>
          <w:sz w:val="24"/>
          <w:szCs w:val="24"/>
        </w:rPr>
        <w:t xml:space="preserve">soruşturma raporu ve ekleri incelenmiştir.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1-Soruşturma raporunun imzalanmadığı,</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2-Şüphelinin İfadesi alınırken en yedi günlük savunma süresine riayet edilmediği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3-……………………………………………………………… tespit edilmiştir.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Belirtilen eksikliklerin tamamlanarak soruşturma dosyasını ….süre içerisinde …….. teslim etmeniz hususunda;</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 xml:space="preserve">Bilgilerinizi ve  gereğini rica ederim. </w:t>
      </w:r>
      <w:r w:rsidR="007D3947" w:rsidRPr="00231367">
        <w:rPr>
          <w:rFonts w:ascii="Times New Roman" w:hAnsi="Times New Roman" w:cs="Times New Roman"/>
          <w:color w:val="C00000"/>
          <w:sz w:val="24"/>
          <w:szCs w:val="24"/>
        </w:rPr>
        <w:t>…./…./202….</w:t>
      </w:r>
    </w:p>
    <w:p w:rsidR="007D3947" w:rsidRDefault="007D3947" w:rsidP="003C51AD">
      <w:pPr>
        <w:pStyle w:val="ListeParagraf"/>
        <w:spacing w:before="120" w:after="120" w:line="360" w:lineRule="auto"/>
        <w:ind w:left="6663"/>
        <w:jc w:val="center"/>
        <w:rPr>
          <w:rFonts w:ascii="Times New Roman" w:hAnsi="Times New Roman" w:cs="Times New Roman"/>
          <w:color w:val="C00000"/>
          <w:sz w:val="24"/>
          <w:szCs w:val="24"/>
        </w:rPr>
      </w:pPr>
      <w:r w:rsidRPr="00231367">
        <w:rPr>
          <w:rFonts w:ascii="Times New Roman" w:hAnsi="Times New Roman" w:cs="Times New Roman"/>
          <w:color w:val="C00000"/>
          <w:sz w:val="24"/>
          <w:szCs w:val="24"/>
        </w:rPr>
        <w:t>İsim</w:t>
      </w:r>
      <w:r w:rsidR="003C51AD">
        <w:rPr>
          <w:rFonts w:ascii="Times New Roman" w:hAnsi="Times New Roman" w:cs="Times New Roman"/>
          <w:color w:val="C00000"/>
          <w:sz w:val="24"/>
          <w:szCs w:val="24"/>
        </w:rPr>
        <w:t xml:space="preserve"> ve</w:t>
      </w:r>
      <w:r w:rsidRPr="00231367">
        <w:rPr>
          <w:rFonts w:ascii="Times New Roman" w:hAnsi="Times New Roman" w:cs="Times New Roman"/>
          <w:color w:val="C00000"/>
          <w:sz w:val="24"/>
          <w:szCs w:val="24"/>
        </w:rPr>
        <w:t xml:space="preserve"> İmza</w:t>
      </w:r>
    </w:p>
    <w:p w:rsidR="007762CA" w:rsidRPr="00231367" w:rsidRDefault="007762CA" w:rsidP="003C51AD">
      <w:pPr>
        <w:pStyle w:val="ListeParagraf"/>
        <w:spacing w:before="120" w:after="120" w:line="360" w:lineRule="auto"/>
        <w:ind w:left="6663"/>
        <w:jc w:val="center"/>
        <w:rPr>
          <w:rFonts w:ascii="Times New Roman" w:hAnsi="Times New Roman" w:cs="Times New Roman"/>
          <w:color w:val="C00000"/>
          <w:sz w:val="24"/>
          <w:szCs w:val="24"/>
        </w:rPr>
      </w:pPr>
      <w:r>
        <w:rPr>
          <w:rFonts w:ascii="Times New Roman" w:hAnsi="Times New Roman" w:cs="Times New Roman"/>
          <w:color w:val="C00000"/>
          <w:sz w:val="24"/>
          <w:szCs w:val="24"/>
        </w:rPr>
        <w:t>Yetkili Makam</w:t>
      </w:r>
    </w:p>
    <w:p w:rsidR="007D3947" w:rsidRPr="00231367" w:rsidRDefault="007D3947"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EK:</w:t>
      </w:r>
      <w:r w:rsidRPr="00231367">
        <w:rPr>
          <w:rFonts w:ascii="Times New Roman" w:hAnsi="Times New Roman" w:cs="Times New Roman"/>
          <w:sz w:val="24"/>
          <w:szCs w:val="24"/>
        </w:rPr>
        <w:t xml:space="preserve"> Soruşturma dosyası.</w:t>
      </w:r>
    </w:p>
    <w:p w:rsidR="005D544D" w:rsidRPr="00231367" w:rsidRDefault="005D544D" w:rsidP="00733B5C">
      <w:pPr>
        <w:pStyle w:val="ListeParagraf"/>
        <w:spacing w:before="120" w:after="120" w:line="360" w:lineRule="auto"/>
        <w:ind w:left="0"/>
        <w:jc w:val="both"/>
        <w:rPr>
          <w:rFonts w:ascii="Times New Roman" w:hAnsi="Times New Roman" w:cs="Times New Roman"/>
          <w:sz w:val="24"/>
          <w:szCs w:val="24"/>
        </w:rPr>
      </w:pPr>
    </w:p>
    <w:p w:rsidR="00E54B56" w:rsidRPr="00231367" w:rsidRDefault="00A711E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 xml:space="preserve">Örnek: </w:t>
      </w:r>
      <w:r w:rsidRPr="0018370A">
        <w:rPr>
          <w:rFonts w:ascii="Times New Roman" w:hAnsi="Times New Roman" w:cs="Times New Roman"/>
          <w:sz w:val="24"/>
          <w:szCs w:val="24"/>
        </w:rPr>
        <w:t>Cezasızlık</w:t>
      </w:r>
      <w:r w:rsidR="00E54B56" w:rsidRPr="0018370A">
        <w:rPr>
          <w:rFonts w:ascii="Times New Roman" w:hAnsi="Times New Roman" w:cs="Times New Roman"/>
          <w:sz w:val="24"/>
          <w:szCs w:val="24"/>
        </w:rPr>
        <w:t xml:space="preserve"> </w:t>
      </w:r>
      <w:r w:rsidR="00E54B56" w:rsidRPr="00231367">
        <w:rPr>
          <w:rFonts w:ascii="Times New Roman" w:hAnsi="Times New Roman" w:cs="Times New Roman"/>
          <w:sz w:val="24"/>
          <w:szCs w:val="24"/>
        </w:rPr>
        <w:t>Bildirim Yazısı</w:t>
      </w:r>
    </w:p>
    <w:p w:rsidR="00E54B56" w:rsidRPr="00231367" w:rsidRDefault="00E54B56" w:rsidP="00733B5C">
      <w:pPr>
        <w:pStyle w:val="ListeParagraf"/>
        <w:spacing w:before="120" w:after="120" w:line="360" w:lineRule="auto"/>
        <w:ind w:left="0" w:firstLine="708"/>
        <w:jc w:val="both"/>
        <w:rPr>
          <w:rFonts w:ascii="Times New Roman" w:hAnsi="Times New Roman" w:cs="Times New Roman"/>
          <w:b/>
          <w:sz w:val="24"/>
          <w:szCs w:val="24"/>
        </w:rPr>
      </w:pPr>
      <w:r w:rsidRPr="00231367">
        <w:rPr>
          <w:rFonts w:ascii="Times New Roman" w:hAnsi="Times New Roman" w:cs="Times New Roman"/>
          <w:b/>
          <w:sz w:val="24"/>
          <w:szCs w:val="24"/>
        </w:rPr>
        <w:t>Sayın:………………….</w:t>
      </w:r>
    </w:p>
    <w:p w:rsidR="00535654" w:rsidRPr="00231367" w:rsidRDefault="00535654"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İlgi:</w:t>
      </w:r>
      <w:r w:rsidR="00B81DD5" w:rsidRPr="00231367">
        <w:rPr>
          <w:rFonts w:ascii="Times New Roman" w:hAnsi="Times New Roman" w:cs="Times New Roman"/>
          <w:sz w:val="24"/>
          <w:szCs w:val="24"/>
        </w:rPr>
        <w:t>…/…/202… tarih ve …………….. sayılı yazı.</w:t>
      </w:r>
    </w:p>
    <w:p w:rsidR="00E54B56" w:rsidRPr="00231367" w:rsidRDefault="004166A0"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SÜ Personel Dairesi  Başkanlığının ilgi yazısıyla </w:t>
      </w:r>
      <w:r w:rsidR="00535654" w:rsidRPr="00231367">
        <w:rPr>
          <w:rFonts w:ascii="Times New Roman" w:hAnsi="Times New Roman" w:cs="Times New Roman"/>
          <w:sz w:val="24"/>
          <w:szCs w:val="24"/>
        </w:rPr>
        <w:t xml:space="preserve"> </w:t>
      </w:r>
      <w:r w:rsidR="00EB2D58" w:rsidRPr="00231367">
        <w:rPr>
          <w:rFonts w:ascii="Times New Roman" w:hAnsi="Times New Roman" w:cs="Times New Roman"/>
          <w:sz w:val="24"/>
          <w:szCs w:val="24"/>
        </w:rPr>
        <w:t xml:space="preserve">hakkınızda </w:t>
      </w:r>
      <w:r w:rsidR="00E54B56" w:rsidRPr="00231367">
        <w:rPr>
          <w:rFonts w:ascii="Times New Roman" w:hAnsi="Times New Roman" w:cs="Times New Roman"/>
          <w:sz w:val="24"/>
          <w:szCs w:val="24"/>
        </w:rPr>
        <w:t xml:space="preserve">……….iddialara ilişkin olarak başlatılan disiplin soruşturması tamamlanmış olup ceza verilmesine yer olmadığına karar verilmiştir. </w:t>
      </w:r>
    </w:p>
    <w:p w:rsidR="00D26018"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r>
      <w:r w:rsidR="00D26018" w:rsidRPr="00231367">
        <w:rPr>
          <w:rFonts w:ascii="Times New Roman" w:hAnsi="Times New Roman" w:cs="Times New Roman"/>
          <w:sz w:val="24"/>
          <w:szCs w:val="24"/>
        </w:rPr>
        <w:t xml:space="preserve">Bilgilerinizi rica ederim. </w:t>
      </w:r>
      <w:r w:rsidR="00D26018" w:rsidRPr="00231367">
        <w:rPr>
          <w:rFonts w:ascii="Times New Roman" w:hAnsi="Times New Roman" w:cs="Times New Roman"/>
          <w:color w:val="C00000"/>
          <w:sz w:val="24"/>
          <w:szCs w:val="24"/>
        </w:rPr>
        <w:t>…./…./202….</w:t>
      </w:r>
    </w:p>
    <w:p w:rsidR="00D26018" w:rsidRDefault="00D26018" w:rsidP="003C51AD">
      <w:pPr>
        <w:pStyle w:val="ListeParagraf"/>
        <w:spacing w:before="120" w:after="120" w:line="360" w:lineRule="auto"/>
        <w:ind w:left="6663"/>
        <w:jc w:val="center"/>
        <w:rPr>
          <w:rFonts w:ascii="Times New Roman" w:hAnsi="Times New Roman" w:cs="Times New Roman"/>
          <w:color w:val="C00000"/>
          <w:sz w:val="24"/>
          <w:szCs w:val="24"/>
        </w:rPr>
      </w:pPr>
      <w:r w:rsidRPr="00231367">
        <w:rPr>
          <w:rFonts w:ascii="Times New Roman" w:hAnsi="Times New Roman" w:cs="Times New Roman"/>
          <w:color w:val="C00000"/>
          <w:sz w:val="24"/>
          <w:szCs w:val="24"/>
        </w:rPr>
        <w:t>İsim</w:t>
      </w:r>
      <w:r w:rsidR="003C51AD">
        <w:rPr>
          <w:rFonts w:ascii="Times New Roman" w:hAnsi="Times New Roman" w:cs="Times New Roman"/>
          <w:color w:val="C00000"/>
          <w:sz w:val="24"/>
          <w:szCs w:val="24"/>
        </w:rPr>
        <w:t xml:space="preserve"> ve</w:t>
      </w:r>
      <w:r w:rsidRPr="00231367">
        <w:rPr>
          <w:rFonts w:ascii="Times New Roman" w:hAnsi="Times New Roman" w:cs="Times New Roman"/>
          <w:color w:val="C00000"/>
          <w:sz w:val="24"/>
          <w:szCs w:val="24"/>
        </w:rPr>
        <w:t xml:space="preserve"> İmza</w:t>
      </w:r>
    </w:p>
    <w:p w:rsidR="007762CA" w:rsidRPr="00231367" w:rsidRDefault="007762CA" w:rsidP="003C51AD">
      <w:pPr>
        <w:pStyle w:val="ListeParagraf"/>
        <w:spacing w:before="120" w:after="120" w:line="360" w:lineRule="auto"/>
        <w:ind w:left="6663"/>
        <w:jc w:val="center"/>
        <w:rPr>
          <w:rFonts w:ascii="Times New Roman" w:hAnsi="Times New Roman" w:cs="Times New Roman"/>
          <w:color w:val="C00000"/>
          <w:sz w:val="24"/>
          <w:szCs w:val="24"/>
        </w:rPr>
      </w:pPr>
      <w:r>
        <w:rPr>
          <w:rFonts w:ascii="Times New Roman" w:hAnsi="Times New Roman" w:cs="Times New Roman"/>
          <w:color w:val="C00000"/>
          <w:sz w:val="24"/>
          <w:szCs w:val="24"/>
        </w:rPr>
        <w:t>Yetkili Makam</w:t>
      </w:r>
    </w:p>
    <w:p w:rsidR="00B81DD5" w:rsidRPr="00231367" w:rsidRDefault="00B81DD5" w:rsidP="00733B5C">
      <w:pPr>
        <w:pStyle w:val="ListeParagraf"/>
        <w:spacing w:before="120" w:after="120" w:line="360" w:lineRule="auto"/>
        <w:ind w:left="0"/>
        <w:jc w:val="both"/>
        <w:rPr>
          <w:rFonts w:ascii="Times New Roman" w:hAnsi="Times New Roman" w:cs="Times New Roman"/>
          <w:b/>
          <w:bCs/>
          <w:sz w:val="24"/>
          <w:szCs w:val="24"/>
        </w:rPr>
      </w:pPr>
    </w:p>
    <w:p w:rsidR="00B81DD5" w:rsidRPr="00231367" w:rsidRDefault="00B81DD5" w:rsidP="00733B5C">
      <w:pPr>
        <w:pStyle w:val="ListeParagraf"/>
        <w:spacing w:before="120" w:after="120" w:line="360" w:lineRule="auto"/>
        <w:ind w:left="0"/>
        <w:jc w:val="both"/>
        <w:rPr>
          <w:rFonts w:ascii="Times New Roman" w:hAnsi="Times New Roman" w:cs="Times New Roman"/>
          <w:b/>
          <w:bCs/>
          <w:sz w:val="24"/>
          <w:szCs w:val="24"/>
        </w:rPr>
      </w:pPr>
    </w:p>
    <w:p w:rsidR="00037D62" w:rsidRPr="00231367" w:rsidRDefault="00037D62" w:rsidP="00733B5C">
      <w:pPr>
        <w:spacing w:before="120" w:after="120" w:line="360" w:lineRule="auto"/>
        <w:rPr>
          <w:rFonts w:ascii="Times New Roman" w:hAnsi="Times New Roman" w:cs="Times New Roman"/>
          <w:b/>
          <w:bCs/>
          <w:sz w:val="24"/>
          <w:szCs w:val="24"/>
        </w:rPr>
      </w:pPr>
      <w:r w:rsidRPr="00231367">
        <w:rPr>
          <w:rFonts w:ascii="Times New Roman" w:hAnsi="Times New Roman" w:cs="Times New Roman"/>
          <w:b/>
          <w:bCs/>
          <w:sz w:val="24"/>
          <w:szCs w:val="24"/>
        </w:rPr>
        <w:br w:type="page"/>
      </w:r>
    </w:p>
    <w:p w:rsidR="00E54B56" w:rsidRDefault="00037D62" w:rsidP="00733B5C">
      <w:pPr>
        <w:pStyle w:val="Balk1"/>
        <w:spacing w:before="120" w:after="120" w:line="360" w:lineRule="auto"/>
        <w:jc w:val="center"/>
        <w:rPr>
          <w:sz w:val="28"/>
        </w:rPr>
      </w:pPr>
      <w:bookmarkStart w:id="24" w:name="_Toc69488011"/>
      <w:r w:rsidRPr="00BB5476">
        <w:rPr>
          <w:sz w:val="28"/>
        </w:rPr>
        <w:lastRenderedPageBreak/>
        <w:t>SON SAVUNMA</w:t>
      </w:r>
      <w:r w:rsidR="003E3D87">
        <w:rPr>
          <w:rStyle w:val="DipnotBavurusu"/>
          <w:sz w:val="28"/>
        </w:rPr>
        <w:footnoteReference w:id="58"/>
      </w:r>
      <w:bookmarkEnd w:id="24"/>
    </w:p>
    <w:p w:rsidR="00483F67" w:rsidRPr="00733B5C" w:rsidRDefault="00483F67" w:rsidP="00733B5C">
      <w:pPr>
        <w:spacing w:before="120" w:after="120" w:line="360" w:lineRule="auto"/>
        <w:ind w:firstLine="567"/>
        <w:jc w:val="both"/>
        <w:rPr>
          <w:rFonts w:ascii="Times New Roman" w:hAnsi="Times New Roman" w:cs="Times New Roman"/>
          <w:sz w:val="24"/>
          <w:szCs w:val="18"/>
        </w:rPr>
      </w:pPr>
      <w:r w:rsidRPr="00733B5C">
        <w:rPr>
          <w:rFonts w:ascii="Times New Roman" w:hAnsi="Times New Roman" w:cs="Times New Roman"/>
          <w:sz w:val="24"/>
          <w:szCs w:val="18"/>
        </w:rPr>
        <w:t xml:space="preserve">Disiplin cezası vermeye yetkili makamlar gerek görürse, isnat edilen fiil ve soruşturma raporunda önerilen disiplin cezasını da belirtmek suretiyle, </w:t>
      </w:r>
      <w:r w:rsidR="000F4650">
        <w:rPr>
          <w:rFonts w:ascii="Times New Roman" w:hAnsi="Times New Roman" w:cs="Times New Roman"/>
          <w:sz w:val="24"/>
          <w:szCs w:val="18"/>
        </w:rPr>
        <w:t>2547 Sayılı Yükseköğretim Kanununun 53. maddesindeki</w:t>
      </w:r>
      <w:r w:rsidRPr="00733B5C">
        <w:rPr>
          <w:rFonts w:ascii="Times New Roman" w:hAnsi="Times New Roman" w:cs="Times New Roman"/>
          <w:sz w:val="24"/>
          <w:szCs w:val="18"/>
        </w:rPr>
        <w:t xml:space="preserve"> esaslar çerçevesinde (a) ve (b) bentlerindeki usule göre tekrar savunma isteyebilir.</w:t>
      </w:r>
    </w:p>
    <w:p w:rsidR="00483F67" w:rsidRPr="00733B5C" w:rsidRDefault="00483F67" w:rsidP="00733B5C">
      <w:pPr>
        <w:spacing w:before="120" w:after="120" w:line="360" w:lineRule="auto"/>
        <w:ind w:firstLine="567"/>
        <w:jc w:val="both"/>
        <w:rPr>
          <w:rFonts w:ascii="Times New Roman" w:hAnsi="Times New Roman" w:cs="Times New Roman"/>
          <w:sz w:val="24"/>
          <w:szCs w:val="18"/>
        </w:rPr>
      </w:pPr>
      <w:r w:rsidRPr="00733B5C">
        <w:rPr>
          <w:rFonts w:ascii="Times New Roman" w:hAnsi="Times New Roman" w:cs="Times New Roman"/>
          <w:sz w:val="24"/>
          <w:szCs w:val="18"/>
        </w:rPr>
        <w:t>Hakkında üniversite öğretim mesleğinden çıkarma ve kamu görevinden çıkarma cezası istenenler soruşturma evrakını inceleme, tanık dinletme, disiplin kurulunda sözlü veya yazılı olarak kendisi veya vekili vasıtasıyla savunma yapma hakkına sahiptir.</w:t>
      </w:r>
      <w:r w:rsidR="00AC3E72" w:rsidRPr="00733B5C">
        <w:rPr>
          <w:rStyle w:val="DipnotBavurusu"/>
          <w:rFonts w:ascii="Times New Roman" w:hAnsi="Times New Roman" w:cs="Times New Roman"/>
          <w:sz w:val="24"/>
          <w:szCs w:val="18"/>
        </w:rPr>
        <w:t xml:space="preserve"> </w:t>
      </w:r>
      <w:r w:rsidR="00AC3E72" w:rsidRPr="00733B5C">
        <w:rPr>
          <w:rStyle w:val="DipnotBavurusu"/>
          <w:rFonts w:ascii="Times New Roman" w:hAnsi="Times New Roman" w:cs="Times New Roman"/>
          <w:sz w:val="24"/>
          <w:szCs w:val="18"/>
        </w:rPr>
        <w:footnoteReference w:id="59"/>
      </w:r>
    </w:p>
    <w:p w:rsidR="00AC3E72" w:rsidRPr="00733B5C" w:rsidRDefault="00AC3E72" w:rsidP="00733B5C">
      <w:pPr>
        <w:spacing w:before="120" w:after="120" w:line="360" w:lineRule="auto"/>
        <w:ind w:firstLine="567"/>
        <w:jc w:val="both"/>
        <w:rPr>
          <w:rFonts w:ascii="Times New Roman" w:hAnsi="Times New Roman" w:cs="Times New Roman"/>
          <w:sz w:val="24"/>
          <w:szCs w:val="18"/>
        </w:rPr>
      </w:pPr>
      <w:r w:rsidRPr="00733B5C">
        <w:rPr>
          <w:rFonts w:ascii="Times New Roman" w:hAnsi="Times New Roman" w:cs="Times New Roman"/>
          <w:sz w:val="24"/>
          <w:szCs w:val="18"/>
        </w:rPr>
        <w:t xml:space="preserve">Görüldüğü üzere </w:t>
      </w:r>
      <w:r w:rsidR="00E45750" w:rsidRPr="00733B5C">
        <w:rPr>
          <w:rFonts w:ascii="Times New Roman" w:hAnsi="Times New Roman" w:cs="Times New Roman"/>
          <w:sz w:val="24"/>
          <w:szCs w:val="18"/>
        </w:rPr>
        <w:t>disiplin cezası vermey</w:t>
      </w:r>
      <w:r w:rsidR="000F4650">
        <w:rPr>
          <w:rFonts w:ascii="Times New Roman" w:hAnsi="Times New Roman" w:cs="Times New Roman"/>
          <w:sz w:val="24"/>
          <w:szCs w:val="18"/>
        </w:rPr>
        <w:t xml:space="preserve">e yetkili makamlar (verilecek cezaya göre </w:t>
      </w:r>
      <w:r w:rsidR="00E45750" w:rsidRPr="00733B5C">
        <w:rPr>
          <w:rFonts w:ascii="Times New Roman" w:hAnsi="Times New Roman" w:cs="Times New Roman"/>
          <w:sz w:val="24"/>
          <w:szCs w:val="18"/>
        </w:rPr>
        <w:t>d</w:t>
      </w:r>
      <w:r w:rsidRPr="00733B5C">
        <w:rPr>
          <w:rFonts w:ascii="Times New Roman" w:hAnsi="Times New Roman" w:cs="Times New Roman"/>
          <w:sz w:val="24"/>
          <w:szCs w:val="18"/>
        </w:rPr>
        <w:t xml:space="preserve">isiplin amiri, disiplin kurulu) </w:t>
      </w:r>
      <w:r w:rsidR="0008530A" w:rsidRPr="00733B5C">
        <w:rPr>
          <w:rFonts w:ascii="Times New Roman" w:hAnsi="Times New Roman" w:cs="Times New Roman"/>
          <w:sz w:val="24"/>
          <w:szCs w:val="18"/>
        </w:rPr>
        <w:t xml:space="preserve">soruşturulandan tekrar soruşturma isteyebilir. Ancak bu </w:t>
      </w:r>
      <w:r w:rsidR="00D34374">
        <w:rPr>
          <w:rFonts w:ascii="Times New Roman" w:hAnsi="Times New Roman" w:cs="Times New Roman"/>
          <w:sz w:val="24"/>
          <w:szCs w:val="18"/>
        </w:rPr>
        <w:t xml:space="preserve">verilmesi istenen her disiplin cezası bakımından </w:t>
      </w:r>
      <w:r w:rsidR="0008530A" w:rsidRPr="00733B5C">
        <w:rPr>
          <w:rFonts w:ascii="Times New Roman" w:hAnsi="Times New Roman" w:cs="Times New Roman"/>
          <w:sz w:val="24"/>
          <w:szCs w:val="18"/>
        </w:rPr>
        <w:t>zorunlu olmayıp</w:t>
      </w:r>
      <w:r w:rsidR="00D34374">
        <w:rPr>
          <w:rFonts w:ascii="Times New Roman" w:hAnsi="Times New Roman" w:cs="Times New Roman"/>
          <w:sz w:val="24"/>
          <w:szCs w:val="18"/>
        </w:rPr>
        <w:t xml:space="preserve"> “</w:t>
      </w:r>
      <w:r w:rsidR="00D34374" w:rsidRPr="000F4650">
        <w:rPr>
          <w:rFonts w:ascii="Times New Roman" w:hAnsi="Times New Roman" w:cs="Times New Roman"/>
          <w:b/>
          <w:sz w:val="24"/>
          <w:szCs w:val="18"/>
        </w:rPr>
        <w:t>uyarma</w:t>
      </w:r>
      <w:r w:rsidR="00D34374">
        <w:rPr>
          <w:rFonts w:ascii="Times New Roman" w:hAnsi="Times New Roman" w:cs="Times New Roman"/>
          <w:sz w:val="24"/>
          <w:szCs w:val="18"/>
        </w:rPr>
        <w:t>”, “</w:t>
      </w:r>
      <w:r w:rsidR="00D34374" w:rsidRPr="000F4650">
        <w:rPr>
          <w:rFonts w:ascii="Times New Roman" w:hAnsi="Times New Roman" w:cs="Times New Roman"/>
          <w:b/>
          <w:sz w:val="24"/>
          <w:szCs w:val="18"/>
        </w:rPr>
        <w:t>kınama</w:t>
      </w:r>
      <w:r w:rsidR="00D34374">
        <w:rPr>
          <w:rFonts w:ascii="Times New Roman" w:hAnsi="Times New Roman" w:cs="Times New Roman"/>
          <w:sz w:val="24"/>
          <w:szCs w:val="18"/>
        </w:rPr>
        <w:t>”, “</w:t>
      </w:r>
      <w:r w:rsidR="00D34374" w:rsidRPr="000F4650">
        <w:rPr>
          <w:rFonts w:ascii="Times New Roman" w:hAnsi="Times New Roman" w:cs="Times New Roman"/>
          <w:b/>
          <w:sz w:val="24"/>
          <w:szCs w:val="18"/>
        </w:rPr>
        <w:t>aylıktan kesme</w:t>
      </w:r>
      <w:r w:rsidR="00D34374">
        <w:rPr>
          <w:rFonts w:ascii="Times New Roman" w:hAnsi="Times New Roman" w:cs="Times New Roman"/>
          <w:sz w:val="24"/>
          <w:szCs w:val="18"/>
        </w:rPr>
        <w:t>”, “</w:t>
      </w:r>
      <w:r w:rsidR="00D34374" w:rsidRPr="000F4650">
        <w:rPr>
          <w:rFonts w:ascii="Times New Roman" w:hAnsi="Times New Roman" w:cs="Times New Roman"/>
          <w:b/>
          <w:sz w:val="24"/>
          <w:szCs w:val="18"/>
        </w:rPr>
        <w:t>kademe ilerlemesinin durdurulması</w:t>
      </w:r>
      <w:r w:rsidR="00D34374">
        <w:rPr>
          <w:rFonts w:ascii="Times New Roman" w:hAnsi="Times New Roman" w:cs="Times New Roman"/>
          <w:sz w:val="24"/>
          <w:szCs w:val="18"/>
        </w:rPr>
        <w:t xml:space="preserve">” </w:t>
      </w:r>
      <w:r w:rsidR="008B18CF">
        <w:rPr>
          <w:rFonts w:ascii="Times New Roman" w:hAnsi="Times New Roman" w:cs="Times New Roman"/>
          <w:sz w:val="24"/>
          <w:szCs w:val="18"/>
        </w:rPr>
        <w:t xml:space="preserve"> cezaları bakımından </w:t>
      </w:r>
      <w:r w:rsidR="000F4650">
        <w:rPr>
          <w:rFonts w:ascii="Times New Roman" w:hAnsi="Times New Roman" w:cs="Times New Roman"/>
          <w:sz w:val="24"/>
          <w:szCs w:val="18"/>
        </w:rPr>
        <w:t xml:space="preserve">tekrar savunma isteyip istememe hususu </w:t>
      </w:r>
      <w:r w:rsidR="008B18CF">
        <w:rPr>
          <w:rFonts w:ascii="Times New Roman" w:hAnsi="Times New Roman" w:cs="Times New Roman"/>
          <w:sz w:val="24"/>
          <w:szCs w:val="18"/>
        </w:rPr>
        <w:t>d</w:t>
      </w:r>
      <w:r w:rsidR="0008530A" w:rsidRPr="00733B5C">
        <w:rPr>
          <w:rFonts w:ascii="Times New Roman" w:hAnsi="Times New Roman" w:cs="Times New Roman"/>
          <w:sz w:val="24"/>
          <w:szCs w:val="18"/>
        </w:rPr>
        <w:t xml:space="preserve">isiplin </w:t>
      </w:r>
      <w:r w:rsidR="000F4650">
        <w:rPr>
          <w:rFonts w:ascii="Times New Roman" w:hAnsi="Times New Roman" w:cs="Times New Roman"/>
          <w:sz w:val="24"/>
          <w:szCs w:val="18"/>
        </w:rPr>
        <w:t>cezası vermeye yetkili makamların takdirine</w:t>
      </w:r>
      <w:r w:rsidR="0008530A" w:rsidRPr="00733B5C">
        <w:rPr>
          <w:rFonts w:ascii="Times New Roman" w:hAnsi="Times New Roman" w:cs="Times New Roman"/>
          <w:sz w:val="24"/>
          <w:szCs w:val="18"/>
        </w:rPr>
        <w:t xml:space="preserve"> bırakılmıştır. </w:t>
      </w:r>
      <w:r w:rsidR="00E45750">
        <w:rPr>
          <w:rFonts w:ascii="Times New Roman" w:hAnsi="Times New Roman" w:cs="Times New Roman"/>
          <w:sz w:val="24"/>
          <w:szCs w:val="18"/>
        </w:rPr>
        <w:t xml:space="preserve">Disiplin cezası vermeye yetkili makam belirtilen bu cezalar için tekrar savunma isteyebilir ya da gerekli görmeyebilir. Ancak </w:t>
      </w:r>
      <w:r w:rsidR="004A2FB7">
        <w:rPr>
          <w:rFonts w:ascii="Times New Roman" w:hAnsi="Times New Roman" w:cs="Times New Roman"/>
          <w:sz w:val="24"/>
          <w:szCs w:val="18"/>
        </w:rPr>
        <w:t xml:space="preserve">hakkında </w:t>
      </w:r>
      <w:r w:rsidR="00E45750">
        <w:rPr>
          <w:rFonts w:ascii="Times New Roman" w:hAnsi="Times New Roman" w:cs="Times New Roman"/>
          <w:sz w:val="24"/>
          <w:szCs w:val="18"/>
        </w:rPr>
        <w:t>“</w:t>
      </w:r>
      <w:r w:rsidR="00E45750" w:rsidRPr="000F4650">
        <w:rPr>
          <w:rFonts w:ascii="Times New Roman" w:hAnsi="Times New Roman" w:cs="Times New Roman"/>
          <w:b/>
          <w:sz w:val="24"/>
          <w:szCs w:val="18"/>
        </w:rPr>
        <w:t>öğretim mesleğinden çıkarma</w:t>
      </w:r>
      <w:r w:rsidR="00E45750">
        <w:rPr>
          <w:rFonts w:ascii="Times New Roman" w:hAnsi="Times New Roman" w:cs="Times New Roman"/>
          <w:sz w:val="24"/>
          <w:szCs w:val="18"/>
        </w:rPr>
        <w:t>” ve “</w:t>
      </w:r>
      <w:r w:rsidR="00E45750" w:rsidRPr="000F4650">
        <w:rPr>
          <w:rFonts w:ascii="Times New Roman" w:hAnsi="Times New Roman" w:cs="Times New Roman"/>
          <w:b/>
          <w:sz w:val="24"/>
          <w:szCs w:val="18"/>
        </w:rPr>
        <w:t>kamu görevinden çıkarma</w:t>
      </w:r>
      <w:r w:rsidR="00E45750">
        <w:rPr>
          <w:rFonts w:ascii="Times New Roman" w:hAnsi="Times New Roman" w:cs="Times New Roman"/>
          <w:sz w:val="24"/>
          <w:szCs w:val="18"/>
        </w:rPr>
        <w:t>” cezası</w:t>
      </w:r>
      <w:r w:rsidR="004A2FB7">
        <w:rPr>
          <w:rFonts w:ascii="Times New Roman" w:hAnsi="Times New Roman" w:cs="Times New Roman"/>
          <w:sz w:val="24"/>
          <w:szCs w:val="18"/>
        </w:rPr>
        <w:t xml:space="preserve"> istenenler</w:t>
      </w:r>
      <w:r w:rsidR="00E45750">
        <w:rPr>
          <w:rFonts w:ascii="Times New Roman" w:hAnsi="Times New Roman" w:cs="Times New Roman"/>
          <w:sz w:val="24"/>
          <w:szCs w:val="18"/>
        </w:rPr>
        <w:t xml:space="preserve"> bakımından durum farklı olup </w:t>
      </w:r>
      <w:r w:rsidR="004A2FB7">
        <w:rPr>
          <w:rFonts w:ascii="Times New Roman" w:hAnsi="Times New Roman" w:cs="Times New Roman"/>
          <w:sz w:val="24"/>
          <w:szCs w:val="18"/>
        </w:rPr>
        <w:t xml:space="preserve">bu durumda kendilerine son savunma hakkı zorunlu olarak tanınmalıdır.  </w:t>
      </w:r>
    </w:p>
    <w:p w:rsidR="0008530A" w:rsidRPr="00733B5C" w:rsidRDefault="005C3C42" w:rsidP="00733B5C">
      <w:pPr>
        <w:spacing w:before="120" w:after="120" w:line="360" w:lineRule="auto"/>
        <w:ind w:firstLine="567"/>
        <w:jc w:val="both"/>
        <w:rPr>
          <w:rFonts w:ascii="Times New Roman" w:hAnsi="Times New Roman" w:cs="Times New Roman"/>
          <w:sz w:val="24"/>
          <w:szCs w:val="18"/>
        </w:rPr>
      </w:pPr>
      <w:r>
        <w:rPr>
          <w:rFonts w:ascii="Times New Roman" w:hAnsi="Times New Roman" w:cs="Times New Roman"/>
          <w:sz w:val="24"/>
          <w:szCs w:val="18"/>
        </w:rPr>
        <w:t>Hakkında</w:t>
      </w:r>
      <w:r w:rsidR="00985DA4">
        <w:rPr>
          <w:rFonts w:ascii="Times New Roman" w:hAnsi="Times New Roman" w:cs="Times New Roman"/>
          <w:sz w:val="24"/>
          <w:szCs w:val="18"/>
        </w:rPr>
        <w:t xml:space="preserve"> </w:t>
      </w:r>
      <w:r w:rsidR="0008530A" w:rsidRPr="00733B5C">
        <w:rPr>
          <w:rFonts w:ascii="Times New Roman" w:hAnsi="Times New Roman" w:cs="Times New Roman"/>
          <w:sz w:val="24"/>
          <w:szCs w:val="18"/>
        </w:rPr>
        <w:t xml:space="preserve">“öğretim </w:t>
      </w:r>
      <w:r w:rsidR="00A725DE" w:rsidRPr="00733B5C">
        <w:rPr>
          <w:rFonts w:ascii="Times New Roman" w:hAnsi="Times New Roman" w:cs="Times New Roman"/>
          <w:sz w:val="24"/>
          <w:szCs w:val="18"/>
        </w:rPr>
        <w:t>mesleğinden</w:t>
      </w:r>
      <w:r w:rsidR="0008530A" w:rsidRPr="00733B5C">
        <w:rPr>
          <w:rFonts w:ascii="Times New Roman" w:hAnsi="Times New Roman" w:cs="Times New Roman"/>
          <w:sz w:val="24"/>
          <w:szCs w:val="18"/>
        </w:rPr>
        <w:t xml:space="preserve"> çıkarma</w:t>
      </w:r>
      <w:r w:rsidR="00A725DE" w:rsidRPr="00733B5C">
        <w:rPr>
          <w:rFonts w:ascii="Times New Roman" w:hAnsi="Times New Roman" w:cs="Times New Roman"/>
          <w:sz w:val="24"/>
          <w:szCs w:val="18"/>
        </w:rPr>
        <w:t>”</w:t>
      </w:r>
      <w:r w:rsidR="0008530A" w:rsidRPr="00733B5C">
        <w:rPr>
          <w:rFonts w:ascii="Times New Roman" w:hAnsi="Times New Roman" w:cs="Times New Roman"/>
          <w:sz w:val="24"/>
          <w:szCs w:val="18"/>
        </w:rPr>
        <w:t xml:space="preserve"> ve kamu görevinden çıkarma</w:t>
      </w:r>
      <w:r w:rsidR="00B87A0B" w:rsidRPr="00733B5C">
        <w:rPr>
          <w:rFonts w:ascii="Times New Roman" w:hAnsi="Times New Roman" w:cs="Times New Roman"/>
          <w:sz w:val="24"/>
          <w:szCs w:val="18"/>
        </w:rPr>
        <w:t>”</w:t>
      </w:r>
      <w:r w:rsidR="0008530A" w:rsidRPr="00733B5C">
        <w:rPr>
          <w:rFonts w:ascii="Times New Roman" w:hAnsi="Times New Roman" w:cs="Times New Roman"/>
          <w:sz w:val="24"/>
          <w:szCs w:val="18"/>
        </w:rPr>
        <w:t xml:space="preserve"> cezası istenenler</w:t>
      </w:r>
      <w:r w:rsidR="000F4650">
        <w:rPr>
          <w:rFonts w:ascii="Times New Roman" w:hAnsi="Times New Roman" w:cs="Times New Roman"/>
          <w:sz w:val="24"/>
          <w:szCs w:val="18"/>
        </w:rPr>
        <w:t>in</w:t>
      </w:r>
      <w:r w:rsidR="00A725DE" w:rsidRPr="00733B5C">
        <w:rPr>
          <w:rFonts w:ascii="Times New Roman" w:hAnsi="Times New Roman" w:cs="Times New Roman"/>
          <w:sz w:val="24"/>
          <w:szCs w:val="18"/>
        </w:rPr>
        <w:t>, soruşturma evrakını inceleme, tanık dinletme, disiplin kurulunda sözlü veya yazılı olarak kendisi veya vekili vasıtasıyla savunma yapma hakkına sahip olduğu kanunda açıkça yazılı olduğu için</w:t>
      </w:r>
      <w:r w:rsidR="000F4650">
        <w:rPr>
          <w:rFonts w:ascii="Times New Roman" w:hAnsi="Times New Roman" w:cs="Times New Roman"/>
          <w:sz w:val="24"/>
          <w:szCs w:val="18"/>
        </w:rPr>
        <w:t>,</w:t>
      </w:r>
      <w:r w:rsidR="00A725DE" w:rsidRPr="00733B5C">
        <w:rPr>
          <w:rFonts w:ascii="Times New Roman" w:hAnsi="Times New Roman" w:cs="Times New Roman"/>
          <w:sz w:val="24"/>
          <w:szCs w:val="18"/>
        </w:rPr>
        <w:t xml:space="preserve"> </w:t>
      </w:r>
      <w:r w:rsidR="00385709">
        <w:rPr>
          <w:rFonts w:ascii="Times New Roman" w:hAnsi="Times New Roman" w:cs="Times New Roman"/>
          <w:sz w:val="24"/>
          <w:szCs w:val="18"/>
        </w:rPr>
        <w:t>hakkında</w:t>
      </w:r>
      <w:r w:rsidR="00A725DE" w:rsidRPr="00733B5C">
        <w:rPr>
          <w:rFonts w:ascii="Times New Roman" w:hAnsi="Times New Roman" w:cs="Times New Roman"/>
          <w:sz w:val="24"/>
          <w:szCs w:val="18"/>
        </w:rPr>
        <w:t xml:space="preserve"> </w:t>
      </w:r>
      <w:r w:rsidR="00B87A0B" w:rsidRPr="00733B5C">
        <w:rPr>
          <w:rFonts w:ascii="Times New Roman" w:hAnsi="Times New Roman" w:cs="Times New Roman"/>
          <w:sz w:val="24"/>
          <w:szCs w:val="18"/>
        </w:rPr>
        <w:t xml:space="preserve">“öğretim mesleğinden çıkarma” ve </w:t>
      </w:r>
      <w:r w:rsidR="006455FE">
        <w:rPr>
          <w:rFonts w:ascii="Times New Roman" w:hAnsi="Times New Roman" w:cs="Times New Roman"/>
          <w:sz w:val="24"/>
          <w:szCs w:val="18"/>
        </w:rPr>
        <w:t>“k</w:t>
      </w:r>
      <w:r w:rsidR="006455FE" w:rsidRPr="00733B5C">
        <w:rPr>
          <w:rFonts w:ascii="Times New Roman" w:hAnsi="Times New Roman" w:cs="Times New Roman"/>
          <w:sz w:val="24"/>
          <w:szCs w:val="18"/>
        </w:rPr>
        <w:t>amu</w:t>
      </w:r>
      <w:r w:rsidR="00B87A0B" w:rsidRPr="00733B5C">
        <w:rPr>
          <w:rFonts w:ascii="Times New Roman" w:hAnsi="Times New Roman" w:cs="Times New Roman"/>
          <w:sz w:val="24"/>
          <w:szCs w:val="18"/>
        </w:rPr>
        <w:t xml:space="preserve"> görevinden çıkarma” cezası</w:t>
      </w:r>
      <w:r w:rsidR="00385709">
        <w:rPr>
          <w:rFonts w:ascii="Times New Roman" w:hAnsi="Times New Roman" w:cs="Times New Roman"/>
          <w:sz w:val="24"/>
          <w:szCs w:val="18"/>
        </w:rPr>
        <w:t xml:space="preserve"> istenenle</w:t>
      </w:r>
      <w:r w:rsidR="000F4650">
        <w:rPr>
          <w:rFonts w:ascii="Times New Roman" w:hAnsi="Times New Roman" w:cs="Times New Roman"/>
          <w:sz w:val="24"/>
          <w:szCs w:val="18"/>
        </w:rPr>
        <w:t>re</w:t>
      </w:r>
      <w:r w:rsidR="00385709">
        <w:rPr>
          <w:rFonts w:ascii="Times New Roman" w:hAnsi="Times New Roman" w:cs="Times New Roman"/>
          <w:sz w:val="24"/>
          <w:szCs w:val="18"/>
        </w:rPr>
        <w:t xml:space="preserve"> </w:t>
      </w:r>
      <w:r w:rsidR="000F4650" w:rsidRPr="00733B5C">
        <w:rPr>
          <w:rFonts w:ascii="Times New Roman" w:hAnsi="Times New Roman" w:cs="Times New Roman"/>
          <w:sz w:val="24"/>
          <w:szCs w:val="18"/>
        </w:rPr>
        <w:t>bu imkanın sağlanması</w:t>
      </w:r>
      <w:r w:rsidR="000F4650">
        <w:rPr>
          <w:rFonts w:ascii="Times New Roman" w:hAnsi="Times New Roman" w:cs="Times New Roman"/>
          <w:sz w:val="24"/>
          <w:szCs w:val="18"/>
        </w:rPr>
        <w:t xml:space="preserve"> </w:t>
      </w:r>
      <w:r w:rsidR="00B87A0B" w:rsidRPr="00733B5C">
        <w:rPr>
          <w:rFonts w:ascii="Times New Roman" w:hAnsi="Times New Roman" w:cs="Times New Roman"/>
          <w:sz w:val="24"/>
          <w:szCs w:val="18"/>
        </w:rPr>
        <w:t xml:space="preserve">zorunludur.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Disiplin Cezası verilmeden önce Yetk</w:t>
      </w:r>
      <w:r w:rsidR="00C868BC">
        <w:rPr>
          <w:rFonts w:ascii="Times New Roman" w:hAnsi="Times New Roman" w:cs="Times New Roman"/>
          <w:sz w:val="24"/>
          <w:szCs w:val="24"/>
        </w:rPr>
        <w:t xml:space="preserve">ili Makam tarafından şüphelinin bir kez daha </w:t>
      </w:r>
      <w:r w:rsidRPr="00231367">
        <w:rPr>
          <w:rFonts w:ascii="Times New Roman" w:hAnsi="Times New Roman" w:cs="Times New Roman"/>
          <w:sz w:val="24"/>
          <w:szCs w:val="24"/>
        </w:rPr>
        <w:t xml:space="preserve">savunması (yine </w:t>
      </w:r>
      <w:r w:rsidR="00B81DD5" w:rsidRPr="00231367">
        <w:rPr>
          <w:rFonts w:ascii="Times New Roman" w:hAnsi="Times New Roman" w:cs="Times New Roman"/>
          <w:sz w:val="24"/>
          <w:szCs w:val="24"/>
        </w:rPr>
        <w:t xml:space="preserve">en az </w:t>
      </w:r>
      <w:r w:rsidR="009974C4">
        <w:rPr>
          <w:rFonts w:ascii="Times New Roman" w:hAnsi="Times New Roman" w:cs="Times New Roman"/>
          <w:sz w:val="24"/>
          <w:szCs w:val="24"/>
        </w:rPr>
        <w:t xml:space="preserve">7 günlük süre verilerek) alınabilir. </w:t>
      </w:r>
      <w:r w:rsidRPr="00231367">
        <w:rPr>
          <w:rFonts w:ascii="Times New Roman" w:hAnsi="Times New Roman" w:cs="Times New Roman"/>
          <w:sz w:val="24"/>
          <w:szCs w:val="24"/>
        </w:rPr>
        <w:t xml:space="preserve"> </w:t>
      </w:r>
      <w:r w:rsidR="00B81DD5" w:rsidRPr="00231367">
        <w:rPr>
          <w:rFonts w:ascii="Times New Roman" w:hAnsi="Times New Roman" w:cs="Times New Roman"/>
          <w:sz w:val="24"/>
          <w:szCs w:val="24"/>
        </w:rPr>
        <w:t>Bu 7 günlük sürenin tebliğ ve savunma alma gününü de dikkate aldığımızda 9 günlük s</w:t>
      </w:r>
      <w:r w:rsidR="00BE59C1">
        <w:rPr>
          <w:rFonts w:ascii="Times New Roman" w:hAnsi="Times New Roman" w:cs="Times New Roman"/>
          <w:sz w:val="24"/>
          <w:szCs w:val="24"/>
        </w:rPr>
        <w:t>ürece tekabül ettiği unutulmamal</w:t>
      </w:r>
      <w:r w:rsidR="00B81DD5" w:rsidRPr="00231367">
        <w:rPr>
          <w:rFonts w:ascii="Times New Roman" w:hAnsi="Times New Roman" w:cs="Times New Roman"/>
          <w:sz w:val="24"/>
          <w:szCs w:val="24"/>
        </w:rPr>
        <w:t xml:space="preserve">ıdır. </w:t>
      </w:r>
    </w:p>
    <w:p w:rsidR="005C3C42" w:rsidRDefault="005C3C42">
      <w:pPr>
        <w:rPr>
          <w:rFonts w:ascii="Times New Roman" w:hAnsi="Times New Roman" w:cs="Times New Roman"/>
          <w:b/>
          <w:sz w:val="24"/>
          <w:szCs w:val="24"/>
        </w:rPr>
      </w:pPr>
      <w:r>
        <w:rPr>
          <w:rFonts w:ascii="Times New Roman" w:hAnsi="Times New Roman" w:cs="Times New Roman"/>
          <w:b/>
          <w:sz w:val="24"/>
          <w:szCs w:val="24"/>
        </w:rPr>
        <w:br w:type="page"/>
      </w:r>
    </w:p>
    <w:p w:rsidR="00E54B56" w:rsidRPr="00231367" w:rsidRDefault="00E54B56" w:rsidP="00733B5C">
      <w:pPr>
        <w:pStyle w:val="ListeParagraf"/>
        <w:spacing w:before="120" w:after="120" w:line="360" w:lineRule="auto"/>
        <w:ind w:left="709"/>
        <w:jc w:val="both"/>
        <w:rPr>
          <w:rFonts w:ascii="Times New Roman" w:hAnsi="Times New Roman" w:cs="Times New Roman"/>
          <w:b/>
          <w:sz w:val="24"/>
          <w:szCs w:val="24"/>
        </w:rPr>
      </w:pPr>
      <w:r w:rsidRPr="00231367">
        <w:rPr>
          <w:rFonts w:ascii="Times New Roman" w:hAnsi="Times New Roman" w:cs="Times New Roman"/>
          <w:b/>
          <w:sz w:val="24"/>
          <w:szCs w:val="24"/>
        </w:rPr>
        <w:lastRenderedPageBreak/>
        <w:t>Sayın:…………….</w:t>
      </w:r>
    </w:p>
    <w:p w:rsidR="00E54B56" w:rsidRPr="00231367" w:rsidRDefault="00E54B56" w:rsidP="00733B5C">
      <w:pPr>
        <w:pStyle w:val="ListeParagraf"/>
        <w:spacing w:before="120" w:after="120" w:line="360" w:lineRule="auto"/>
        <w:ind w:left="709" w:firstLine="567"/>
        <w:jc w:val="both"/>
        <w:rPr>
          <w:rFonts w:ascii="Times New Roman" w:hAnsi="Times New Roman" w:cs="Times New Roman"/>
          <w:b/>
          <w:sz w:val="24"/>
          <w:szCs w:val="24"/>
        </w:rPr>
      </w:pPr>
      <w:r w:rsidRPr="00231367">
        <w:rPr>
          <w:rFonts w:ascii="Times New Roman" w:hAnsi="Times New Roman" w:cs="Times New Roman"/>
          <w:b/>
          <w:sz w:val="24"/>
          <w:szCs w:val="24"/>
        </w:rPr>
        <w:t>Şüpheli</w:t>
      </w:r>
    </w:p>
    <w:p w:rsidR="00BA60B5"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r>
      <w:r w:rsidR="00BA60B5" w:rsidRPr="00231367">
        <w:rPr>
          <w:rFonts w:ascii="Times New Roman" w:hAnsi="Times New Roman" w:cs="Times New Roman"/>
          <w:sz w:val="24"/>
          <w:szCs w:val="24"/>
        </w:rPr>
        <w:t>İlgi:…/…/202… tarih ve …………….. sayılı yazı.</w:t>
      </w:r>
    </w:p>
    <w:p w:rsidR="00E54B56" w:rsidRPr="00231367" w:rsidRDefault="00BE59C1"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İlgi yazı ile hakkınızda </w:t>
      </w:r>
      <w:r w:rsidR="00BA60B5" w:rsidRPr="00231367">
        <w:rPr>
          <w:rFonts w:ascii="Times New Roman" w:hAnsi="Times New Roman" w:cs="Times New Roman"/>
          <w:sz w:val="24"/>
          <w:szCs w:val="24"/>
        </w:rPr>
        <w:t>……….</w:t>
      </w:r>
      <w:r w:rsidR="00E54B56" w:rsidRPr="00231367">
        <w:rPr>
          <w:rFonts w:ascii="Times New Roman" w:hAnsi="Times New Roman" w:cs="Times New Roman"/>
          <w:sz w:val="24"/>
          <w:szCs w:val="24"/>
        </w:rPr>
        <w:t xml:space="preserve"> İddialara </w:t>
      </w:r>
      <w:r w:rsidR="00BA60B5" w:rsidRPr="00231367">
        <w:rPr>
          <w:rFonts w:ascii="Times New Roman" w:hAnsi="Times New Roman" w:cs="Times New Roman"/>
          <w:sz w:val="24"/>
          <w:szCs w:val="24"/>
        </w:rPr>
        <w:t>yönelik</w:t>
      </w:r>
      <w:r w:rsidR="00E54B56" w:rsidRPr="00231367">
        <w:rPr>
          <w:rFonts w:ascii="Times New Roman" w:hAnsi="Times New Roman" w:cs="Times New Roman"/>
          <w:sz w:val="24"/>
          <w:szCs w:val="24"/>
        </w:rPr>
        <w:t xml:space="preserve"> olarak başlatılan disiplin soruşturmasına ilişkin hazırlanan soruşturma raporu ve ekleri …… teslim edilmiştir. </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r>
      <w:r w:rsidR="00B77383" w:rsidRPr="00231367">
        <w:rPr>
          <w:rFonts w:ascii="Times New Roman" w:hAnsi="Times New Roman" w:cs="Times New Roman"/>
          <w:sz w:val="24"/>
          <w:szCs w:val="24"/>
        </w:rPr>
        <w:t xml:space="preserve">Disiplin </w:t>
      </w:r>
      <w:r w:rsidRPr="00231367">
        <w:rPr>
          <w:rFonts w:ascii="Times New Roman" w:hAnsi="Times New Roman" w:cs="Times New Roman"/>
          <w:sz w:val="24"/>
          <w:szCs w:val="24"/>
        </w:rPr>
        <w:t xml:space="preserve">Soruşturma </w:t>
      </w:r>
      <w:r w:rsidR="00B77383" w:rsidRPr="00231367">
        <w:rPr>
          <w:rFonts w:ascii="Times New Roman" w:hAnsi="Times New Roman" w:cs="Times New Roman"/>
          <w:sz w:val="24"/>
          <w:szCs w:val="24"/>
        </w:rPr>
        <w:t>R</w:t>
      </w:r>
      <w:r w:rsidRPr="00231367">
        <w:rPr>
          <w:rFonts w:ascii="Times New Roman" w:hAnsi="Times New Roman" w:cs="Times New Roman"/>
          <w:sz w:val="24"/>
          <w:szCs w:val="24"/>
        </w:rPr>
        <w:t xml:space="preserve">aporunda ……………….. </w:t>
      </w:r>
      <w:r w:rsidR="00B77383" w:rsidRPr="00231367">
        <w:rPr>
          <w:rFonts w:ascii="Times New Roman" w:hAnsi="Times New Roman" w:cs="Times New Roman"/>
          <w:sz w:val="24"/>
          <w:szCs w:val="24"/>
        </w:rPr>
        <w:t>eyleminden</w:t>
      </w:r>
      <w:r w:rsidRPr="00231367">
        <w:rPr>
          <w:rFonts w:ascii="Times New Roman" w:hAnsi="Times New Roman" w:cs="Times New Roman"/>
          <w:sz w:val="24"/>
          <w:szCs w:val="24"/>
        </w:rPr>
        <w:t xml:space="preserve"> dolayı </w:t>
      </w:r>
      <w:r w:rsidR="00B77383" w:rsidRPr="00231367">
        <w:rPr>
          <w:rFonts w:ascii="Times New Roman" w:hAnsi="Times New Roman" w:cs="Times New Roman"/>
          <w:sz w:val="24"/>
          <w:szCs w:val="24"/>
        </w:rPr>
        <w:t xml:space="preserve">2547 Sayılı Kanunun 53/b/….. bendinde yer alan </w:t>
      </w:r>
      <w:r w:rsidR="00D90897" w:rsidRPr="00231367">
        <w:rPr>
          <w:rFonts w:ascii="Times New Roman" w:hAnsi="Times New Roman" w:cs="Times New Roman"/>
          <w:color w:val="C00000"/>
          <w:sz w:val="24"/>
          <w:szCs w:val="24"/>
        </w:rPr>
        <w:t>(</w:t>
      </w:r>
      <w:r w:rsidR="00E05302" w:rsidRPr="00231367">
        <w:rPr>
          <w:rFonts w:ascii="Times New Roman" w:hAnsi="Times New Roman" w:cs="Times New Roman"/>
          <w:color w:val="C00000"/>
          <w:sz w:val="24"/>
          <w:szCs w:val="24"/>
        </w:rPr>
        <w:t xml:space="preserve">veya </w:t>
      </w:r>
      <w:r w:rsidRPr="00231367">
        <w:rPr>
          <w:rFonts w:ascii="Times New Roman" w:hAnsi="Times New Roman" w:cs="Times New Roman"/>
          <w:color w:val="C00000"/>
          <w:sz w:val="24"/>
          <w:szCs w:val="24"/>
        </w:rPr>
        <w:t>657 Sayılı Kanunun …. maddesinde yer alan</w:t>
      </w:r>
      <w:r w:rsidR="00D90897" w:rsidRPr="00231367">
        <w:rPr>
          <w:rFonts w:ascii="Times New Roman" w:hAnsi="Times New Roman" w:cs="Times New Roman"/>
          <w:color w:val="C00000"/>
          <w:sz w:val="24"/>
          <w:szCs w:val="24"/>
        </w:rPr>
        <w:t>)</w:t>
      </w:r>
      <w:r w:rsidR="00D90897" w:rsidRPr="00231367">
        <w:rPr>
          <w:rStyle w:val="DipnotBavurusu"/>
          <w:rFonts w:ascii="Times New Roman" w:hAnsi="Times New Roman" w:cs="Times New Roman"/>
          <w:color w:val="C00000"/>
          <w:sz w:val="24"/>
          <w:szCs w:val="24"/>
        </w:rPr>
        <w:footnoteReference w:id="60"/>
      </w:r>
      <w:r w:rsidRPr="00231367">
        <w:rPr>
          <w:rFonts w:ascii="Times New Roman" w:hAnsi="Times New Roman" w:cs="Times New Roman"/>
          <w:color w:val="C00000"/>
          <w:sz w:val="24"/>
          <w:szCs w:val="24"/>
        </w:rPr>
        <w:t xml:space="preserve"> </w:t>
      </w:r>
      <w:r w:rsidRPr="00231367">
        <w:rPr>
          <w:rFonts w:ascii="Times New Roman" w:hAnsi="Times New Roman" w:cs="Times New Roman"/>
          <w:sz w:val="24"/>
          <w:szCs w:val="24"/>
        </w:rPr>
        <w:t>«……..» suçu işlediğiniz kanaatiyle hakkınızda ……. Cezası teklif edilmiştir.</w:t>
      </w:r>
    </w:p>
    <w:p w:rsidR="00E54B56" w:rsidRPr="00231367" w:rsidRDefault="00E54B56"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 xml:space="preserve">Soruşturma konusu iddialara ilişkin savunmanızı, bu yazının tarafınıza tebliğinden itibaren </w:t>
      </w:r>
      <w:r w:rsidR="00E05302" w:rsidRPr="00231367">
        <w:rPr>
          <w:rFonts w:ascii="Times New Roman" w:hAnsi="Times New Roman" w:cs="Times New Roman"/>
          <w:b/>
          <w:sz w:val="24"/>
          <w:szCs w:val="24"/>
        </w:rPr>
        <w:t>8</w:t>
      </w:r>
      <w:r w:rsidR="00E05302" w:rsidRPr="00231367">
        <w:rPr>
          <w:rFonts w:ascii="Times New Roman" w:hAnsi="Times New Roman" w:cs="Times New Roman"/>
          <w:sz w:val="24"/>
          <w:szCs w:val="24"/>
        </w:rPr>
        <w:t xml:space="preserve"> (</w:t>
      </w:r>
      <w:r w:rsidRPr="00231367">
        <w:rPr>
          <w:rFonts w:ascii="Times New Roman" w:hAnsi="Times New Roman" w:cs="Times New Roman"/>
          <w:b/>
          <w:bCs/>
          <w:sz w:val="24"/>
          <w:szCs w:val="24"/>
        </w:rPr>
        <w:t>sekiz</w:t>
      </w:r>
      <w:r w:rsidR="00E05302" w:rsidRPr="00231367">
        <w:rPr>
          <w:rFonts w:ascii="Times New Roman" w:hAnsi="Times New Roman" w:cs="Times New Roman"/>
          <w:b/>
          <w:bCs/>
          <w:sz w:val="24"/>
          <w:szCs w:val="24"/>
        </w:rPr>
        <w:t>)</w:t>
      </w:r>
      <w:r w:rsidRPr="00231367">
        <w:rPr>
          <w:rFonts w:ascii="Times New Roman" w:hAnsi="Times New Roman" w:cs="Times New Roman"/>
          <w:b/>
          <w:bCs/>
          <w:sz w:val="24"/>
          <w:szCs w:val="24"/>
        </w:rPr>
        <w:t xml:space="preserve"> gün </w:t>
      </w:r>
      <w:r w:rsidRPr="00231367">
        <w:rPr>
          <w:rFonts w:ascii="Times New Roman" w:hAnsi="Times New Roman" w:cs="Times New Roman"/>
          <w:sz w:val="24"/>
          <w:szCs w:val="24"/>
        </w:rPr>
        <w:t>içerisinde …… sunmanız</w:t>
      </w:r>
      <w:r w:rsidR="00D90897" w:rsidRPr="00231367">
        <w:rPr>
          <w:rFonts w:ascii="Times New Roman" w:hAnsi="Times New Roman" w:cs="Times New Roman"/>
          <w:sz w:val="24"/>
          <w:szCs w:val="24"/>
        </w:rPr>
        <w:t>,</w:t>
      </w:r>
      <w:r w:rsidRPr="00231367">
        <w:rPr>
          <w:rFonts w:ascii="Times New Roman" w:hAnsi="Times New Roman" w:cs="Times New Roman"/>
          <w:sz w:val="24"/>
          <w:szCs w:val="24"/>
        </w:rPr>
        <w:t xml:space="preserve"> aksi halde mevcut delil durumuna göre karar verileceği hususunda; </w:t>
      </w:r>
    </w:p>
    <w:p w:rsidR="003C51AD" w:rsidRDefault="00E54B56" w:rsidP="004968A8">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Bilgilerinizi rica ederim.</w:t>
      </w:r>
    </w:p>
    <w:p w:rsidR="00FB3EEB" w:rsidRPr="003C51AD" w:rsidRDefault="004968A8" w:rsidP="003C51AD">
      <w:pPr>
        <w:pStyle w:val="ListeParagraf"/>
        <w:spacing w:before="120" w:after="120" w:line="360" w:lineRule="auto"/>
        <w:ind w:left="4678"/>
        <w:jc w:val="center"/>
        <w:rPr>
          <w:rFonts w:ascii="Times New Roman" w:hAnsi="Times New Roman" w:cs="Times New Roman"/>
          <w:b/>
          <w:bCs/>
          <w:color w:val="C00000"/>
          <w:sz w:val="24"/>
          <w:szCs w:val="24"/>
        </w:rPr>
      </w:pPr>
      <w:r w:rsidRPr="003C51AD">
        <w:rPr>
          <w:rFonts w:ascii="Times New Roman" w:hAnsi="Times New Roman" w:cs="Times New Roman"/>
          <w:b/>
          <w:bCs/>
          <w:color w:val="C00000"/>
          <w:sz w:val="24"/>
          <w:szCs w:val="24"/>
        </w:rPr>
        <w:t>İsim ve İmza</w:t>
      </w:r>
    </w:p>
    <w:p w:rsidR="003C51AD" w:rsidRPr="003C51AD" w:rsidRDefault="003C51AD" w:rsidP="003C51AD">
      <w:pPr>
        <w:spacing w:before="120" w:after="120" w:line="360" w:lineRule="auto"/>
        <w:ind w:left="4678"/>
        <w:jc w:val="center"/>
        <w:rPr>
          <w:rFonts w:ascii="Times New Roman" w:hAnsi="Times New Roman" w:cs="Times New Roman"/>
          <w:b/>
          <w:bCs/>
          <w:color w:val="C00000"/>
          <w:sz w:val="24"/>
          <w:szCs w:val="24"/>
        </w:rPr>
      </w:pPr>
      <w:r w:rsidRPr="003C51AD">
        <w:rPr>
          <w:rFonts w:ascii="Times New Roman" w:hAnsi="Times New Roman" w:cs="Times New Roman"/>
          <w:b/>
          <w:bCs/>
          <w:color w:val="C00000"/>
          <w:sz w:val="24"/>
          <w:szCs w:val="24"/>
        </w:rPr>
        <w:t>Disiplin Cezası Vermeye Yetkili Makam</w:t>
      </w:r>
    </w:p>
    <w:p w:rsidR="003C51AD" w:rsidRDefault="003C51AD">
      <w:pPr>
        <w:rPr>
          <w:rFonts w:ascii="Times New Roman" w:hAnsi="Times New Roman" w:cs="Times New Roman"/>
          <w:b/>
          <w:bCs/>
          <w:sz w:val="24"/>
          <w:szCs w:val="24"/>
        </w:rPr>
      </w:pPr>
      <w:r>
        <w:rPr>
          <w:rFonts w:ascii="Times New Roman" w:hAnsi="Times New Roman" w:cs="Times New Roman"/>
          <w:b/>
          <w:bCs/>
          <w:sz w:val="24"/>
          <w:szCs w:val="24"/>
        </w:rPr>
        <w:br w:type="page"/>
      </w:r>
    </w:p>
    <w:p w:rsidR="004968A8" w:rsidRDefault="004968A8" w:rsidP="00733B5C">
      <w:pPr>
        <w:spacing w:before="120" w:after="120" w:line="360" w:lineRule="auto"/>
        <w:rPr>
          <w:rFonts w:ascii="Times New Roman" w:hAnsi="Times New Roman" w:cs="Times New Roman"/>
          <w:b/>
          <w:bCs/>
          <w:sz w:val="24"/>
          <w:szCs w:val="24"/>
        </w:rPr>
      </w:pPr>
    </w:p>
    <w:p w:rsidR="009B3185" w:rsidRPr="00C45234" w:rsidRDefault="00037D62" w:rsidP="00733B5C">
      <w:pPr>
        <w:pStyle w:val="ListeParagraf"/>
        <w:spacing w:before="120" w:after="120" w:line="360" w:lineRule="auto"/>
        <w:ind w:left="0"/>
        <w:jc w:val="center"/>
        <w:rPr>
          <w:rFonts w:ascii="Times New Roman" w:hAnsi="Times New Roman" w:cs="Times New Roman"/>
          <w:sz w:val="28"/>
          <w:szCs w:val="24"/>
        </w:rPr>
      </w:pPr>
      <w:r w:rsidRPr="00C45234">
        <w:rPr>
          <w:rFonts w:ascii="Times New Roman" w:hAnsi="Times New Roman" w:cs="Times New Roman"/>
          <w:b/>
          <w:bCs/>
          <w:sz w:val="28"/>
          <w:szCs w:val="24"/>
        </w:rPr>
        <w:t>CEZA</w:t>
      </w:r>
      <w:r w:rsidR="002D07BF" w:rsidRPr="00C45234">
        <w:rPr>
          <w:rFonts w:ascii="Times New Roman" w:hAnsi="Times New Roman" w:cs="Times New Roman"/>
          <w:b/>
          <w:bCs/>
          <w:sz w:val="28"/>
          <w:szCs w:val="24"/>
        </w:rPr>
        <w:t>NIN ŞÜPHELİYE</w:t>
      </w:r>
      <w:r w:rsidRPr="00C45234">
        <w:rPr>
          <w:rFonts w:ascii="Times New Roman" w:hAnsi="Times New Roman" w:cs="Times New Roman"/>
          <w:b/>
          <w:bCs/>
          <w:sz w:val="28"/>
          <w:szCs w:val="24"/>
        </w:rPr>
        <w:t xml:space="preserve"> BİLDİRİM</w:t>
      </w:r>
      <w:r w:rsidR="002D07BF" w:rsidRPr="00C45234">
        <w:rPr>
          <w:rFonts w:ascii="Times New Roman" w:hAnsi="Times New Roman" w:cs="Times New Roman"/>
          <w:b/>
          <w:bCs/>
          <w:sz w:val="28"/>
          <w:szCs w:val="24"/>
        </w:rPr>
        <w:t>İ</w:t>
      </w:r>
    </w:p>
    <w:p w:rsidR="009B3185" w:rsidRPr="00231367" w:rsidRDefault="009B318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Şüpheli tarafından verilen son savunma yazısı ilgili disiplin kurulu veya disiplin amirine sunulur. Disiplin amiri, tak</w:t>
      </w:r>
      <w:r w:rsidR="0018370A">
        <w:rPr>
          <w:rFonts w:ascii="Times New Roman" w:hAnsi="Times New Roman" w:cs="Times New Roman"/>
          <w:sz w:val="24"/>
          <w:szCs w:val="24"/>
        </w:rPr>
        <w:t>di</w:t>
      </w:r>
      <w:r w:rsidRPr="00231367">
        <w:rPr>
          <w:rFonts w:ascii="Times New Roman" w:hAnsi="Times New Roman" w:cs="Times New Roman"/>
          <w:sz w:val="24"/>
          <w:szCs w:val="24"/>
        </w:rPr>
        <w:t>r hakkını kullanarak (teklif edilen ceza</w:t>
      </w:r>
      <w:r w:rsidR="00F42F13">
        <w:rPr>
          <w:rFonts w:ascii="Times New Roman" w:hAnsi="Times New Roman" w:cs="Times New Roman"/>
          <w:sz w:val="24"/>
          <w:szCs w:val="24"/>
        </w:rPr>
        <w:t>yı dikkate alarak</w:t>
      </w:r>
      <w:r w:rsidRPr="00231367">
        <w:rPr>
          <w:rFonts w:ascii="Times New Roman" w:hAnsi="Times New Roman" w:cs="Times New Roman"/>
          <w:sz w:val="24"/>
          <w:szCs w:val="24"/>
        </w:rPr>
        <w:t>) cezayı verir. Bu karar taraflara tebliğ edilir.</w:t>
      </w:r>
    </w:p>
    <w:p w:rsidR="00142B6C" w:rsidRDefault="00142B6C" w:rsidP="00733B5C">
      <w:pPr>
        <w:pStyle w:val="ListeParagraf"/>
        <w:spacing w:before="120" w:after="120" w:line="360" w:lineRule="auto"/>
        <w:ind w:left="0"/>
        <w:jc w:val="both"/>
        <w:rPr>
          <w:rFonts w:ascii="Times New Roman" w:hAnsi="Times New Roman" w:cs="Times New Roman"/>
          <w:color w:val="000000" w:themeColor="text1"/>
          <w:sz w:val="24"/>
          <w:szCs w:val="24"/>
        </w:rPr>
      </w:pPr>
    </w:p>
    <w:p w:rsidR="00142B6C" w:rsidRDefault="00142B6C" w:rsidP="00733B5C">
      <w:pPr>
        <w:pStyle w:val="ListeParagraf"/>
        <w:spacing w:before="120" w:after="120" w:line="360" w:lineRule="auto"/>
        <w:ind w:left="0"/>
        <w:jc w:val="both"/>
        <w:rPr>
          <w:rFonts w:ascii="Times New Roman" w:hAnsi="Times New Roman" w:cs="Times New Roman"/>
          <w:color w:val="000000" w:themeColor="text1"/>
          <w:sz w:val="24"/>
          <w:szCs w:val="24"/>
        </w:rPr>
      </w:pPr>
    </w:p>
    <w:p w:rsidR="009B3185" w:rsidRDefault="009B3185" w:rsidP="00142B6C">
      <w:pPr>
        <w:pStyle w:val="ListeParagraf"/>
        <w:spacing w:before="120" w:after="120" w:line="360" w:lineRule="auto"/>
        <w:ind w:left="0" w:firstLine="851"/>
        <w:jc w:val="both"/>
        <w:rPr>
          <w:rFonts w:ascii="Times New Roman" w:hAnsi="Times New Roman" w:cs="Times New Roman"/>
          <w:color w:val="000000" w:themeColor="text1"/>
          <w:sz w:val="24"/>
          <w:szCs w:val="24"/>
        </w:rPr>
      </w:pPr>
      <w:r w:rsidRPr="00142B6C">
        <w:rPr>
          <w:rFonts w:ascii="Times New Roman" w:hAnsi="Times New Roman" w:cs="Times New Roman"/>
          <w:b/>
          <w:color w:val="000000" w:themeColor="text1"/>
          <w:sz w:val="24"/>
          <w:szCs w:val="24"/>
        </w:rPr>
        <w:t>Sayın</w:t>
      </w:r>
      <w:r w:rsidR="00142B6C">
        <w:rPr>
          <w:rFonts w:ascii="Times New Roman" w:hAnsi="Times New Roman" w:cs="Times New Roman"/>
          <w:color w:val="000000" w:themeColor="text1"/>
          <w:sz w:val="24"/>
          <w:szCs w:val="24"/>
        </w:rPr>
        <w:t>:……………</w:t>
      </w:r>
    </w:p>
    <w:p w:rsidR="00142B6C" w:rsidRDefault="00142B6C" w:rsidP="00142B6C">
      <w:pPr>
        <w:spacing w:before="120" w:after="120" w:line="360" w:lineRule="auto"/>
        <w:jc w:val="both"/>
        <w:rPr>
          <w:rFonts w:ascii="Times New Roman" w:hAnsi="Times New Roman" w:cs="Times New Roman"/>
          <w:color w:val="000000" w:themeColor="text1"/>
          <w:sz w:val="24"/>
          <w:szCs w:val="24"/>
        </w:rPr>
      </w:pPr>
    </w:p>
    <w:p w:rsidR="00142B6C" w:rsidRDefault="00142B6C" w:rsidP="00142B6C">
      <w:p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İlgi: …………… tarih ve ………….. sayılı yazı.</w:t>
      </w:r>
    </w:p>
    <w:p w:rsidR="00142B6C" w:rsidRPr="00142B6C" w:rsidRDefault="00142B6C" w:rsidP="00142B6C">
      <w:pPr>
        <w:spacing w:before="120" w:after="120" w:line="360" w:lineRule="auto"/>
        <w:jc w:val="both"/>
        <w:rPr>
          <w:rFonts w:ascii="Times New Roman" w:hAnsi="Times New Roman" w:cs="Times New Roman"/>
          <w:color w:val="000000" w:themeColor="text1"/>
          <w:sz w:val="24"/>
          <w:szCs w:val="24"/>
        </w:rPr>
      </w:pPr>
    </w:p>
    <w:p w:rsidR="009B3185" w:rsidRPr="00231367" w:rsidRDefault="00142B6C"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SÜ. Personel Daire Başkanlığının ilgi yazısı ile</w:t>
      </w:r>
      <w:r w:rsidR="000C3938">
        <w:rPr>
          <w:rFonts w:ascii="Times New Roman" w:hAnsi="Times New Roman" w:cs="Times New Roman"/>
          <w:sz w:val="24"/>
          <w:szCs w:val="24"/>
        </w:rPr>
        <w:t xml:space="preserve"> hakkınızda</w:t>
      </w:r>
      <w:r w:rsidR="00911074">
        <w:rPr>
          <w:rFonts w:ascii="Times New Roman" w:hAnsi="Times New Roman" w:cs="Times New Roman"/>
          <w:sz w:val="24"/>
          <w:szCs w:val="24"/>
        </w:rPr>
        <w:t>ki</w:t>
      </w:r>
      <w:r w:rsidR="000C3938">
        <w:rPr>
          <w:rFonts w:ascii="Times New Roman" w:hAnsi="Times New Roman" w:cs="Times New Roman"/>
          <w:sz w:val="24"/>
          <w:szCs w:val="24"/>
        </w:rPr>
        <w:t xml:space="preserve"> </w:t>
      </w:r>
      <w:r w:rsidR="009B3185" w:rsidRPr="00231367">
        <w:rPr>
          <w:rFonts w:ascii="Times New Roman" w:hAnsi="Times New Roman" w:cs="Times New Roman"/>
          <w:sz w:val="24"/>
          <w:szCs w:val="24"/>
        </w:rPr>
        <w:t xml:space="preserve">…….. İddialara ilişkin olarak….. </w:t>
      </w:r>
      <w:r w:rsidR="00F42F13">
        <w:rPr>
          <w:rFonts w:ascii="Times New Roman" w:hAnsi="Times New Roman" w:cs="Times New Roman"/>
          <w:sz w:val="24"/>
          <w:szCs w:val="24"/>
        </w:rPr>
        <w:t>b</w:t>
      </w:r>
      <w:r w:rsidR="00F42F13" w:rsidRPr="00231367">
        <w:rPr>
          <w:rFonts w:ascii="Times New Roman" w:hAnsi="Times New Roman" w:cs="Times New Roman"/>
          <w:sz w:val="24"/>
          <w:szCs w:val="24"/>
        </w:rPr>
        <w:t>aşlatılan</w:t>
      </w:r>
      <w:r w:rsidR="009B3185" w:rsidRPr="00231367">
        <w:rPr>
          <w:rFonts w:ascii="Times New Roman" w:hAnsi="Times New Roman" w:cs="Times New Roman"/>
          <w:sz w:val="24"/>
          <w:szCs w:val="24"/>
        </w:rPr>
        <w:t xml:space="preserve"> disiplin soruşturması tamamlanmıştır. </w:t>
      </w:r>
    </w:p>
    <w:p w:rsidR="009B3185" w:rsidRPr="00231367" w:rsidRDefault="009B318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sonucunda ……………….. Fiilinden dolayı 657 Sayılı Kanunun …. maddesinde yer alan «……..» suçu işlediğiniz anlaşıldığından hakkınızda ……. Cezası verilmesinin uygun olduğuna karar verilmiştir. </w:t>
      </w:r>
    </w:p>
    <w:p w:rsidR="009B3185" w:rsidRPr="00231367" w:rsidRDefault="009B318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Bu karara karşı iş bu kararın tarafınıza tebliğinden itibaren yedi gün içerisinde …….disiplin kuruluna itiraz etme ve/veya 60 gün içerisinde idare mahkemelerinde dava açma hakkınız bulunmaktadır. </w:t>
      </w:r>
    </w:p>
    <w:p w:rsidR="00142B6C" w:rsidRDefault="009B3185"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 xml:space="preserve">Bilgilerinizi rica ederim. </w:t>
      </w:r>
    </w:p>
    <w:p w:rsidR="00911074" w:rsidRPr="00911074" w:rsidRDefault="00911074" w:rsidP="00911074">
      <w:pPr>
        <w:pStyle w:val="ListeParagraf"/>
        <w:spacing w:before="120" w:after="120" w:line="360" w:lineRule="auto"/>
        <w:ind w:left="7513"/>
        <w:jc w:val="center"/>
        <w:rPr>
          <w:rFonts w:ascii="Times New Roman" w:hAnsi="Times New Roman" w:cs="Times New Roman"/>
          <w:color w:val="C00000"/>
          <w:sz w:val="24"/>
          <w:szCs w:val="24"/>
        </w:rPr>
      </w:pPr>
      <w:r w:rsidRPr="00911074">
        <w:rPr>
          <w:rFonts w:ascii="Times New Roman" w:hAnsi="Times New Roman" w:cs="Times New Roman"/>
          <w:color w:val="C00000"/>
          <w:sz w:val="24"/>
          <w:szCs w:val="24"/>
        </w:rPr>
        <w:t>İsim ve İmza</w:t>
      </w:r>
    </w:p>
    <w:p w:rsidR="00142B6C" w:rsidRDefault="00911074" w:rsidP="00911074">
      <w:pPr>
        <w:pStyle w:val="ListeParagraf"/>
        <w:spacing w:before="120" w:after="120" w:line="360" w:lineRule="auto"/>
        <w:ind w:left="7513"/>
        <w:jc w:val="center"/>
        <w:rPr>
          <w:rFonts w:ascii="Times New Roman" w:hAnsi="Times New Roman" w:cs="Times New Roman"/>
          <w:sz w:val="24"/>
          <w:szCs w:val="24"/>
        </w:rPr>
      </w:pPr>
      <w:r w:rsidRPr="00911074">
        <w:rPr>
          <w:rFonts w:ascii="Times New Roman" w:hAnsi="Times New Roman" w:cs="Times New Roman"/>
          <w:color w:val="C00000"/>
          <w:sz w:val="24"/>
          <w:szCs w:val="24"/>
        </w:rPr>
        <w:t>Yetkili Makam</w:t>
      </w:r>
      <w:r w:rsidR="00142B6C">
        <w:rPr>
          <w:rFonts w:ascii="Times New Roman" w:hAnsi="Times New Roman" w:cs="Times New Roman"/>
          <w:sz w:val="24"/>
          <w:szCs w:val="24"/>
        </w:rPr>
        <w:br w:type="page"/>
      </w:r>
    </w:p>
    <w:p w:rsidR="009B3185" w:rsidRPr="00231367" w:rsidRDefault="009B3185" w:rsidP="00733B5C">
      <w:pPr>
        <w:pStyle w:val="ListeParagraf"/>
        <w:spacing w:before="120" w:after="120" w:line="360" w:lineRule="auto"/>
        <w:ind w:left="0"/>
        <w:jc w:val="both"/>
        <w:rPr>
          <w:rFonts w:ascii="Times New Roman" w:hAnsi="Times New Roman" w:cs="Times New Roman"/>
          <w:sz w:val="24"/>
          <w:szCs w:val="24"/>
        </w:rPr>
      </w:pPr>
    </w:p>
    <w:p w:rsidR="002D07BF" w:rsidRPr="00231367" w:rsidRDefault="002D07BF" w:rsidP="00733B5C">
      <w:pPr>
        <w:spacing w:before="120" w:after="120" w:line="360" w:lineRule="auto"/>
        <w:ind w:firstLine="567"/>
        <w:jc w:val="both"/>
        <w:rPr>
          <w:rFonts w:ascii="Times New Roman" w:hAnsi="Times New Roman" w:cs="Times New Roman"/>
          <w:b/>
          <w:sz w:val="32"/>
          <w:szCs w:val="24"/>
        </w:rPr>
      </w:pPr>
      <w:r w:rsidRPr="00231367">
        <w:rPr>
          <w:rFonts w:ascii="Times New Roman" w:hAnsi="Times New Roman" w:cs="Times New Roman"/>
          <w:b/>
          <w:sz w:val="32"/>
          <w:szCs w:val="24"/>
        </w:rPr>
        <w:t xml:space="preserve">Disiplin cezası verilmesinde uygulanacak temel ilkeler: </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b/>
          <w:sz w:val="24"/>
          <w:szCs w:val="24"/>
        </w:rPr>
        <w:t>Madde 53/D-</w:t>
      </w:r>
      <w:r w:rsidRPr="00231367">
        <w:rPr>
          <w:rFonts w:ascii="Times New Roman" w:hAnsi="Times New Roman" w:cs="Times New Roman"/>
          <w:sz w:val="24"/>
          <w:szCs w:val="24"/>
        </w:rPr>
        <w:t xml:space="preserve"> </w:t>
      </w:r>
      <w:r w:rsidRPr="00231367">
        <w:rPr>
          <w:rFonts w:ascii="Times New Roman" w:hAnsi="Times New Roman" w:cs="Times New Roman"/>
          <w:b/>
          <w:sz w:val="24"/>
          <w:szCs w:val="24"/>
        </w:rPr>
        <w:t>(Ek: 2/12/2016 - 6764/31 md.)</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 xml:space="preserve">Aynı fiile birden fazla disiplin cezası verilemez. Fiilin birden fazla disiplin suçu teşkil etmesi hâlinde bu suçlardan en ağır cezayı gerektiren disiplin cezası verilir. </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 xml:space="preserve">Disiplin cezası verilmesine sebep olmuş bir fiilin, cezaların özlük dosyasından çıkarılmasına ilişkin süre içinde tekerrüründe bir derece ağır ceza uygulanır. Tekerrüre esas alınacak cezanın,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 </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Geçmiş hizmetleri sırasındaki çalışmaları olumlu olan veya ödül veya başarı belgesi alanlara verilecek disiplin cezalarında bir derece alt ceza uygulanabilir. Bir derece alt cezayı, asıl cezayı vermeye yetkili makam verir.</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Kademe ilerlemesinin durdurulması veya birden fazla ücretten kesme cezasına bir üst ceza uygulanması gereken hallerde üst ceza kamu görevinden çıkarma cezasıdır. Kamu görevinden çıkarma cezasına bir alt ceza uygulanması gereken hallerde ise alt ceza kademe ilerlemesinin durdurulması veya birden fazla ücretten kesme cezasıdır.</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Bu Kanunda sayılan ve disiplin cezası verilmesini gerektiren fiillere nitelik ve ağırlıkları itibarıyla benzer fiilleri işleyenlere de hangi disiplin fiiline benzediği belirtilerek aynı türden disiplin cezaları verilir.</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Disiplin cezaları, verildikleri tarihten itibaren, aylıktan veya ücretten kesme cezası ile kademe ilerlemesinin durdurulması veya birden fazla ücretten kesme cezası ise cezanın verildiği tarihi izleyen aybaşında uygulanır.</w:t>
      </w:r>
    </w:p>
    <w:p w:rsidR="002D07BF"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lastRenderedPageBreak/>
        <w:t>Disiplin cezaları üst disiplin amirine, üniversite öğretim mesleğinden çıkarma cezası tüm yükseköğretim kurumlarına, kamu görevinden çıkarma cezası ise ayrıca Devlet Personel Başkanlığına bildirilir.</w:t>
      </w:r>
    </w:p>
    <w:p w:rsidR="00C660EA" w:rsidRPr="00231367" w:rsidRDefault="002D07BF" w:rsidP="00733B5C">
      <w:pPr>
        <w:spacing w:before="120" w:after="120" w:line="360" w:lineRule="auto"/>
        <w:ind w:firstLine="567"/>
        <w:jc w:val="both"/>
        <w:rPr>
          <w:rFonts w:ascii="Times New Roman" w:hAnsi="Times New Roman" w:cs="Times New Roman"/>
          <w:sz w:val="24"/>
          <w:szCs w:val="24"/>
        </w:rPr>
      </w:pPr>
      <w:r w:rsidRPr="00231367">
        <w:rPr>
          <w:rFonts w:ascii="Times New Roman" w:hAnsi="Times New Roman" w:cs="Times New Roman"/>
          <w:sz w:val="24"/>
          <w:szCs w:val="24"/>
        </w:rPr>
        <w:t>Aylıktan veya ücretten kesme cezası alanlar üç yıl, kademe ilerlemesinin durdurulması veya birden fazla ücretten kesme cezası alanlar beş yıl boyunca rektör, dekan, enstitü müdürü, yüksekokul müdürü, meslek yüksekokulu müdürü, bölüm başkanı, anabilim dalı başkanı, anasanat dalı başkanı, bilim dalı başkanı, sanat dalı başkanı, daire başkanı dengi ve üstü kadrolara atanamazlar. Söz konusu disiplin cezalarının verildiği tarihte bu görevlerde bulunanların görevleri kendiliğinden sona erer ve durum ilgili mercilere derhal bildirilir.</w:t>
      </w:r>
      <w:r w:rsidRPr="00231367">
        <w:rPr>
          <w:rFonts w:ascii="Times New Roman" w:hAnsi="Times New Roman" w:cs="Times New Roman"/>
          <w:sz w:val="24"/>
          <w:szCs w:val="24"/>
        </w:rPr>
        <w:br w:type="page"/>
      </w:r>
    </w:p>
    <w:p w:rsidR="009B3185" w:rsidRDefault="00861D43" w:rsidP="00F37AE2">
      <w:pPr>
        <w:spacing w:before="120" w:after="120" w:line="360" w:lineRule="auto"/>
        <w:jc w:val="center"/>
        <w:rPr>
          <w:rFonts w:ascii="Times New Roman" w:hAnsi="Times New Roman" w:cs="Times New Roman"/>
          <w:sz w:val="24"/>
          <w:szCs w:val="24"/>
        </w:rPr>
      </w:pPr>
      <w:r>
        <w:rPr>
          <w:noProof/>
          <w:lang w:eastAsia="tr-TR"/>
        </w:rPr>
        <w:lastRenderedPageBreak/>
        <mc:AlternateContent>
          <mc:Choice Requires="wps">
            <w:drawing>
              <wp:anchor distT="0" distB="0" distL="114300" distR="114300" simplePos="0" relativeHeight="251669504" behindDoc="0" locked="0" layoutInCell="1" allowOverlap="1" wp14:anchorId="062989C3" wp14:editId="0296BF55">
                <wp:simplePos x="0" y="0"/>
                <wp:positionH relativeFrom="margin">
                  <wp:align>left</wp:align>
                </wp:positionH>
                <wp:positionV relativeFrom="paragraph">
                  <wp:posOffset>-4445</wp:posOffset>
                </wp:positionV>
                <wp:extent cx="5905500" cy="1828800"/>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5905500" cy="1828800"/>
                        </a:xfrm>
                        <a:prstGeom prst="rect">
                          <a:avLst/>
                        </a:prstGeom>
                        <a:noFill/>
                        <a:ln>
                          <a:noFill/>
                        </a:ln>
                      </wps:spPr>
                      <wps:txbx>
                        <w:txbxContent>
                          <w:p w:rsidR="005A5B84" w:rsidRPr="00861D43" w:rsidRDefault="005A5B84" w:rsidP="00861D43">
                            <w:pPr>
                              <w:spacing w:before="120" w:after="120" w:line="360" w:lineRule="auto"/>
                              <w:jc w:val="center"/>
                              <w:rPr>
                                <w:rFonts w:ascii="Times New Roman" w:hAnsi="Times New Roman" w:cs="Times New Roman"/>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imes New Roman" w:hAnsi="Times New Roman" w:cs="Times New Roman"/>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CEZA SORUŞTURMASI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62989C3" id="Metin Kutusu 10" o:spid="_x0000_s1028" type="#_x0000_t202" style="position:absolute;left:0;text-align:left;margin-left:0;margin-top:-.35pt;width:465pt;height:2in;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" filled="f" stroked="f">
                <v:textbox style="mso-fit-shape-to-text:t">
                  <w:txbxContent>
                    <w:p w:rsidR="005A5B84" w:rsidRPr="00861D43" w:rsidRDefault="005A5B84" w:rsidP="00861D43">
                      <w:pPr>
                        <w:spacing w:before="120" w:after="120" w:line="360" w:lineRule="auto"/>
                        <w:jc w:val="center"/>
                        <w:rPr>
                          <w:rFonts w:ascii="Times New Roman" w:hAnsi="Times New Roman" w:cs="Times New Roman"/>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imes New Roman" w:hAnsi="Times New Roman" w:cs="Times New Roman"/>
                          <w:b/>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CEZA SORUŞTURMASI</w:t>
                      </w:r>
                    </w:p>
                  </w:txbxContent>
                </v:textbox>
                <w10:wrap anchorx="margin"/>
              </v:shape>
            </w:pict>
          </mc:Fallback>
        </mc:AlternateContent>
      </w:r>
    </w:p>
    <w:p w:rsidR="00B42783" w:rsidRDefault="00B42783" w:rsidP="00733B5C">
      <w:pPr>
        <w:spacing w:before="120" w:after="120" w:line="360" w:lineRule="auto"/>
        <w:jc w:val="both"/>
        <w:rPr>
          <w:rFonts w:ascii="Times New Roman" w:hAnsi="Times New Roman" w:cs="Times New Roman"/>
          <w:sz w:val="24"/>
          <w:szCs w:val="24"/>
        </w:rPr>
      </w:pPr>
    </w:p>
    <w:p w:rsidR="00B42783" w:rsidRDefault="00B42783" w:rsidP="00733B5C">
      <w:pPr>
        <w:spacing w:before="120" w:after="120" w:line="360" w:lineRule="auto"/>
        <w:jc w:val="both"/>
        <w:rPr>
          <w:rFonts w:ascii="Times New Roman" w:hAnsi="Times New Roman" w:cs="Times New Roman"/>
          <w:sz w:val="24"/>
          <w:szCs w:val="24"/>
        </w:rPr>
      </w:pPr>
    </w:p>
    <w:p w:rsidR="00C20B1E" w:rsidRDefault="00C20B1E" w:rsidP="00733B5C">
      <w:pPr>
        <w:pStyle w:val="Balk1"/>
        <w:spacing w:before="120" w:after="120" w:line="360" w:lineRule="auto"/>
        <w:jc w:val="center"/>
      </w:pPr>
      <w:bookmarkStart w:id="25" w:name="_Toc69488012"/>
      <w:r w:rsidRPr="00231367">
        <w:t>CEZA SORUŞTURMASI</w:t>
      </w:r>
      <w:bookmarkEnd w:id="25"/>
    </w:p>
    <w:p w:rsidR="00F37AE2" w:rsidRDefault="00F37AE2" w:rsidP="00F37AE2">
      <w:pPr>
        <w:pStyle w:val="Balk1"/>
        <w:spacing w:before="120" w:after="120" w:line="360" w:lineRule="auto"/>
        <w:jc w:val="center"/>
      </w:pPr>
      <w:bookmarkStart w:id="26" w:name="_Toc69488013"/>
      <w:r w:rsidRPr="00231367">
        <w:t>CEZA SORUŞTURMASI</w:t>
      </w:r>
      <w:r>
        <w:t>NIN KAPSAMI</w:t>
      </w:r>
      <w:bookmarkEnd w:id="26"/>
    </w:p>
    <w:p w:rsidR="00C20B1E" w:rsidRPr="00231367" w:rsidRDefault="00C20B1E" w:rsidP="00733B5C">
      <w:pPr>
        <w:pStyle w:val="Nor"/>
        <w:spacing w:before="120" w:after="120" w:line="360" w:lineRule="auto"/>
        <w:rPr>
          <w:rFonts w:ascii="Times New Roman" w:hAnsi="Times New Roman"/>
          <w:b/>
          <w:sz w:val="24"/>
          <w:szCs w:val="24"/>
          <w:lang w:val="tr-TR"/>
        </w:rPr>
      </w:pPr>
      <w:r w:rsidRPr="00231367">
        <w:rPr>
          <w:rFonts w:ascii="Times New Roman" w:hAnsi="Times New Roman"/>
          <w:b/>
          <w:sz w:val="24"/>
          <w:szCs w:val="24"/>
          <w:lang w:val="tr-TR"/>
        </w:rPr>
        <w:t>2547 Sayılı Yükseköğretim Kanunu 53/c. (Değişik: 14/4/1982 - 2653/3 md.)</w:t>
      </w:r>
      <w:r w:rsidRPr="00231367">
        <w:rPr>
          <w:rFonts w:ascii="Times New Roman" w:hAnsi="Times New Roman"/>
          <w:sz w:val="24"/>
          <w:szCs w:val="24"/>
          <w:lang w:val="tr-TR"/>
        </w:rPr>
        <w:t xml:space="preserve"> </w:t>
      </w:r>
      <w:r w:rsidRPr="00231367">
        <w:rPr>
          <w:rFonts w:ascii="Times New Roman" w:hAnsi="Times New Roman"/>
          <w:b/>
          <w:sz w:val="24"/>
          <w:szCs w:val="24"/>
          <w:lang w:val="tr-TR"/>
        </w:rPr>
        <w:t>Ceza soruşturması usulü:</w:t>
      </w:r>
      <w:r w:rsidRPr="00231367">
        <w:rPr>
          <w:rFonts w:ascii="Times New Roman" w:hAnsi="Times New Roman"/>
          <w:b/>
          <w:sz w:val="24"/>
          <w:szCs w:val="24"/>
          <w:vertAlign w:val="superscript"/>
          <w:lang w:val="tr-TR"/>
        </w:rPr>
        <w:t xml:space="preserve"> </w:t>
      </w:r>
    </w:p>
    <w:p w:rsidR="00C20B1E" w:rsidRPr="00231367" w:rsidRDefault="00C20B1E" w:rsidP="00733B5C">
      <w:pPr>
        <w:widowControl w:val="0"/>
        <w:suppressLineNumbers/>
        <w:spacing w:before="120" w:after="120" w:line="360" w:lineRule="auto"/>
        <w:jc w:val="both"/>
        <w:rPr>
          <w:rFonts w:ascii="Times New Roman" w:eastAsia="Times New Roman" w:hAnsi="Times New Roman" w:cs="Times New Roman"/>
          <w:i/>
          <w:iCs/>
          <w:sz w:val="24"/>
          <w:szCs w:val="24"/>
          <w:lang w:eastAsia="tr-TR"/>
        </w:rPr>
      </w:pPr>
      <w:r w:rsidRPr="00231367">
        <w:rPr>
          <w:rFonts w:ascii="Times New Roman" w:hAnsi="Times New Roman" w:cs="Times New Roman"/>
          <w:sz w:val="24"/>
          <w:szCs w:val="24"/>
        </w:rPr>
        <w:tab/>
        <w:t xml:space="preserve">Yükseköğretim üst kuruluşları başkan ve üyeleri ile yükseköğretim kurumları yöneticilerinin, kadrolu ve sözleşmeli öğretim elemanlarının ve bu kuruluş ve kurumların 657 sayılı Devlet Memurları Kanununa tabi memurlarının </w:t>
      </w:r>
      <w:r w:rsidRPr="00231367">
        <w:rPr>
          <w:rFonts w:ascii="Times New Roman" w:hAnsi="Times New Roman" w:cs="Times New Roman"/>
          <w:b/>
          <w:sz w:val="24"/>
          <w:szCs w:val="24"/>
        </w:rPr>
        <w:t>görevleri dolayısıyla ya da görevlerini yaptıkları sırada işledikleri ileri sürülen suçlar hakkında</w:t>
      </w:r>
      <w:r w:rsidRPr="00231367">
        <w:rPr>
          <w:rFonts w:ascii="Times New Roman" w:hAnsi="Times New Roman" w:cs="Times New Roman"/>
          <w:sz w:val="24"/>
          <w:szCs w:val="24"/>
        </w:rPr>
        <w:t xml:space="preserve"> yetkili makamlarca inceleme başlatılabilir, inceleme sonucunda soruşturma açılmasına karar verilmesi ya da doğrudan soruşturma başlatılması hâlinde aşağıdaki hükümler uygulanır:</w:t>
      </w:r>
    </w:p>
    <w:p w:rsidR="00F37AE2" w:rsidRDefault="00F37AE2" w:rsidP="00F37AE2">
      <w:pPr>
        <w:pStyle w:val="Balk1"/>
        <w:spacing w:before="120" w:after="120" w:line="360" w:lineRule="auto"/>
        <w:jc w:val="center"/>
      </w:pPr>
      <w:bookmarkStart w:id="27" w:name="_Toc69488014"/>
      <w:r w:rsidRPr="00231367">
        <w:t>CEZA SORUŞTURMASI</w:t>
      </w:r>
      <w:r>
        <w:t>NIN BAŞLATILMASI</w:t>
      </w:r>
      <w:bookmarkEnd w:id="27"/>
    </w:p>
    <w:p w:rsidR="00C20B1E" w:rsidRPr="00231367" w:rsidRDefault="00C20B1E" w:rsidP="00733B5C">
      <w:pPr>
        <w:pStyle w:val="ListeParagraf"/>
        <w:numPr>
          <w:ilvl w:val="0"/>
          <w:numId w:val="37"/>
        </w:num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İnceleme sonucu ceza soruşturması başlatılabilir.</w:t>
      </w:r>
    </w:p>
    <w:p w:rsidR="00C20B1E" w:rsidRPr="00231367" w:rsidRDefault="00C20B1E" w:rsidP="00733B5C">
      <w:pPr>
        <w:pStyle w:val="ListeParagraf"/>
        <w:numPr>
          <w:ilvl w:val="0"/>
          <w:numId w:val="37"/>
        </w:num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İnceleme yapılmaksızın doğrudan ceza soruşturması başlatılabilir. </w:t>
      </w:r>
    </w:p>
    <w:p w:rsidR="001E7C3A" w:rsidRPr="00231367" w:rsidRDefault="001E7C3A" w:rsidP="00733B5C">
      <w:pPr>
        <w:pStyle w:val="ListeParagraf"/>
        <w:spacing w:before="120" w:after="120" w:line="360" w:lineRule="auto"/>
        <w:ind w:left="0"/>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5098"/>
        <w:gridCol w:w="3964"/>
      </w:tblGrid>
      <w:tr w:rsidR="007173F8" w:rsidRPr="00231367" w:rsidTr="007173F8">
        <w:tc>
          <w:tcPr>
            <w:tcW w:w="5098" w:type="dxa"/>
          </w:tcPr>
          <w:p w:rsidR="007173F8" w:rsidRPr="00231367" w:rsidRDefault="007173F8" w:rsidP="00733B5C">
            <w:pPr>
              <w:widowControl w:val="0"/>
              <w:suppressLineNumbers/>
              <w:spacing w:before="120" w:after="120" w:line="360" w:lineRule="auto"/>
              <w:rPr>
                <w:rFonts w:ascii="Times New Roman" w:eastAsia="Times New Roman" w:hAnsi="Times New Roman" w:cs="Times New Roman"/>
                <w:b/>
                <w:i/>
                <w:iCs/>
                <w:sz w:val="24"/>
                <w:szCs w:val="24"/>
                <w:lang w:eastAsia="tr-TR"/>
              </w:rPr>
            </w:pPr>
            <w:r w:rsidRPr="00231367">
              <w:rPr>
                <w:rFonts w:ascii="Times New Roman" w:eastAsia="Times New Roman" w:hAnsi="Times New Roman" w:cs="Times New Roman"/>
                <w:b/>
                <w:i/>
                <w:iCs/>
                <w:sz w:val="24"/>
                <w:szCs w:val="24"/>
                <w:lang w:eastAsia="tr-TR"/>
              </w:rPr>
              <w:t>Yükseköğretimde Ceza Soruşturmasının Açıldığı Kimseler</w:t>
            </w:r>
          </w:p>
          <w:p w:rsidR="007173F8" w:rsidRPr="00231367" w:rsidRDefault="007173F8" w:rsidP="00733B5C">
            <w:pPr>
              <w:widowControl w:val="0"/>
              <w:suppressLineNumbers/>
              <w:spacing w:before="120" w:after="120" w:line="360" w:lineRule="auto"/>
              <w:rPr>
                <w:rFonts w:ascii="Times New Roman" w:eastAsia="Times New Roman" w:hAnsi="Times New Roman" w:cs="Times New Roman"/>
                <w:b/>
                <w:i/>
                <w:iCs/>
                <w:sz w:val="24"/>
                <w:szCs w:val="24"/>
                <w:lang w:eastAsia="tr-TR"/>
              </w:rPr>
            </w:pPr>
          </w:p>
        </w:tc>
        <w:tc>
          <w:tcPr>
            <w:tcW w:w="3964" w:type="dxa"/>
          </w:tcPr>
          <w:p w:rsidR="007173F8" w:rsidRPr="00231367" w:rsidRDefault="002F7831" w:rsidP="00733B5C">
            <w:pPr>
              <w:widowControl w:val="0"/>
              <w:suppressLineNumbers/>
              <w:spacing w:before="120" w:after="120" w:line="360" w:lineRule="auto"/>
              <w:rPr>
                <w:rFonts w:ascii="Times New Roman" w:eastAsia="Times New Roman" w:hAnsi="Times New Roman" w:cs="Times New Roman"/>
                <w:b/>
                <w:i/>
                <w:iCs/>
                <w:sz w:val="24"/>
                <w:szCs w:val="24"/>
                <w:lang w:eastAsia="tr-TR"/>
              </w:rPr>
            </w:pPr>
            <w:r w:rsidRPr="00231367">
              <w:rPr>
                <w:rFonts w:ascii="Times New Roman" w:eastAsia="Times New Roman" w:hAnsi="Times New Roman" w:cs="Times New Roman"/>
                <w:b/>
                <w:i/>
                <w:iCs/>
                <w:sz w:val="24"/>
                <w:szCs w:val="24"/>
                <w:lang w:eastAsia="tr-TR"/>
              </w:rPr>
              <w:t>İşlendikleri i</w:t>
            </w:r>
            <w:r w:rsidR="007173F8" w:rsidRPr="00231367">
              <w:rPr>
                <w:rFonts w:ascii="Times New Roman" w:eastAsia="Times New Roman" w:hAnsi="Times New Roman" w:cs="Times New Roman"/>
                <w:b/>
                <w:i/>
                <w:iCs/>
                <w:sz w:val="24"/>
                <w:szCs w:val="24"/>
                <w:lang w:eastAsia="tr-TR"/>
              </w:rPr>
              <w:t>leri sürülen hangi suçlar için</w:t>
            </w:r>
            <w:r w:rsidR="00A65869" w:rsidRPr="00231367">
              <w:rPr>
                <w:rFonts w:ascii="Times New Roman" w:eastAsia="Times New Roman" w:hAnsi="Times New Roman" w:cs="Times New Roman"/>
                <w:b/>
                <w:i/>
                <w:iCs/>
                <w:sz w:val="24"/>
                <w:szCs w:val="24"/>
                <w:lang w:eastAsia="tr-TR"/>
              </w:rPr>
              <w:t xml:space="preserve"> CEZA SORUŞTURMASI başlatılır.</w:t>
            </w:r>
          </w:p>
        </w:tc>
      </w:tr>
      <w:tr w:rsidR="007173F8" w:rsidRPr="00231367" w:rsidTr="00B07B37">
        <w:tc>
          <w:tcPr>
            <w:tcW w:w="5098" w:type="dxa"/>
          </w:tcPr>
          <w:p w:rsidR="00207C42" w:rsidRPr="00231367" w:rsidRDefault="00207C42"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Yükseköğretim üst kuruluşları başkan ve üyeleri</w:t>
            </w:r>
          </w:p>
          <w:p w:rsidR="00207C42" w:rsidRPr="00231367" w:rsidRDefault="00052B78"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Yükseköğretim </w:t>
            </w:r>
            <w:r w:rsidR="00207C42" w:rsidRPr="00231367">
              <w:rPr>
                <w:rFonts w:ascii="Times New Roman" w:hAnsi="Times New Roman" w:cs="Times New Roman"/>
                <w:sz w:val="24"/>
                <w:szCs w:val="24"/>
              </w:rPr>
              <w:t>kurumları yöneticileri</w:t>
            </w:r>
          </w:p>
          <w:p w:rsidR="00207C42" w:rsidRPr="00231367" w:rsidRDefault="00052B78"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Kadrolu </w:t>
            </w:r>
            <w:r w:rsidR="00207C42" w:rsidRPr="00231367">
              <w:rPr>
                <w:rFonts w:ascii="Times New Roman" w:hAnsi="Times New Roman" w:cs="Times New Roman"/>
                <w:sz w:val="24"/>
                <w:szCs w:val="24"/>
              </w:rPr>
              <w:t>ve sözleşmeli öğretim elemanları</w:t>
            </w:r>
          </w:p>
          <w:p w:rsidR="007173F8" w:rsidRPr="00231367" w:rsidRDefault="00207C42" w:rsidP="00733B5C">
            <w:pPr>
              <w:widowControl w:val="0"/>
              <w:suppressLineNumbers/>
              <w:spacing w:before="120" w:after="120" w:line="360" w:lineRule="auto"/>
              <w:jc w:val="both"/>
              <w:rPr>
                <w:rFonts w:ascii="Times New Roman" w:eastAsia="Times New Roman" w:hAnsi="Times New Roman" w:cs="Times New Roman"/>
                <w:i/>
                <w:iCs/>
                <w:sz w:val="24"/>
                <w:szCs w:val="24"/>
                <w:lang w:eastAsia="tr-TR"/>
              </w:rPr>
            </w:pPr>
            <w:r w:rsidRPr="00231367">
              <w:rPr>
                <w:rFonts w:ascii="Times New Roman" w:hAnsi="Times New Roman" w:cs="Times New Roman"/>
                <w:sz w:val="24"/>
                <w:szCs w:val="24"/>
              </w:rPr>
              <w:t xml:space="preserve">Yükseköğretim kuruluş ve kurumların 657 sayılı Devlet Memurları Kanununa tabi memurları </w:t>
            </w:r>
          </w:p>
        </w:tc>
        <w:tc>
          <w:tcPr>
            <w:tcW w:w="3964" w:type="dxa"/>
            <w:vAlign w:val="center"/>
          </w:tcPr>
          <w:p w:rsidR="002F7831" w:rsidRPr="00231367" w:rsidRDefault="007173F8" w:rsidP="00733B5C">
            <w:pPr>
              <w:widowControl w:val="0"/>
              <w:suppressLineNumbers/>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w:t>
            </w:r>
            <w:r w:rsidR="002F7831" w:rsidRPr="00231367">
              <w:rPr>
                <w:rFonts w:ascii="Times New Roman" w:hAnsi="Times New Roman" w:cs="Times New Roman"/>
                <w:b/>
                <w:sz w:val="24"/>
                <w:szCs w:val="24"/>
              </w:rPr>
              <w:t xml:space="preserve"> </w:t>
            </w:r>
            <w:r w:rsidRPr="00231367">
              <w:rPr>
                <w:rFonts w:ascii="Times New Roman" w:hAnsi="Times New Roman" w:cs="Times New Roman"/>
                <w:b/>
                <w:sz w:val="24"/>
                <w:szCs w:val="24"/>
              </w:rPr>
              <w:t xml:space="preserve">Görevleri dolayısıyla </w:t>
            </w:r>
          </w:p>
          <w:p w:rsidR="007173F8" w:rsidRPr="00231367" w:rsidRDefault="002F7831" w:rsidP="00733B5C">
            <w:pPr>
              <w:widowControl w:val="0"/>
              <w:suppressLineNumbers/>
              <w:spacing w:before="120" w:after="120" w:line="360" w:lineRule="auto"/>
              <w:jc w:val="both"/>
              <w:rPr>
                <w:rFonts w:ascii="Times New Roman" w:eastAsia="Times New Roman" w:hAnsi="Times New Roman" w:cs="Times New Roman"/>
                <w:i/>
                <w:iCs/>
                <w:sz w:val="24"/>
                <w:szCs w:val="24"/>
                <w:lang w:eastAsia="tr-TR"/>
              </w:rPr>
            </w:pPr>
            <w:r w:rsidRPr="00231367">
              <w:rPr>
                <w:rFonts w:ascii="Times New Roman" w:hAnsi="Times New Roman" w:cs="Times New Roman"/>
                <w:b/>
                <w:sz w:val="24"/>
                <w:szCs w:val="24"/>
              </w:rPr>
              <w:t>- G</w:t>
            </w:r>
            <w:r w:rsidR="007173F8" w:rsidRPr="00231367">
              <w:rPr>
                <w:rFonts w:ascii="Times New Roman" w:hAnsi="Times New Roman" w:cs="Times New Roman"/>
                <w:b/>
                <w:sz w:val="24"/>
                <w:szCs w:val="24"/>
              </w:rPr>
              <w:t xml:space="preserve">örevlerini yaptıkları sırada </w:t>
            </w:r>
          </w:p>
        </w:tc>
      </w:tr>
    </w:tbl>
    <w:p w:rsidR="00540F68" w:rsidRDefault="00540F68" w:rsidP="00733B5C">
      <w:pPr>
        <w:spacing w:before="120" w:after="120" w:line="360" w:lineRule="auto"/>
        <w:jc w:val="both"/>
        <w:rPr>
          <w:rFonts w:ascii="Times New Roman" w:eastAsiaTheme="minorEastAsia" w:hAnsi="Times New Roman" w:cs="Times New Roman"/>
          <w:b/>
          <w:bCs/>
          <w:color w:val="000000" w:themeColor="dark1"/>
          <w:kern w:val="24"/>
          <w:sz w:val="32"/>
          <w:szCs w:val="24"/>
          <w:lang w:eastAsia="tr-TR"/>
        </w:rPr>
      </w:pPr>
    </w:p>
    <w:p w:rsidR="00540F68" w:rsidRDefault="00540F68">
      <w:pPr>
        <w:rPr>
          <w:rFonts w:ascii="Times New Roman" w:eastAsiaTheme="minorEastAsia" w:hAnsi="Times New Roman" w:cs="Times New Roman"/>
          <w:b/>
          <w:bCs/>
          <w:color w:val="000000" w:themeColor="dark1"/>
          <w:kern w:val="24"/>
          <w:sz w:val="32"/>
          <w:szCs w:val="24"/>
          <w:lang w:eastAsia="tr-TR"/>
        </w:rPr>
      </w:pPr>
      <w:r>
        <w:rPr>
          <w:rFonts w:ascii="Times New Roman" w:eastAsiaTheme="minorEastAsia" w:hAnsi="Times New Roman" w:cs="Times New Roman"/>
          <w:b/>
          <w:bCs/>
          <w:color w:val="000000" w:themeColor="dark1"/>
          <w:kern w:val="24"/>
          <w:sz w:val="32"/>
          <w:szCs w:val="24"/>
          <w:lang w:eastAsia="tr-TR"/>
        </w:rPr>
        <w:br w:type="page"/>
      </w:r>
    </w:p>
    <w:p w:rsidR="00B73771" w:rsidRPr="00231367" w:rsidRDefault="00B73771" w:rsidP="00540F68">
      <w:pPr>
        <w:spacing w:before="120" w:after="120" w:line="360" w:lineRule="auto"/>
        <w:jc w:val="center"/>
        <w:rPr>
          <w:rFonts w:ascii="Times New Roman" w:eastAsia="Times New Roman" w:hAnsi="Times New Roman" w:cs="Times New Roman"/>
          <w:sz w:val="32"/>
          <w:szCs w:val="24"/>
          <w:lang w:eastAsia="tr-TR"/>
        </w:rPr>
      </w:pPr>
      <w:r w:rsidRPr="00231367">
        <w:rPr>
          <w:rFonts w:ascii="Times New Roman" w:eastAsiaTheme="minorEastAsia" w:hAnsi="Times New Roman" w:cs="Times New Roman"/>
          <w:b/>
          <w:bCs/>
          <w:color w:val="000000" w:themeColor="dark1"/>
          <w:kern w:val="24"/>
          <w:sz w:val="32"/>
          <w:szCs w:val="24"/>
          <w:lang w:eastAsia="tr-TR"/>
        </w:rPr>
        <w:lastRenderedPageBreak/>
        <w:t xml:space="preserve">Ceza </w:t>
      </w:r>
      <w:r w:rsidR="00B07B37" w:rsidRPr="00231367">
        <w:rPr>
          <w:rFonts w:ascii="Times New Roman" w:eastAsiaTheme="minorEastAsia" w:hAnsi="Times New Roman" w:cs="Times New Roman"/>
          <w:b/>
          <w:bCs/>
          <w:color w:val="000000" w:themeColor="dark1"/>
          <w:kern w:val="24"/>
          <w:sz w:val="32"/>
          <w:szCs w:val="24"/>
          <w:lang w:eastAsia="tr-TR"/>
        </w:rPr>
        <w:t>s</w:t>
      </w:r>
      <w:r w:rsidRPr="00231367">
        <w:rPr>
          <w:rFonts w:ascii="Times New Roman" w:eastAsiaTheme="minorEastAsia" w:hAnsi="Times New Roman" w:cs="Times New Roman"/>
          <w:b/>
          <w:bCs/>
          <w:color w:val="000000" w:themeColor="dark1"/>
          <w:kern w:val="24"/>
          <w:sz w:val="32"/>
          <w:szCs w:val="24"/>
          <w:lang w:eastAsia="tr-TR"/>
        </w:rPr>
        <w:t xml:space="preserve">oruşturmasının </w:t>
      </w:r>
      <w:r w:rsidR="00B07B37" w:rsidRPr="00231367">
        <w:rPr>
          <w:rFonts w:ascii="Times New Roman" w:eastAsiaTheme="minorEastAsia" w:hAnsi="Times New Roman" w:cs="Times New Roman"/>
          <w:b/>
          <w:bCs/>
          <w:color w:val="000000" w:themeColor="dark1"/>
          <w:kern w:val="24"/>
          <w:sz w:val="32"/>
          <w:szCs w:val="24"/>
          <w:lang w:eastAsia="tr-TR"/>
        </w:rPr>
        <w:t>k</w:t>
      </w:r>
      <w:r w:rsidRPr="00231367">
        <w:rPr>
          <w:rFonts w:ascii="Times New Roman" w:eastAsiaTheme="minorEastAsia" w:hAnsi="Times New Roman" w:cs="Times New Roman"/>
          <w:b/>
          <w:bCs/>
          <w:color w:val="000000" w:themeColor="dark1"/>
          <w:kern w:val="24"/>
          <w:sz w:val="32"/>
          <w:szCs w:val="24"/>
          <w:lang w:eastAsia="tr-TR"/>
        </w:rPr>
        <w:t>apsamı belirlenirken:</w:t>
      </w:r>
    </w:p>
    <w:p w:rsidR="00B73771" w:rsidRPr="00231367" w:rsidRDefault="00B73771" w:rsidP="00733B5C">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2547 Sayılı Kanunun 53/7 maddesinde; </w:t>
      </w:r>
    </w:p>
    <w:p w:rsidR="00B73771" w:rsidRPr="00231367" w:rsidRDefault="00B73771"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İdeolojik amaçlarla Anayasada yer alan temel hak ve hürriyetleri, devletin ülkesi ve milletiyle bölünmez bütünlüğünü veya dil, ırk, sınıf, din ve mezhep ayrılığına dayanılarak nitelikleri Anayasada belirtilen Cumhuriyeti ortadan kaldırmak maksadıyla işlenen suçlarla bunlara irtibatlı suçlar,</w:t>
      </w:r>
    </w:p>
    <w:p w:rsidR="00B73771" w:rsidRPr="00231367" w:rsidRDefault="00B73771"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 Öğrenme ve öğretme hürriyetini doğrudan veya dolaylı olarak kısıtlayan, kurumların sükün, huzur ve çalışma düzenini bozan boykot, işgal, engelleme, bunları teşvik ve tahrik, anarşik ve ideolojik olaylara ilişkin suçlar,</w:t>
      </w:r>
    </w:p>
    <w:p w:rsidR="00B73771" w:rsidRPr="00231367" w:rsidRDefault="00B73771"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Ağır cezayı gerektiren (adam öldürme, rüşvet, irtikap, zimmet ve ihaleye fesat karıştırma vb suçları) suçüstü hallerinde soruşturmayı </w:t>
      </w:r>
      <w:r w:rsidRPr="00231367">
        <w:rPr>
          <w:rFonts w:ascii="Times New Roman" w:eastAsiaTheme="minorEastAsia" w:hAnsi="Times New Roman" w:cs="Times New Roman"/>
          <w:b/>
          <w:color w:val="000000" w:themeColor="dark1"/>
          <w:kern w:val="24"/>
          <w:sz w:val="24"/>
          <w:szCs w:val="24"/>
          <w:lang w:eastAsia="tr-TR"/>
        </w:rPr>
        <w:t>Cumhuriyet Savcısı doğrudan yapar.</w:t>
      </w:r>
    </w:p>
    <w:p w:rsidR="00A65869" w:rsidRPr="00231367" w:rsidRDefault="00A65869" w:rsidP="00733B5C">
      <w:pPr>
        <w:widowControl w:val="0"/>
        <w:suppressLineNumbers/>
        <w:spacing w:before="120" w:after="120" w:line="360" w:lineRule="auto"/>
        <w:jc w:val="both"/>
        <w:rPr>
          <w:rFonts w:ascii="Times New Roman" w:eastAsia="Times New Roman" w:hAnsi="Times New Roman" w:cs="Times New Roman"/>
          <w:i/>
          <w:iCs/>
          <w:sz w:val="24"/>
          <w:szCs w:val="24"/>
          <w:lang w:eastAsia="tr-TR"/>
        </w:rPr>
      </w:pPr>
    </w:p>
    <w:p w:rsidR="00060BF4" w:rsidRPr="00540F68" w:rsidRDefault="00060BF4" w:rsidP="00540F68">
      <w:pPr>
        <w:widowControl w:val="0"/>
        <w:suppressLineNumbers/>
        <w:spacing w:before="120" w:after="120" w:line="360" w:lineRule="auto"/>
        <w:jc w:val="center"/>
        <w:rPr>
          <w:rFonts w:ascii="Times New Roman" w:eastAsia="Times New Roman" w:hAnsi="Times New Roman" w:cs="Times New Roman"/>
          <w:b/>
          <w:iCs/>
          <w:sz w:val="28"/>
          <w:szCs w:val="24"/>
          <w:lang w:eastAsia="tr-TR"/>
        </w:rPr>
      </w:pPr>
      <w:r w:rsidRPr="00540F68">
        <w:rPr>
          <w:rFonts w:ascii="Times New Roman" w:eastAsia="Times New Roman" w:hAnsi="Times New Roman" w:cs="Times New Roman"/>
          <w:b/>
          <w:iCs/>
          <w:sz w:val="28"/>
          <w:szCs w:val="24"/>
          <w:lang w:eastAsia="tr-TR"/>
        </w:rPr>
        <w:t>Soruşturmanın gizliliği</w:t>
      </w:r>
    </w:p>
    <w:p w:rsidR="00060BF4" w:rsidRPr="00231367" w:rsidRDefault="00545A5A"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b/>
          <w:bCs/>
          <w:sz w:val="24"/>
          <w:szCs w:val="24"/>
          <w:lang w:eastAsia="tr-TR"/>
        </w:rPr>
        <w:t xml:space="preserve">Ceza Muhakemesi Kanunu (CMK.) </w:t>
      </w:r>
      <w:r w:rsidR="00060BF4" w:rsidRPr="00231367">
        <w:rPr>
          <w:rFonts w:ascii="Times New Roman" w:eastAsia="Times New Roman" w:hAnsi="Times New Roman" w:cs="Times New Roman"/>
          <w:b/>
          <w:bCs/>
          <w:sz w:val="24"/>
          <w:szCs w:val="24"/>
          <w:lang w:eastAsia="tr-TR"/>
        </w:rPr>
        <w:t>Madde 157 –</w:t>
      </w:r>
      <w:r w:rsidR="00060BF4" w:rsidRPr="00231367">
        <w:rPr>
          <w:rFonts w:ascii="Times New Roman" w:eastAsia="Times New Roman" w:hAnsi="Times New Roman" w:cs="Times New Roman"/>
          <w:sz w:val="24"/>
          <w:szCs w:val="24"/>
          <w:lang w:eastAsia="tr-TR"/>
        </w:rPr>
        <w:t xml:space="preserve"> (1) Kanunun başka hüküm koyduğu hâller saklı kalmak ve savunma haklarına zarar vermemek koşuluyla soruşturma evresindeki usul işlemleri gizlidir. </w:t>
      </w:r>
    </w:p>
    <w:p w:rsidR="001D115E" w:rsidRPr="00540F68" w:rsidRDefault="001D115E" w:rsidP="00540F68">
      <w:pPr>
        <w:widowControl w:val="0"/>
        <w:suppressLineNumbers/>
        <w:spacing w:before="120" w:after="120" w:line="360" w:lineRule="auto"/>
        <w:jc w:val="center"/>
        <w:rPr>
          <w:rFonts w:ascii="Times New Roman" w:eastAsia="Times New Roman" w:hAnsi="Times New Roman" w:cs="Times New Roman"/>
          <w:b/>
          <w:iCs/>
          <w:sz w:val="28"/>
          <w:szCs w:val="24"/>
          <w:lang w:eastAsia="tr-TR"/>
        </w:rPr>
      </w:pPr>
      <w:r w:rsidRPr="00540F68">
        <w:rPr>
          <w:rFonts w:ascii="Times New Roman" w:eastAsia="Times New Roman" w:hAnsi="Times New Roman" w:cs="Times New Roman"/>
          <w:b/>
          <w:iCs/>
          <w:sz w:val="28"/>
          <w:szCs w:val="24"/>
          <w:lang w:eastAsia="tr-TR"/>
        </w:rPr>
        <w:t>İhbar ve şikâyet</w:t>
      </w:r>
    </w:p>
    <w:p w:rsidR="001D115E" w:rsidRPr="00231367" w:rsidRDefault="00545A5A"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b/>
          <w:bCs/>
          <w:sz w:val="24"/>
          <w:szCs w:val="24"/>
          <w:lang w:eastAsia="tr-TR"/>
        </w:rPr>
        <w:t xml:space="preserve">CMK. </w:t>
      </w:r>
      <w:r w:rsidR="001D115E" w:rsidRPr="00231367">
        <w:rPr>
          <w:rFonts w:ascii="Times New Roman" w:eastAsia="Times New Roman" w:hAnsi="Times New Roman" w:cs="Times New Roman"/>
          <w:b/>
          <w:bCs/>
          <w:sz w:val="24"/>
          <w:szCs w:val="24"/>
          <w:lang w:eastAsia="tr-TR"/>
        </w:rPr>
        <w:t>Madde 158 –</w:t>
      </w:r>
      <w:r w:rsidR="001D115E" w:rsidRPr="00231367">
        <w:rPr>
          <w:rFonts w:ascii="Times New Roman" w:eastAsia="Times New Roman" w:hAnsi="Times New Roman" w:cs="Times New Roman"/>
          <w:sz w:val="24"/>
          <w:szCs w:val="24"/>
          <w:lang w:eastAsia="tr-TR"/>
        </w:rPr>
        <w:t xml:space="preserve"> (1) Suça ilişkin ihbar veya şikâyet, Cumhuriyet Başsavcılığına veya kolluk makamlarına yapılabilir.</w:t>
      </w:r>
    </w:p>
    <w:p w:rsidR="001D115E" w:rsidRPr="00231367" w:rsidRDefault="001D115E"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 xml:space="preserve">(2) Valilik veya kaymakamlığa ya da mahkemeye yapılan ihbar veya şikâyet, ilgili Cumhuriyet Başsavcılığına gönderilir. </w:t>
      </w:r>
    </w:p>
    <w:p w:rsidR="001D115E" w:rsidRPr="00231367" w:rsidRDefault="001D115E"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 xml:space="preserve">(3) Yurt dışında işlenip ülkede takibi gereken suçlar hakkında Türkiye'nin elçilik ve konsolosluklarına da ihbar veya şikâyette bulunulabilir. </w:t>
      </w:r>
    </w:p>
    <w:p w:rsidR="001D115E" w:rsidRPr="00231367" w:rsidRDefault="001D115E"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(4) Bir kamu görevinin yürütülmesiyle bağlantılı olarak işlendiği iddia edilen bir suç nedeniyle, ilgili kurum ve kuruluş idaresine yapılan ihbar veya şikâyet, gecikmeksizin ilgili Cumhuriyet Başsavcılığına gönderilir.</w:t>
      </w:r>
    </w:p>
    <w:p w:rsidR="001D115E" w:rsidRPr="00231367" w:rsidRDefault="001D115E"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(5) İhbar veya şikâyet yazılı veya tutanağa geçirilmek üzere sözlü olarak yapılabilir.</w:t>
      </w:r>
    </w:p>
    <w:p w:rsidR="001D115E" w:rsidRPr="00231367" w:rsidRDefault="001D115E" w:rsidP="00733B5C">
      <w:pPr>
        <w:spacing w:before="120" w:after="120" w:line="360" w:lineRule="auto"/>
        <w:jc w:val="both"/>
        <w:rPr>
          <w:rFonts w:ascii="Times New Roman" w:eastAsia="Calibri" w:hAnsi="Times New Roman" w:cs="Times New Roman"/>
          <w:sz w:val="24"/>
          <w:szCs w:val="24"/>
        </w:rPr>
      </w:pPr>
      <w:r w:rsidRPr="00231367">
        <w:rPr>
          <w:rFonts w:ascii="Times New Roman" w:eastAsia="Times New Roman" w:hAnsi="Times New Roman" w:cs="Times New Roman"/>
          <w:sz w:val="24"/>
          <w:szCs w:val="24"/>
          <w:lang w:eastAsia="tr-TR"/>
        </w:rPr>
        <w:t>(6</w:t>
      </w:r>
      <w:r w:rsidRPr="00231367">
        <w:rPr>
          <w:rFonts w:ascii="Times New Roman" w:eastAsia="Calibri" w:hAnsi="Times New Roman" w:cs="Times New Roman"/>
          <w:sz w:val="24"/>
          <w:szCs w:val="24"/>
        </w:rPr>
        <w:t xml:space="preserve">) </w:t>
      </w:r>
      <w:r w:rsidRPr="00231367">
        <w:rPr>
          <w:rFonts w:ascii="Times New Roman" w:eastAsia="Calibri" w:hAnsi="Times New Roman" w:cs="Times New Roman"/>
          <w:b/>
          <w:sz w:val="24"/>
          <w:szCs w:val="24"/>
        </w:rPr>
        <w:t xml:space="preserve">(Ek: 15/8/2017-KHK-694/145 md.; Aynen kabul: 1/2/2018-7078/140 md.) </w:t>
      </w:r>
      <w:r w:rsidRPr="00231367">
        <w:rPr>
          <w:rFonts w:ascii="Times New Roman" w:eastAsia="Calibri" w:hAnsi="Times New Roman" w:cs="Times New Roman"/>
          <w:sz w:val="24"/>
          <w:szCs w:val="24"/>
        </w:rPr>
        <w:t xml:space="preserve">İhbar ve şikâyet konusu fiilin suç oluşturmadığının herhangi bir araştırma yapılmasını gerektirmeksizin açıkça anlaşılması veya ihbar ve şikâyetin soyut ve genel nitelikte olması durumunda </w:t>
      </w:r>
      <w:r w:rsidRPr="00231367">
        <w:rPr>
          <w:rFonts w:ascii="Times New Roman" w:eastAsia="Calibri" w:hAnsi="Times New Roman" w:cs="Times New Roman"/>
          <w:sz w:val="24"/>
          <w:szCs w:val="24"/>
        </w:rPr>
        <w:lastRenderedPageBreak/>
        <w:t xml:space="preserve">soruşturma yapılmasına yer olmadığına karar verilir. Bu durumda şikâyet edilen kişiye şüpheli sıfatı verilemez. Soruşturma yapılmasına yer olmadığına dair karar, varsa ihbarda bulunana veya şikâyetçiye bildirilir ve bu karara karşı 173 üncü maddedeki usule göre itiraz edilebilir. İtirazın kabulü hâlinde Cumhuriyet başsavcılığı soruşturma işlemlerini başlatır. Bu fıkra uyarınca yapılan işlemler ve verilen kararlar, bunlara mahsus bir sisteme kaydedilir. Bu kayıtlar, ancak Cumhuriyet savcısı, hâkim veya mahkeme tarafından görülebilir. </w:t>
      </w:r>
      <w:r w:rsidRPr="00231367">
        <w:rPr>
          <w:rFonts w:ascii="Times New Roman" w:eastAsia="Calibri" w:hAnsi="Times New Roman" w:cs="Times New Roman"/>
          <w:sz w:val="24"/>
          <w:szCs w:val="24"/>
          <w:vertAlign w:val="superscript"/>
        </w:rPr>
        <w:t>(1)</w:t>
      </w:r>
    </w:p>
    <w:p w:rsidR="001D115E" w:rsidRPr="00231367" w:rsidRDefault="001D115E"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 xml:space="preserve">(7) Yürütülen soruşturma sonucunda kovuşturma evresine geçildikten sonra suçun şikâyete bağlı olduğunun anlaşılması halinde; mağdur açıkça şikâyetten vazgeçmediği takdirde, yargılamaya devam olunur. </w:t>
      </w:r>
      <w:r w:rsidRPr="00231367">
        <w:rPr>
          <w:rFonts w:ascii="Times New Roman" w:eastAsia="Times New Roman" w:hAnsi="Times New Roman" w:cs="Times New Roman"/>
          <w:sz w:val="24"/>
          <w:szCs w:val="24"/>
          <w:vertAlign w:val="superscript"/>
          <w:lang w:eastAsia="tr-TR"/>
        </w:rPr>
        <w:t>(1)</w:t>
      </w:r>
    </w:p>
    <w:p w:rsidR="002674CC" w:rsidRPr="00231367" w:rsidRDefault="002674CC" w:rsidP="00733B5C">
      <w:pPr>
        <w:pStyle w:val="ListeParagraf"/>
        <w:spacing w:before="120" w:after="120" w:line="360" w:lineRule="auto"/>
        <w:ind w:left="0"/>
        <w:jc w:val="both"/>
        <w:rPr>
          <w:rFonts w:ascii="Times New Roman" w:hAnsi="Times New Roman" w:cs="Times New Roman"/>
          <w:sz w:val="24"/>
          <w:szCs w:val="24"/>
        </w:rPr>
      </w:pPr>
    </w:p>
    <w:p w:rsidR="00845089" w:rsidRPr="00231367" w:rsidRDefault="0084508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br w:type="page"/>
      </w:r>
    </w:p>
    <w:p w:rsidR="002674CC" w:rsidRPr="00231367" w:rsidRDefault="002674CC" w:rsidP="00540F68">
      <w:pPr>
        <w:pStyle w:val="ListeParagraf"/>
        <w:spacing w:before="120" w:after="120" w:line="360" w:lineRule="auto"/>
        <w:ind w:left="0"/>
        <w:jc w:val="center"/>
        <w:rPr>
          <w:rFonts w:ascii="Times New Roman" w:hAnsi="Times New Roman" w:cs="Times New Roman"/>
          <w:b/>
          <w:sz w:val="28"/>
          <w:szCs w:val="24"/>
        </w:rPr>
      </w:pPr>
      <w:r w:rsidRPr="00231367">
        <w:rPr>
          <w:rFonts w:ascii="Times New Roman" w:hAnsi="Times New Roman" w:cs="Times New Roman"/>
          <w:b/>
          <w:sz w:val="28"/>
          <w:szCs w:val="24"/>
        </w:rPr>
        <w:lastRenderedPageBreak/>
        <w:t>Soruşturmacı Tarafından Yapılacak İşlemler</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Soruşturmacı, sadece </w:t>
      </w:r>
      <w:r w:rsidRPr="00231367">
        <w:rPr>
          <w:rFonts w:ascii="Times New Roman" w:eastAsiaTheme="minorEastAsia" w:hAnsi="Times New Roman" w:cs="Times New Roman"/>
          <w:b/>
          <w:bCs/>
          <w:color w:val="000000" w:themeColor="dark1"/>
          <w:kern w:val="24"/>
          <w:sz w:val="24"/>
          <w:szCs w:val="24"/>
          <w:lang w:eastAsia="tr-TR"/>
        </w:rPr>
        <w:t xml:space="preserve">soruşturma emri ve eklerinde iddia edilen suçlarla </w:t>
      </w:r>
      <w:r w:rsidRPr="00231367">
        <w:rPr>
          <w:rFonts w:ascii="Times New Roman" w:eastAsiaTheme="minorEastAsia" w:hAnsi="Times New Roman" w:cs="Times New Roman"/>
          <w:color w:val="000000" w:themeColor="dark1"/>
          <w:kern w:val="24"/>
          <w:sz w:val="24"/>
          <w:szCs w:val="24"/>
          <w:lang w:eastAsia="tr-TR"/>
        </w:rPr>
        <w:t>ilgili soruşturma yapmaya yetkilidir.</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Soruşturma emri ve eklerinde </w:t>
      </w:r>
      <w:r w:rsidR="009C7EBF" w:rsidRPr="00231367">
        <w:rPr>
          <w:rFonts w:ascii="Times New Roman" w:eastAsiaTheme="minorEastAsia" w:hAnsi="Times New Roman" w:cs="Times New Roman"/>
          <w:color w:val="000000" w:themeColor="dark1"/>
          <w:kern w:val="24"/>
          <w:sz w:val="24"/>
          <w:szCs w:val="24"/>
          <w:lang w:eastAsia="tr-TR"/>
        </w:rPr>
        <w:t>belirtilen suçların</w:t>
      </w:r>
      <w:r w:rsidRPr="00231367">
        <w:rPr>
          <w:rFonts w:ascii="Times New Roman" w:eastAsiaTheme="minorEastAsia" w:hAnsi="Times New Roman" w:cs="Times New Roman"/>
          <w:color w:val="000000" w:themeColor="dark1"/>
          <w:kern w:val="24"/>
          <w:sz w:val="24"/>
          <w:szCs w:val="24"/>
          <w:lang w:eastAsia="tr-TR"/>
        </w:rPr>
        <w:t xml:space="preserve"> dışında yeni bir suçla karşılaşan soruşturmacı, bu suçlarlarla ilgili işlem yapabilmesi için disiplin amirinden ek soruşturma </w:t>
      </w:r>
      <w:r w:rsidRPr="00231367">
        <w:rPr>
          <w:rFonts w:ascii="Times New Roman" w:eastAsiaTheme="minorEastAsia" w:hAnsi="Times New Roman" w:cs="Times New Roman"/>
          <w:color w:val="000000" w:themeColor="text1"/>
          <w:kern w:val="24"/>
          <w:sz w:val="24"/>
          <w:szCs w:val="24"/>
          <w:lang w:eastAsia="tr-TR"/>
        </w:rPr>
        <w:t xml:space="preserve">oluru </w:t>
      </w:r>
      <w:r w:rsidRPr="00231367">
        <w:rPr>
          <w:rFonts w:ascii="Times New Roman" w:eastAsiaTheme="minorEastAsia" w:hAnsi="Times New Roman" w:cs="Times New Roman"/>
          <w:color w:val="000000" w:themeColor="dark1"/>
          <w:kern w:val="24"/>
          <w:sz w:val="24"/>
          <w:szCs w:val="24"/>
          <w:lang w:eastAsia="tr-TR"/>
        </w:rPr>
        <w:t xml:space="preserve">almalıdır. </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Soruşturmacı soruşturma sırasında konu ile ilgisi olmayan herhangi bir suç ile karşılaşırsa yetkili makama bilgi vermekle yükümlüdür. </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Ceza soruşturması 5271 Ceza Muhakemesi Kanunu ve </w:t>
      </w:r>
      <w:r w:rsidRPr="00231367">
        <w:rPr>
          <w:rFonts w:ascii="Times New Roman" w:eastAsiaTheme="minorEastAsia" w:hAnsi="Times New Roman" w:cs="Times New Roman"/>
          <w:color w:val="000000" w:themeColor="text1"/>
          <w:kern w:val="24"/>
          <w:sz w:val="24"/>
          <w:szCs w:val="24"/>
          <w:lang w:eastAsia="tr-TR"/>
        </w:rPr>
        <w:t xml:space="preserve">Türk Ceza Kanunu hükümleri </w:t>
      </w:r>
      <w:r w:rsidRPr="00231367">
        <w:rPr>
          <w:rFonts w:ascii="Times New Roman" w:eastAsiaTheme="minorEastAsia" w:hAnsi="Times New Roman" w:cs="Times New Roman"/>
          <w:color w:val="000000" w:themeColor="dark1"/>
          <w:kern w:val="24"/>
          <w:sz w:val="24"/>
          <w:szCs w:val="24"/>
          <w:lang w:eastAsia="tr-TR"/>
        </w:rPr>
        <w:t xml:space="preserve">çerçevesinde yürütülür. </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b/>
          <w:bCs/>
          <w:color w:val="000000" w:themeColor="dark1"/>
          <w:kern w:val="24"/>
          <w:sz w:val="24"/>
          <w:szCs w:val="24"/>
          <w:lang w:eastAsia="tr-TR"/>
        </w:rPr>
        <w:t xml:space="preserve">CMK Madde 157/1 gereği </w:t>
      </w:r>
      <w:r w:rsidRPr="00231367">
        <w:rPr>
          <w:rFonts w:ascii="Times New Roman" w:eastAsiaTheme="minorEastAsia" w:hAnsi="Times New Roman" w:cs="Times New Roman"/>
          <w:color w:val="000000" w:themeColor="dark1"/>
          <w:kern w:val="24"/>
          <w:sz w:val="24"/>
          <w:szCs w:val="24"/>
          <w:lang w:eastAsia="tr-TR"/>
        </w:rPr>
        <w:t>‘</w:t>
      </w:r>
      <w:r w:rsidRPr="00231367">
        <w:rPr>
          <w:rFonts w:ascii="Times New Roman" w:eastAsiaTheme="minorEastAsia" w:hAnsi="Times New Roman" w:cs="Times New Roman"/>
          <w:b/>
          <w:bCs/>
          <w:color w:val="000000" w:themeColor="dark1"/>
          <w:kern w:val="24"/>
          <w:sz w:val="24"/>
          <w:szCs w:val="24"/>
          <w:lang w:eastAsia="tr-TR"/>
        </w:rPr>
        <w:t>’</w:t>
      </w:r>
      <w:r w:rsidRPr="00231367">
        <w:rPr>
          <w:rFonts w:ascii="Times New Roman" w:eastAsiaTheme="minorEastAsia" w:hAnsi="Times New Roman" w:cs="Times New Roman"/>
          <w:b/>
          <w:bCs/>
          <w:i/>
          <w:iCs/>
          <w:color w:val="000000" w:themeColor="dark1"/>
          <w:kern w:val="24"/>
          <w:sz w:val="24"/>
          <w:szCs w:val="24"/>
          <w:lang w:eastAsia="tr-TR"/>
        </w:rPr>
        <w:t>Kanunun başka hüküm koyduğu hâller saklı kalmak ve savunma haklarına zarar vermemek koşuluyla soruşturma evresindeki usul işlemleri gizlidir</w:t>
      </w:r>
      <w:r w:rsidRPr="00231367">
        <w:rPr>
          <w:rFonts w:ascii="Times New Roman" w:eastAsiaTheme="minorEastAsia" w:hAnsi="Times New Roman" w:cs="Times New Roman"/>
          <w:b/>
          <w:bCs/>
          <w:color w:val="000000" w:themeColor="dark1"/>
          <w:kern w:val="24"/>
          <w:sz w:val="24"/>
          <w:szCs w:val="24"/>
          <w:lang w:eastAsia="tr-TR"/>
        </w:rPr>
        <w:t>.’’</w:t>
      </w:r>
    </w:p>
    <w:p w:rsidR="00C13A4C" w:rsidRPr="00231367" w:rsidRDefault="002674CC" w:rsidP="00733B5C">
      <w:pPr>
        <w:spacing w:before="120" w:after="120" w:line="360" w:lineRule="auto"/>
        <w:contextualSpacing/>
        <w:jc w:val="both"/>
        <w:rPr>
          <w:rFonts w:ascii="Times New Roman" w:eastAsiaTheme="minorEastAsia" w:hAnsi="Times New Roman" w:cs="Times New Roman"/>
          <w:color w:val="000000" w:themeColor="dark1"/>
          <w:kern w:val="24"/>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Görevlendirilen Soruşturmacı; </w:t>
      </w:r>
      <w:r w:rsidRPr="00231367">
        <w:rPr>
          <w:rFonts w:ascii="Times New Roman" w:eastAsiaTheme="minorEastAsia" w:hAnsi="Times New Roman" w:cs="Times New Roman"/>
          <w:b/>
          <w:bCs/>
          <w:color w:val="000000" w:themeColor="dark1"/>
          <w:kern w:val="24"/>
          <w:sz w:val="24"/>
          <w:szCs w:val="24"/>
          <w:lang w:eastAsia="tr-TR"/>
        </w:rPr>
        <w:t>Cumhuriyet Savcısının yerine geçer</w:t>
      </w:r>
      <w:r w:rsidRPr="00231367">
        <w:rPr>
          <w:rFonts w:ascii="Times New Roman" w:eastAsiaTheme="minorEastAsia" w:hAnsi="Times New Roman" w:cs="Times New Roman"/>
          <w:color w:val="000000" w:themeColor="dark1"/>
          <w:kern w:val="24"/>
          <w:sz w:val="24"/>
          <w:szCs w:val="24"/>
          <w:lang w:eastAsia="tr-TR"/>
        </w:rPr>
        <w:t xml:space="preserve">, onun yapacağı işlemleri yapar ve onun yetkilerini kullanır. </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b/>
          <w:bCs/>
          <w:color w:val="000000" w:themeColor="dark1"/>
          <w:kern w:val="24"/>
          <w:sz w:val="24"/>
          <w:szCs w:val="24"/>
          <w:lang w:eastAsia="tr-TR"/>
        </w:rPr>
        <w:t>CMK</w:t>
      </w:r>
      <w:r w:rsidRPr="00231367">
        <w:rPr>
          <w:rFonts w:ascii="Times New Roman" w:eastAsiaTheme="minorEastAsia" w:hAnsi="Times New Roman" w:cs="Times New Roman"/>
          <w:color w:val="000000" w:themeColor="dark1"/>
          <w:kern w:val="24"/>
          <w:sz w:val="24"/>
          <w:szCs w:val="24"/>
          <w:lang w:eastAsia="tr-TR"/>
        </w:rPr>
        <w:t xml:space="preserve"> </w:t>
      </w:r>
      <w:r w:rsidRPr="00231367">
        <w:rPr>
          <w:rFonts w:ascii="Times New Roman" w:eastAsiaTheme="minorEastAsia" w:hAnsi="Times New Roman" w:cs="Times New Roman"/>
          <w:b/>
          <w:bCs/>
          <w:color w:val="000000" w:themeColor="dark1"/>
          <w:kern w:val="24"/>
          <w:sz w:val="24"/>
          <w:szCs w:val="24"/>
          <w:lang w:eastAsia="tr-TR"/>
        </w:rPr>
        <w:t>Madde 160:</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i/>
          <w:iCs/>
          <w:color w:val="000000" w:themeColor="dark1"/>
          <w:kern w:val="24"/>
          <w:sz w:val="24"/>
          <w:szCs w:val="24"/>
          <w:lang w:eastAsia="tr-TR"/>
        </w:rPr>
        <w:t xml:space="preserve">(1) Cumhuriyet savcısı, ihbar veya başka bir suretle bir suçun işlendiği izlenimini veren bir hâli öğrenir öğrenmez kamu davasını açmaya yer olup olmadığına karar vermek üzere hemen işin gerçeğini araştırmaya başlar. </w:t>
      </w:r>
    </w:p>
    <w:p w:rsidR="002674CC" w:rsidRPr="00231367" w:rsidRDefault="002674CC" w:rsidP="00733B5C">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i/>
          <w:iCs/>
          <w:color w:val="000000" w:themeColor="dark1"/>
          <w:kern w:val="24"/>
          <w:sz w:val="24"/>
          <w:szCs w:val="24"/>
          <w:lang w:eastAsia="tr-TR"/>
        </w:rPr>
        <w:t xml:space="preserve">(2) Cumhuriyet savcısı, maddî gerçeğin araştırılması ve adil bir yargılamanın yapılabilmesi için, emrindeki adlî kolluk görevlileri marifetiyle, şüphelinin lehine ve aleyhine olan delilleri toplayarak muhafaza altına almakla ve şüphelinin haklarını korumakla yükümlüdür. </w:t>
      </w:r>
    </w:p>
    <w:p w:rsidR="00C1768D" w:rsidRDefault="00C1768D" w:rsidP="00733B5C">
      <w:pPr>
        <w:spacing w:before="120" w:after="120" w:line="360" w:lineRule="auto"/>
        <w:jc w:val="center"/>
        <w:rPr>
          <w:rFonts w:ascii="Times New Roman" w:eastAsia="Times New Roman" w:hAnsi="Times New Roman" w:cs="Times New Roman"/>
          <w:i/>
          <w:iCs/>
          <w:color w:val="000000"/>
          <w:sz w:val="18"/>
          <w:szCs w:val="18"/>
          <w:lang w:eastAsia="tr-TR"/>
        </w:rPr>
      </w:pPr>
    </w:p>
    <w:p w:rsidR="00867AA1" w:rsidRPr="00867AA1" w:rsidRDefault="00867AA1" w:rsidP="00733B5C">
      <w:pPr>
        <w:spacing w:before="120" w:after="120" w:line="360" w:lineRule="auto"/>
        <w:contextualSpacing/>
        <w:jc w:val="both"/>
        <w:rPr>
          <w:rFonts w:ascii="Times New Roman" w:eastAsiaTheme="minorEastAsia" w:hAnsi="Times New Roman" w:cs="Times New Roman"/>
          <w:color w:val="000000" w:themeColor="dark1"/>
          <w:kern w:val="24"/>
          <w:sz w:val="24"/>
          <w:szCs w:val="24"/>
          <w:lang w:eastAsia="tr-TR"/>
        </w:rPr>
      </w:pPr>
      <w:r w:rsidRPr="00867AA1">
        <w:rPr>
          <w:rFonts w:ascii="Times New Roman" w:eastAsiaTheme="minorEastAsia" w:hAnsi="Times New Roman" w:cs="Times New Roman"/>
          <w:color w:val="000000" w:themeColor="dark1"/>
          <w:kern w:val="24"/>
          <w:sz w:val="24"/>
          <w:szCs w:val="24"/>
          <w:lang w:eastAsia="tr-TR"/>
        </w:rPr>
        <w:t> </w:t>
      </w:r>
    </w:p>
    <w:p w:rsidR="00867AA1" w:rsidRPr="00867AA1" w:rsidRDefault="00867AA1" w:rsidP="00733B5C">
      <w:pPr>
        <w:spacing w:before="120" w:after="120" w:line="360" w:lineRule="auto"/>
        <w:contextualSpacing/>
        <w:jc w:val="center"/>
        <w:rPr>
          <w:rFonts w:ascii="Times New Roman" w:eastAsiaTheme="minorEastAsia" w:hAnsi="Times New Roman" w:cs="Times New Roman"/>
          <w:b/>
          <w:color w:val="000000" w:themeColor="dark1"/>
          <w:kern w:val="24"/>
          <w:sz w:val="28"/>
          <w:szCs w:val="24"/>
          <w:lang w:eastAsia="tr-TR"/>
        </w:rPr>
      </w:pPr>
      <w:r w:rsidRPr="00867AA1">
        <w:rPr>
          <w:rFonts w:ascii="Times New Roman" w:eastAsiaTheme="minorEastAsia" w:hAnsi="Times New Roman" w:cs="Times New Roman"/>
          <w:b/>
          <w:color w:val="000000" w:themeColor="dark1"/>
          <w:kern w:val="24"/>
          <w:sz w:val="28"/>
          <w:szCs w:val="24"/>
          <w:lang w:eastAsia="tr-TR"/>
        </w:rPr>
        <w:t>Sürelerin hesaplanması</w:t>
      </w:r>
    </w:p>
    <w:p w:rsidR="00867AA1" w:rsidRPr="00867AA1" w:rsidRDefault="00867AA1" w:rsidP="00733B5C">
      <w:pPr>
        <w:spacing w:before="120" w:after="120" w:line="360" w:lineRule="auto"/>
        <w:contextualSpacing/>
        <w:jc w:val="both"/>
        <w:rPr>
          <w:rFonts w:ascii="Times New Roman" w:eastAsiaTheme="minorEastAsia" w:hAnsi="Times New Roman" w:cs="Times New Roman"/>
          <w:color w:val="000000" w:themeColor="dark1"/>
          <w:kern w:val="24"/>
          <w:sz w:val="24"/>
          <w:szCs w:val="24"/>
          <w:lang w:eastAsia="tr-TR"/>
        </w:rPr>
      </w:pPr>
      <w:r w:rsidRPr="00867AA1">
        <w:rPr>
          <w:rFonts w:ascii="Times New Roman" w:eastAsiaTheme="minorEastAsia" w:hAnsi="Times New Roman" w:cs="Times New Roman"/>
          <w:color w:val="000000" w:themeColor="dark1"/>
          <w:kern w:val="24"/>
          <w:sz w:val="24"/>
          <w:szCs w:val="24"/>
          <w:lang w:eastAsia="tr-TR"/>
        </w:rPr>
        <w:t>Madde 39 – (1) Gün ile belirlenen süreler, tebligatın yapıldığının ertesi günü işlemeye başlar.</w:t>
      </w:r>
    </w:p>
    <w:p w:rsidR="00867AA1" w:rsidRPr="00867AA1" w:rsidRDefault="00867AA1" w:rsidP="00733B5C">
      <w:pPr>
        <w:spacing w:before="120" w:after="120" w:line="360" w:lineRule="auto"/>
        <w:contextualSpacing/>
        <w:jc w:val="both"/>
        <w:rPr>
          <w:rFonts w:ascii="Times New Roman" w:eastAsiaTheme="minorEastAsia" w:hAnsi="Times New Roman" w:cs="Times New Roman"/>
          <w:color w:val="000000" w:themeColor="dark1"/>
          <w:kern w:val="24"/>
          <w:sz w:val="24"/>
          <w:szCs w:val="24"/>
          <w:lang w:eastAsia="tr-TR"/>
        </w:rPr>
      </w:pPr>
      <w:r w:rsidRPr="00867AA1">
        <w:rPr>
          <w:rFonts w:ascii="Times New Roman" w:eastAsiaTheme="minorEastAsia" w:hAnsi="Times New Roman" w:cs="Times New Roman"/>
          <w:color w:val="000000" w:themeColor="dark1"/>
          <w:kern w:val="24"/>
          <w:sz w:val="24"/>
          <w:szCs w:val="24"/>
          <w:lang w:eastAsia="tr-TR"/>
        </w:rPr>
        <w:t>(2) Süre, hafta olarak belirlenmiş ise, tebligatın yapıldığı günün, son haftada isim itibarıyla karşılığı olan günün mesai saati bitiminde sona erer.</w:t>
      </w:r>
    </w:p>
    <w:p w:rsidR="00867AA1" w:rsidRPr="00867AA1" w:rsidRDefault="00867AA1" w:rsidP="00733B5C">
      <w:pPr>
        <w:spacing w:before="120" w:after="120" w:line="360" w:lineRule="auto"/>
        <w:contextualSpacing/>
        <w:jc w:val="both"/>
        <w:rPr>
          <w:rFonts w:ascii="Times New Roman" w:eastAsiaTheme="minorEastAsia" w:hAnsi="Times New Roman" w:cs="Times New Roman"/>
          <w:color w:val="000000" w:themeColor="dark1"/>
          <w:kern w:val="24"/>
          <w:sz w:val="24"/>
          <w:szCs w:val="24"/>
          <w:lang w:eastAsia="tr-TR"/>
        </w:rPr>
      </w:pPr>
      <w:r w:rsidRPr="00867AA1">
        <w:rPr>
          <w:rFonts w:ascii="Times New Roman" w:eastAsiaTheme="minorEastAsia" w:hAnsi="Times New Roman" w:cs="Times New Roman"/>
          <w:color w:val="000000" w:themeColor="dark1"/>
          <w:kern w:val="24"/>
          <w:sz w:val="24"/>
          <w:szCs w:val="24"/>
          <w:lang w:eastAsia="tr-TR"/>
        </w:rPr>
        <w:t>(3) Süre, ay olarak belirlenmiş ise tebligatın yapıldığı günün, son ayda sayı itibarıyla karşılığı olan günün mesai saati bitiminde sona erer. Son bulduğu ayda sayı itibarıyla karşılığı olan gün yoksa; süre, ayın son günü mesai saati bitiminde sona erer.</w:t>
      </w:r>
    </w:p>
    <w:p w:rsidR="005F482F" w:rsidRPr="00C1768D" w:rsidRDefault="005F482F" w:rsidP="00733B5C">
      <w:pPr>
        <w:spacing w:before="120" w:after="120" w:line="360" w:lineRule="auto"/>
        <w:contextualSpacing/>
        <w:jc w:val="both"/>
        <w:rPr>
          <w:rFonts w:ascii="Times New Roman" w:eastAsiaTheme="minorEastAsia" w:hAnsi="Times New Roman" w:cs="Times New Roman"/>
          <w:color w:val="000000" w:themeColor="dark1"/>
          <w:kern w:val="24"/>
          <w:sz w:val="24"/>
          <w:szCs w:val="24"/>
          <w:lang w:eastAsia="tr-TR"/>
        </w:rPr>
      </w:pPr>
      <w:r w:rsidRPr="00C1768D">
        <w:rPr>
          <w:rFonts w:ascii="Times New Roman" w:eastAsiaTheme="minorEastAsia" w:hAnsi="Times New Roman" w:cs="Times New Roman"/>
          <w:color w:val="000000" w:themeColor="dark1"/>
          <w:kern w:val="24"/>
          <w:sz w:val="24"/>
          <w:szCs w:val="24"/>
          <w:lang w:eastAsia="tr-TR"/>
        </w:rPr>
        <w:br w:type="page"/>
      </w:r>
    </w:p>
    <w:p w:rsidR="00B05711" w:rsidRPr="00231367" w:rsidRDefault="00B05711" w:rsidP="00540F68">
      <w:pPr>
        <w:widowControl w:val="0"/>
        <w:suppressLineNumbers/>
        <w:spacing w:before="120" w:after="120" w:line="360" w:lineRule="auto"/>
        <w:jc w:val="center"/>
        <w:rPr>
          <w:rFonts w:ascii="Times New Roman" w:hAnsi="Times New Roman" w:cs="Times New Roman"/>
          <w:b/>
          <w:i/>
          <w:iCs/>
          <w:sz w:val="28"/>
          <w:szCs w:val="24"/>
        </w:rPr>
      </w:pPr>
      <w:r w:rsidRPr="00231367">
        <w:rPr>
          <w:rFonts w:ascii="Times New Roman" w:hAnsi="Times New Roman" w:cs="Times New Roman"/>
          <w:b/>
          <w:i/>
          <w:iCs/>
          <w:sz w:val="28"/>
          <w:szCs w:val="24"/>
        </w:rPr>
        <w:lastRenderedPageBreak/>
        <w:t>İfade veya sorgu için çağrı</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b/>
          <w:bCs/>
          <w:sz w:val="24"/>
          <w:szCs w:val="24"/>
        </w:rPr>
        <w:t>Madde 145 –</w:t>
      </w:r>
      <w:r w:rsidRPr="00231367">
        <w:rPr>
          <w:rFonts w:ascii="Times New Roman" w:hAnsi="Times New Roman" w:cs="Times New Roman"/>
          <w:sz w:val="24"/>
          <w:szCs w:val="24"/>
        </w:rPr>
        <w:t xml:space="preserve"> (1) İfadesi alınacak veya sorgusu yapılacak kişi davetiye ile çağrılır; çağrılma nedeni açıkça belirtilir; gelmezse zorla getirileceği yazılır. </w:t>
      </w:r>
    </w:p>
    <w:p w:rsidR="00B05711" w:rsidRPr="00231367" w:rsidRDefault="00B05711" w:rsidP="00540F68">
      <w:pPr>
        <w:widowControl w:val="0"/>
        <w:suppressLineNumbers/>
        <w:spacing w:before="120" w:after="120" w:line="360" w:lineRule="auto"/>
        <w:jc w:val="center"/>
        <w:rPr>
          <w:rFonts w:ascii="Times New Roman" w:hAnsi="Times New Roman" w:cs="Times New Roman"/>
          <w:b/>
          <w:bCs/>
          <w:i/>
          <w:sz w:val="28"/>
          <w:szCs w:val="24"/>
        </w:rPr>
      </w:pPr>
      <w:r w:rsidRPr="00231367">
        <w:rPr>
          <w:rFonts w:ascii="Times New Roman" w:hAnsi="Times New Roman" w:cs="Times New Roman"/>
          <w:b/>
          <w:i/>
          <w:sz w:val="28"/>
          <w:szCs w:val="24"/>
        </w:rPr>
        <w:t>Zorla getirme</w:t>
      </w:r>
    </w:p>
    <w:p w:rsidR="00B05711" w:rsidRPr="00231367" w:rsidRDefault="00B05711" w:rsidP="00733B5C">
      <w:pPr>
        <w:widowControl w:val="0"/>
        <w:suppressLineNumbers/>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bCs/>
          <w:sz w:val="24"/>
          <w:szCs w:val="24"/>
        </w:rPr>
        <w:t>Madde 146 –</w:t>
      </w:r>
      <w:r w:rsidRPr="00231367">
        <w:rPr>
          <w:rFonts w:ascii="Times New Roman" w:hAnsi="Times New Roman" w:cs="Times New Roman"/>
          <w:sz w:val="24"/>
          <w:szCs w:val="24"/>
        </w:rPr>
        <w:t xml:space="preserve"> (1) </w:t>
      </w:r>
      <w:r w:rsidRPr="00231367">
        <w:rPr>
          <w:rFonts w:ascii="Times New Roman" w:hAnsi="Times New Roman" w:cs="Times New Roman"/>
          <w:b/>
          <w:sz w:val="24"/>
          <w:szCs w:val="24"/>
        </w:rPr>
        <w:t xml:space="preserve">(Değişik: 6/12/2006 – 5560/20 md.) </w:t>
      </w:r>
      <w:r w:rsidRPr="00231367">
        <w:rPr>
          <w:rFonts w:ascii="Times New Roman" w:hAnsi="Times New Roman" w:cs="Times New Roman"/>
          <w:sz w:val="24"/>
          <w:szCs w:val="24"/>
        </w:rPr>
        <w:t>Hakkında tutuklama kararı verilmesi veya yakalama emri düzenlenmesi için yeterli nedenler bulunan veya 145 inci maddeye göre çağrıldığı halde gelmeyen şüpheli veya sanığın zorla getirilmesine karar verilebilir.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(2) Zorla getirme kararı, şüpheli veya sanığın açıkça kim olduğunu, kendisiyle ilgili suçu, gerektiğinde eşkâlini ve zorla getirilmesi nedenlerini içerir.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(3) Zorla getirme kararının bir örneği şüpheli veya sanığa verilir.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(4) </w:t>
      </w:r>
      <w:r w:rsidRPr="00231367">
        <w:rPr>
          <w:rFonts w:ascii="Times New Roman" w:hAnsi="Times New Roman" w:cs="Times New Roman"/>
          <w:b/>
          <w:sz w:val="24"/>
          <w:szCs w:val="24"/>
        </w:rPr>
        <w:t xml:space="preserve">(Değişik: 6/12/2006 – 5560/20 md.) </w:t>
      </w:r>
      <w:r w:rsidRPr="00231367">
        <w:rPr>
          <w:rFonts w:ascii="Times New Roman" w:hAnsi="Times New Roman" w:cs="Times New Roman"/>
          <w:sz w:val="24"/>
          <w:szCs w:val="24"/>
        </w:rPr>
        <w:t>Zorla getirme kararı ile çağrılan şüpheli veya sanık derhal, olanak bulunmadığında yol süresi hariç en geç yirmidört saat içinde çağıran hâkimin, mahkemenin veya Cumhuriyet savcısının önüne götürülür ve sorguya çekilir veya ifadesi alınır.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(5) </w:t>
      </w:r>
      <w:r w:rsidRPr="00231367">
        <w:rPr>
          <w:rFonts w:ascii="Times New Roman" w:hAnsi="Times New Roman" w:cs="Times New Roman"/>
          <w:b/>
          <w:sz w:val="24"/>
          <w:szCs w:val="24"/>
        </w:rPr>
        <w:t xml:space="preserve">(Değişik: 6/12/2006 – 5560/20 md.) </w:t>
      </w:r>
      <w:r w:rsidRPr="00231367">
        <w:rPr>
          <w:rFonts w:ascii="Times New Roman" w:hAnsi="Times New Roman" w:cs="Times New Roman"/>
          <w:sz w:val="24"/>
          <w:szCs w:val="24"/>
        </w:rPr>
        <w:t>Zorla getirme, bunun için haklı görülecek bir zamanda başlar ve hâkim, mahkeme veya Cumhuriyet savcısı tarafından, sorguya çekilmenin veya ifade almanın sonuna kadar devam eder.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(6) Zorla getirme kararının yerine getirilememesinin nedenleri, köy veya mahalle muhtarı ile kolluk görevlisinin birlikte imzalayacakları bir tutanakla saptanır.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(7) </w:t>
      </w:r>
      <w:r w:rsidRPr="00231367">
        <w:rPr>
          <w:rFonts w:ascii="Times New Roman" w:hAnsi="Times New Roman" w:cs="Times New Roman"/>
          <w:b/>
          <w:sz w:val="24"/>
          <w:szCs w:val="24"/>
        </w:rPr>
        <w:t xml:space="preserve">(Ek: 6/12/2006 – 5560/20 md.) </w:t>
      </w:r>
      <w:r w:rsidRPr="00231367">
        <w:rPr>
          <w:rFonts w:ascii="Times New Roman" w:hAnsi="Times New Roman" w:cs="Times New Roman"/>
          <w:sz w:val="24"/>
          <w:szCs w:val="24"/>
        </w:rPr>
        <w:t>Çağrıya rağmen gelmeyen tanık, bilirkişi, mağdur ve şikâyetçi ile ilgili olarak da zorla getirme kararı verilebilir.</w:t>
      </w:r>
    </w:p>
    <w:p w:rsidR="00B67F03" w:rsidRPr="00231367" w:rsidRDefault="0006710A" w:rsidP="00733B5C">
      <w:pPr>
        <w:spacing w:before="120" w:after="120" w:line="360" w:lineRule="auto"/>
        <w:jc w:val="both"/>
        <w:rPr>
          <w:rFonts w:ascii="Times New Roman" w:hAnsi="Times New Roman" w:cs="Times New Roman"/>
          <w:i/>
          <w:iCs/>
          <w:sz w:val="24"/>
          <w:szCs w:val="24"/>
        </w:rPr>
      </w:pPr>
      <w:r w:rsidRPr="00231367">
        <w:rPr>
          <w:rFonts w:ascii="Times New Roman" w:hAnsi="Times New Roman" w:cs="Times New Roman"/>
          <w:i/>
          <w:iCs/>
          <w:sz w:val="24"/>
          <w:szCs w:val="24"/>
        </w:rPr>
        <w:br w:type="page"/>
      </w:r>
    </w:p>
    <w:p w:rsidR="00B67F03" w:rsidRPr="00231367" w:rsidRDefault="00B67F03" w:rsidP="00733B5C">
      <w:pPr>
        <w:pStyle w:val="Balk1"/>
        <w:spacing w:before="120" w:after="120" w:line="360" w:lineRule="auto"/>
        <w:jc w:val="center"/>
      </w:pPr>
      <w:bookmarkStart w:id="28" w:name="_Toc69488015"/>
      <w:r w:rsidRPr="00231367">
        <w:rPr>
          <w:rFonts w:eastAsiaTheme="minorEastAsia"/>
        </w:rPr>
        <w:lastRenderedPageBreak/>
        <w:t>ŞÜPHELİNİN İFADESİNİN ALINMASI:</w:t>
      </w:r>
      <w:bookmarkEnd w:id="28"/>
    </w:p>
    <w:p w:rsidR="00B67F03" w:rsidRDefault="00D027C9" w:rsidP="00733B5C">
      <w:pPr>
        <w:pStyle w:val="NormalWeb"/>
        <w:spacing w:before="120" w:beforeAutospacing="0" w:after="120" w:afterAutospacing="0" w:line="360" w:lineRule="auto"/>
        <w:jc w:val="both"/>
        <w:rPr>
          <w:rFonts w:eastAsiaTheme="minorEastAsia"/>
          <w:kern w:val="24"/>
        </w:rPr>
      </w:pPr>
      <w:r w:rsidRPr="00D027C9">
        <w:rPr>
          <w:rFonts w:eastAsiaTheme="minorEastAsia"/>
          <w:b/>
          <w:bCs/>
          <w:kern w:val="24"/>
        </w:rPr>
        <w:t>Şüpheli: Hakkında</w:t>
      </w:r>
      <w:r w:rsidR="00B67F03" w:rsidRPr="00D027C9">
        <w:rPr>
          <w:rFonts w:eastAsiaTheme="minorEastAsia"/>
          <w:b/>
          <w:bCs/>
          <w:kern w:val="24"/>
        </w:rPr>
        <w:t xml:space="preserve"> soruşturma yapılan kimsedir. </w:t>
      </w:r>
      <w:r w:rsidR="00B67F03" w:rsidRPr="00D027C9">
        <w:rPr>
          <w:rFonts w:eastAsiaTheme="minorEastAsia"/>
          <w:kern w:val="24"/>
        </w:rPr>
        <w:t xml:space="preserve">Şüphelinin ifadesi alınırken kesinlikle </w:t>
      </w:r>
      <w:r w:rsidR="007A7765" w:rsidRPr="00D027C9">
        <w:rPr>
          <w:rFonts w:eastAsiaTheme="minorEastAsia"/>
          <w:kern w:val="24"/>
        </w:rPr>
        <w:t>YEMİN ETTİRİLMEZ.</w:t>
      </w:r>
      <w:r w:rsidR="00B67F03" w:rsidRPr="00D027C9">
        <w:rPr>
          <w:rFonts w:eastAsiaTheme="minorEastAsia"/>
          <w:kern w:val="24"/>
        </w:rPr>
        <w:t xml:space="preserve"> </w:t>
      </w:r>
      <w:r w:rsidR="007A7765" w:rsidRPr="00D027C9">
        <w:rPr>
          <w:rFonts w:eastAsiaTheme="minorEastAsia"/>
          <w:kern w:val="24"/>
        </w:rPr>
        <w:t xml:space="preserve">Şüphelinin ifadesi alınırken </w:t>
      </w:r>
      <w:r w:rsidR="00B67F03" w:rsidRPr="00D027C9">
        <w:rPr>
          <w:rFonts w:eastAsiaTheme="minorEastAsia"/>
          <w:kern w:val="24"/>
        </w:rPr>
        <w:t xml:space="preserve">Ceza Muhakemesi Kanununun 147. maddesinde belirtilen hususlara ve Ceza Muhakemesi Kanununun 148. maddesinde sayılan yasak usullere uygun olarak ifadesinin alınması gerekir. </w:t>
      </w:r>
    </w:p>
    <w:p w:rsidR="00623E85" w:rsidRDefault="00623E85" w:rsidP="00733B5C">
      <w:pPr>
        <w:pStyle w:val="NormalWeb"/>
        <w:spacing w:before="120" w:beforeAutospacing="0" w:after="120" w:afterAutospacing="0" w:line="360" w:lineRule="auto"/>
        <w:jc w:val="both"/>
        <w:rPr>
          <w:rFonts w:eastAsiaTheme="minorEastAsia"/>
          <w:kern w:val="24"/>
        </w:rPr>
      </w:pPr>
      <w:r>
        <w:rPr>
          <w:rFonts w:eastAsiaTheme="minorEastAsia"/>
          <w:kern w:val="24"/>
        </w:rPr>
        <w:t xml:space="preserve">Şüphelinin ifadesi alınırken şüphelinin şüpheli olarak müştekinin (şikayetçinin) müşteki olarak dinlenmesi gerekir. </w:t>
      </w:r>
      <w:r w:rsidR="00A56C32">
        <w:rPr>
          <w:rFonts w:eastAsiaTheme="minorEastAsia"/>
          <w:kern w:val="24"/>
        </w:rPr>
        <w:t xml:space="preserve">Tanık için de durum böyledir. </w:t>
      </w:r>
      <w:r>
        <w:rPr>
          <w:rFonts w:eastAsiaTheme="minorEastAsia"/>
          <w:kern w:val="24"/>
        </w:rPr>
        <w:t xml:space="preserve">Böylece kişi hangi sıfatla ifadesinin alındığını bilmesi sağlanır. </w:t>
      </w:r>
      <w:r w:rsidR="00A56C32">
        <w:rPr>
          <w:rFonts w:eastAsiaTheme="minorEastAsia"/>
          <w:kern w:val="24"/>
        </w:rPr>
        <w:t xml:space="preserve">Şüpheli, müşteki ve tanıkların ifadesi alınırken Ceza Muhakemesi Kanunundaki usullere göre ifadesi alınır. </w:t>
      </w:r>
    </w:p>
    <w:p w:rsidR="00FD3ACD" w:rsidRDefault="00FD3ACD" w:rsidP="00733B5C">
      <w:pPr>
        <w:pStyle w:val="NormalWeb"/>
        <w:spacing w:before="120" w:beforeAutospacing="0" w:after="120" w:afterAutospacing="0" w:line="360" w:lineRule="auto"/>
        <w:jc w:val="both"/>
        <w:rPr>
          <w:rFonts w:eastAsiaTheme="minorEastAsia"/>
          <w:kern w:val="24"/>
        </w:rPr>
      </w:pPr>
      <w:r>
        <w:rPr>
          <w:rFonts w:eastAsiaTheme="minorEastAsia"/>
          <w:kern w:val="24"/>
        </w:rPr>
        <w:t xml:space="preserve">Ceza soruşturmalarına ilişkin ilk soruşturmalarda Danıştay 1. </w:t>
      </w:r>
      <w:r w:rsidR="00EE098B">
        <w:rPr>
          <w:rFonts w:eastAsiaTheme="minorEastAsia"/>
          <w:kern w:val="24"/>
        </w:rPr>
        <w:t>Dairesi, 13/11/2019 tarih ve 2019/1661 esas,</w:t>
      </w:r>
      <w:r w:rsidR="00D5169D">
        <w:rPr>
          <w:rFonts w:eastAsiaTheme="minorEastAsia"/>
          <w:kern w:val="24"/>
        </w:rPr>
        <w:t xml:space="preserve"> 2019/1570 karar sayılı emsal kararında vurgulandığı üzere şüpheli ve </w:t>
      </w:r>
      <w:r w:rsidR="00FA658B">
        <w:rPr>
          <w:rFonts w:eastAsiaTheme="minorEastAsia"/>
          <w:kern w:val="24"/>
        </w:rPr>
        <w:t xml:space="preserve">müştekilerin Ceza Muhakemesi Kanununa göre ifadelerinin alınması gereklidir. Bu çerçevede şüphelilerin ifadesini almadan sadece savunmasının istenmesi yeterli görülmediği anlaşılmaktadır. </w:t>
      </w:r>
    </w:p>
    <w:p w:rsidR="00FA658B" w:rsidRPr="000C6A41" w:rsidRDefault="00FA658B" w:rsidP="00733B5C">
      <w:pPr>
        <w:pStyle w:val="NormalWeb"/>
        <w:spacing w:before="120" w:beforeAutospacing="0" w:after="120" w:afterAutospacing="0" w:line="360" w:lineRule="auto"/>
        <w:jc w:val="both"/>
        <w:rPr>
          <w:rFonts w:eastAsiaTheme="minorEastAsia"/>
          <w:b/>
          <w:kern w:val="24"/>
        </w:rPr>
      </w:pPr>
      <w:r w:rsidRPr="000C6A41">
        <w:rPr>
          <w:rFonts w:eastAsiaTheme="minorEastAsia"/>
          <w:b/>
          <w:kern w:val="24"/>
        </w:rPr>
        <w:t>Açıklamalar ışığında İlk soruşturmacıların</w:t>
      </w:r>
    </w:p>
    <w:p w:rsidR="00FA658B" w:rsidRPr="00FA658B" w:rsidRDefault="00FA658B" w:rsidP="00733B5C">
      <w:pPr>
        <w:pStyle w:val="NormalWeb"/>
        <w:numPr>
          <w:ilvl w:val="0"/>
          <w:numId w:val="39"/>
        </w:numPr>
        <w:spacing w:before="120" w:beforeAutospacing="0" w:after="120" w:afterAutospacing="0" w:line="360" w:lineRule="auto"/>
        <w:jc w:val="both"/>
        <w:rPr>
          <w:rFonts w:eastAsiaTheme="minorEastAsia"/>
          <w:b/>
          <w:bCs/>
          <w:kern w:val="24"/>
        </w:rPr>
      </w:pPr>
      <w:r>
        <w:rPr>
          <w:rFonts w:eastAsiaTheme="minorEastAsia"/>
          <w:kern w:val="24"/>
        </w:rPr>
        <w:t>Müşteki ve Şüphelilerden ifade almaları</w:t>
      </w:r>
    </w:p>
    <w:p w:rsidR="00FA658B" w:rsidRPr="00FA658B" w:rsidRDefault="00FA658B" w:rsidP="00733B5C">
      <w:pPr>
        <w:pStyle w:val="NormalWeb"/>
        <w:numPr>
          <w:ilvl w:val="0"/>
          <w:numId w:val="39"/>
        </w:numPr>
        <w:spacing w:before="120" w:beforeAutospacing="0" w:after="120" w:afterAutospacing="0" w:line="360" w:lineRule="auto"/>
        <w:jc w:val="both"/>
        <w:rPr>
          <w:rFonts w:eastAsiaTheme="minorEastAsia"/>
          <w:b/>
          <w:bCs/>
          <w:kern w:val="24"/>
        </w:rPr>
      </w:pPr>
      <w:r>
        <w:rPr>
          <w:rFonts w:eastAsiaTheme="minorEastAsia"/>
          <w:kern w:val="24"/>
        </w:rPr>
        <w:t>Şüphelilerden Ceza Muhakemesi Kanununa göre şüpheli sıfatıyla ifade almaları</w:t>
      </w:r>
    </w:p>
    <w:p w:rsidR="00FC38AF" w:rsidRPr="00FC38AF" w:rsidRDefault="004D7C9C" w:rsidP="00733B5C">
      <w:pPr>
        <w:pStyle w:val="NormalWeb"/>
        <w:numPr>
          <w:ilvl w:val="0"/>
          <w:numId w:val="39"/>
        </w:numPr>
        <w:spacing w:before="120" w:beforeAutospacing="0" w:after="120" w:afterAutospacing="0" w:line="360" w:lineRule="auto"/>
        <w:jc w:val="both"/>
        <w:rPr>
          <w:rFonts w:eastAsiaTheme="minorEastAsia"/>
          <w:b/>
          <w:bCs/>
          <w:kern w:val="24"/>
        </w:rPr>
      </w:pPr>
      <w:r>
        <w:rPr>
          <w:rFonts w:eastAsiaTheme="minorEastAsia"/>
          <w:kern w:val="24"/>
        </w:rPr>
        <w:t>Üniversitemizdeki t</w:t>
      </w:r>
      <w:r w:rsidR="00FA658B">
        <w:rPr>
          <w:rFonts w:eastAsiaTheme="minorEastAsia"/>
          <w:kern w:val="24"/>
        </w:rPr>
        <w:t xml:space="preserve">ıbbi konuyla ilgili dosya ise </w:t>
      </w:r>
      <w:r>
        <w:rPr>
          <w:rFonts w:eastAsiaTheme="minorEastAsia"/>
          <w:kern w:val="24"/>
        </w:rPr>
        <w:t>Üniversitemiz dışında başka bir üniversitede görevli ve bu üniversite rektörlüğünce belirlenecek en az üç öğretim üyesinden (hastanın/</w:t>
      </w:r>
      <w:r w:rsidR="002C4F53">
        <w:rPr>
          <w:rFonts w:eastAsiaTheme="minorEastAsia"/>
          <w:kern w:val="24"/>
        </w:rPr>
        <w:t>hastalığın durumuna göre farklı anabilim dallarını gerektirmesi halinde en az beş veya daha fazla öğretim üyesinden oluşturulacak bilirkişi heyetinden bilirkişi raporu istemeleri gerekmektedir.</w:t>
      </w:r>
    </w:p>
    <w:p w:rsidR="00540F68" w:rsidRDefault="00FC38AF" w:rsidP="00733B5C">
      <w:pPr>
        <w:pStyle w:val="NormalWeb"/>
        <w:numPr>
          <w:ilvl w:val="0"/>
          <w:numId w:val="39"/>
        </w:numPr>
        <w:spacing w:before="120" w:beforeAutospacing="0" w:after="120" w:afterAutospacing="0" w:line="360" w:lineRule="auto"/>
        <w:jc w:val="both"/>
        <w:rPr>
          <w:rFonts w:eastAsiaTheme="minorEastAsia"/>
          <w:kern w:val="24"/>
        </w:rPr>
      </w:pPr>
      <w:r>
        <w:rPr>
          <w:rFonts w:eastAsiaTheme="minorEastAsia"/>
          <w:kern w:val="24"/>
        </w:rPr>
        <w:t>İlk soruşturma raporunun soruşturma dosyasıyla beraber</w:t>
      </w:r>
      <w:r w:rsidR="00527F45">
        <w:rPr>
          <w:rFonts w:eastAsiaTheme="minorEastAsia"/>
          <w:kern w:val="24"/>
        </w:rPr>
        <w:t>,</w:t>
      </w:r>
      <w:r>
        <w:rPr>
          <w:rFonts w:eastAsiaTheme="minorEastAsia"/>
          <w:kern w:val="24"/>
        </w:rPr>
        <w:t xml:space="preserve"> Word belgesi halinde ve diğer belgelerin taralı halde son soruşturma kuruluna ulaştırılması</w:t>
      </w:r>
      <w:r w:rsidR="00527F45">
        <w:rPr>
          <w:rFonts w:eastAsiaTheme="minorEastAsia"/>
          <w:kern w:val="24"/>
        </w:rPr>
        <w:t xml:space="preserve"> gerekmektedir</w:t>
      </w:r>
      <w:r w:rsidR="000C6A41">
        <w:rPr>
          <w:rFonts w:eastAsiaTheme="minorEastAsia"/>
          <w:kern w:val="24"/>
        </w:rPr>
        <w:t>.</w:t>
      </w:r>
    </w:p>
    <w:p w:rsidR="00540F68" w:rsidRDefault="00540F68">
      <w:pPr>
        <w:rPr>
          <w:rFonts w:ascii="Times New Roman" w:eastAsiaTheme="minorEastAsia" w:hAnsi="Times New Roman" w:cs="Times New Roman"/>
          <w:kern w:val="24"/>
          <w:sz w:val="24"/>
          <w:szCs w:val="24"/>
          <w:lang w:eastAsia="tr-TR"/>
        </w:rPr>
      </w:pPr>
      <w:r>
        <w:rPr>
          <w:rFonts w:eastAsiaTheme="minorEastAsia"/>
          <w:kern w:val="24"/>
        </w:rPr>
        <w:br w:type="page"/>
      </w:r>
    </w:p>
    <w:p w:rsidR="004B0A56" w:rsidRPr="00231367" w:rsidRDefault="004B0A56" w:rsidP="00733B5C">
      <w:pPr>
        <w:pStyle w:val="Balk1"/>
        <w:spacing w:before="120" w:after="120" w:line="360" w:lineRule="auto"/>
        <w:jc w:val="center"/>
      </w:pPr>
      <w:bookmarkStart w:id="29" w:name="_Toc69488016"/>
      <w:r>
        <w:rPr>
          <w:rFonts w:eastAsiaTheme="minorEastAsia"/>
        </w:rPr>
        <w:lastRenderedPageBreak/>
        <w:t>İFADE VE SORGUNUN TARZI</w:t>
      </w:r>
      <w:bookmarkEnd w:id="29"/>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b/>
          <w:bCs/>
          <w:sz w:val="24"/>
          <w:szCs w:val="24"/>
        </w:rPr>
        <w:t>Madde 147 –</w:t>
      </w:r>
      <w:r w:rsidRPr="00231367">
        <w:rPr>
          <w:rFonts w:ascii="Times New Roman" w:hAnsi="Times New Roman" w:cs="Times New Roman"/>
          <w:sz w:val="24"/>
          <w:szCs w:val="24"/>
        </w:rPr>
        <w:t xml:space="preserve"> (1) Şüphelinin veya sanığın ifadesinin alınmasında veya sorguya çekilmesinde aşağıdaki hususlara uyulur: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a) Şüpheli veya sanığın kimliği saptanır. Şüpheli veya sanık, kimliğine ilişkin soruları doğru olarak cevaplandırmakla yükümlüdür. </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 Kendisine yüklenen suç anlatılır.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c) Müdafi seçme hakkının bulunduğu ve onun hukukî yardımından yararlanabileceği, müdafiin ifade veya sorgusunda hazır bulunabileceği, kendisine bildirilir. Müdafi seçecek durumda olmadığı ve bir müdafi yardımından faydalanmak istediği takdirde, kendisine baro tarafından bir müdafi görevlendirilir.       </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d) 95 inci madde hükmü saklı kalmak üzere, yakalanan kişinin yakınlarından istediğine yakalandığı derhâl bildirilir.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e) Yüklenen suç hakkında açıklamada bulunmamasının kanunî hakkı olduğu söylenir. </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f) Şüpheden kurtulması için somut delillerin toplanmasını isteyebileceği hatırlatılır ve kendisi aleyhine var olan şüphe nedenlerini ortadan kaldırmak ve lehine olan hususları ileri sürmek olanağı tanınır.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g) İfade verenin veya sorguya çekilenin kişisel ve ekonomik durumu hakkında bilgi alınır.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h) İfade ve sorgu işlemlerinin kaydında, teknik imkânlardan yararlanılır.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i) İfade veya sorgu bir tutanağa bağlanır. Bu tutanakta aşağıda belirtilen hususlar yer alır: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1. İfade alma veya sorguya çekme işleminin yapıldığı yer ve tarih.</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2. İfade alma veya sorguya çekme sırasında hazır bulunan kişilerin isim ve sıfatları ile ifade veren veya sorguya çekilen kişinin açık kimliği.</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3. İfade almanın veya sorgunun yapılmasında yukarıdaki işlemlerin yerine getirilip getirilmediği, bu işlemler yerine getirilmemiş ise nedenleri.</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4. Tutanak içeriğinin ifade veren veya sorguya çekilen ile hazır olan müdafi tarafından okunduğu ve imzalarının alındığı.</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5. İmzadan çekinme hâlinde bunun nedenleri.</w:t>
      </w:r>
    </w:p>
    <w:p w:rsidR="00686B12" w:rsidRDefault="00686B12">
      <w:pPr>
        <w:rPr>
          <w:rFonts w:ascii="Times New Roman" w:hAnsi="Times New Roman" w:cs="Times New Roman"/>
          <w:b/>
          <w:i/>
          <w:iCs/>
          <w:sz w:val="28"/>
          <w:szCs w:val="24"/>
        </w:rPr>
      </w:pPr>
      <w:r>
        <w:rPr>
          <w:rFonts w:ascii="Times New Roman" w:hAnsi="Times New Roman" w:cs="Times New Roman"/>
          <w:b/>
          <w:i/>
          <w:iCs/>
          <w:sz w:val="28"/>
          <w:szCs w:val="24"/>
        </w:rPr>
        <w:br w:type="page"/>
      </w:r>
    </w:p>
    <w:p w:rsidR="00B05711" w:rsidRPr="00231367" w:rsidRDefault="00B05711" w:rsidP="00540F68">
      <w:pPr>
        <w:widowControl w:val="0"/>
        <w:suppressLineNumbers/>
        <w:spacing w:before="120" w:after="120" w:line="360" w:lineRule="auto"/>
        <w:jc w:val="center"/>
        <w:rPr>
          <w:rFonts w:ascii="Times New Roman" w:hAnsi="Times New Roman" w:cs="Times New Roman"/>
          <w:b/>
          <w:i/>
          <w:iCs/>
          <w:sz w:val="28"/>
          <w:szCs w:val="24"/>
        </w:rPr>
      </w:pPr>
      <w:r w:rsidRPr="00231367">
        <w:rPr>
          <w:rFonts w:ascii="Times New Roman" w:hAnsi="Times New Roman" w:cs="Times New Roman"/>
          <w:b/>
          <w:i/>
          <w:iCs/>
          <w:sz w:val="28"/>
          <w:szCs w:val="24"/>
        </w:rPr>
        <w:lastRenderedPageBreak/>
        <w:t>İfade alma ve sorguda yasak usuller</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b/>
          <w:bCs/>
          <w:sz w:val="24"/>
          <w:szCs w:val="24"/>
        </w:rPr>
        <w:t>Madde 148 –</w:t>
      </w:r>
      <w:r w:rsidRPr="00231367">
        <w:rPr>
          <w:rFonts w:ascii="Times New Roman" w:hAnsi="Times New Roman" w:cs="Times New Roman"/>
          <w:sz w:val="24"/>
          <w:szCs w:val="24"/>
        </w:rPr>
        <w:t xml:space="preserve"> (1) Şüphelinin ve sanığın beyanı özgür iradesine dayanmalıdır. Bunu engelleyici nitelikte kötü davranma, işkence, ilâç verme, yorma, aldatma, cebir veya tehditte bulunma, bazı araçları kullanma gibi bedensel veya ruhsal müdahaleler yapılamaz.</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(2) Kanuna aykırı bir yarar vaat edilemez.</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(3) Yasak usullerle elde edilen ifadeler rıza ile verilmiş olsa da delil olarak değerlendirilemez.</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(4) Müdafi hazır bulunmaksızın kollukça alınan ifade, hâkim veya mahkeme huzurunda şüpheli veya sanık tarafından doğrulanmadıkça hükme esas alınamaz. </w:t>
      </w:r>
    </w:p>
    <w:p w:rsidR="00B05711" w:rsidRPr="00231367" w:rsidRDefault="00B05711"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(5) Şüphelinin aynı olayla ilgili olarak yeniden ifadesinin alınması ihtiyacı ortaya çıktığında, bu işlem ancak Cumhuriyet savcısı tarafından yapılabilir.</w:t>
      </w:r>
    </w:p>
    <w:p w:rsidR="00EB632B" w:rsidRPr="00231367" w:rsidRDefault="00EB632B" w:rsidP="00733B5C">
      <w:pPr>
        <w:widowControl w:val="0"/>
        <w:suppressLineNumbers/>
        <w:spacing w:before="120" w:after="120" w:line="360" w:lineRule="auto"/>
        <w:jc w:val="both"/>
        <w:rPr>
          <w:rFonts w:ascii="Times New Roman" w:eastAsia="Times New Roman" w:hAnsi="Times New Roman" w:cs="Times New Roman"/>
          <w:i/>
          <w:iCs/>
          <w:sz w:val="24"/>
          <w:szCs w:val="24"/>
          <w:lang w:eastAsia="tr-TR"/>
        </w:rPr>
      </w:pPr>
      <w:r w:rsidRPr="00231367">
        <w:rPr>
          <w:rFonts w:ascii="Times New Roman" w:eastAsia="Times New Roman" w:hAnsi="Times New Roman" w:cs="Times New Roman"/>
          <w:i/>
          <w:iCs/>
          <w:sz w:val="24"/>
          <w:szCs w:val="24"/>
          <w:lang w:eastAsia="tr-TR"/>
        </w:rPr>
        <w:t>Müdafi Seçimi, Görevlendirilmesi, Görev ve Yetkileri</w:t>
      </w:r>
    </w:p>
    <w:p w:rsidR="00EB632B" w:rsidRPr="00540F68" w:rsidRDefault="00EB632B" w:rsidP="00540F68">
      <w:pPr>
        <w:widowControl w:val="0"/>
        <w:suppressLineNumbers/>
        <w:spacing w:before="120" w:after="120" w:line="360" w:lineRule="auto"/>
        <w:jc w:val="center"/>
        <w:rPr>
          <w:rFonts w:ascii="Times New Roman" w:eastAsia="Times New Roman" w:hAnsi="Times New Roman" w:cs="Times New Roman"/>
          <w:b/>
          <w:i/>
          <w:iCs/>
          <w:sz w:val="28"/>
          <w:szCs w:val="24"/>
          <w:lang w:eastAsia="tr-TR"/>
        </w:rPr>
      </w:pPr>
      <w:r w:rsidRPr="00540F68">
        <w:rPr>
          <w:rFonts w:ascii="Times New Roman" w:eastAsia="Times New Roman" w:hAnsi="Times New Roman" w:cs="Times New Roman"/>
          <w:b/>
          <w:i/>
          <w:iCs/>
          <w:sz w:val="28"/>
          <w:szCs w:val="24"/>
          <w:lang w:eastAsia="tr-TR"/>
        </w:rPr>
        <w:t>Şüphelinin veya sanığın müdafi seçimi</w:t>
      </w:r>
    </w:p>
    <w:p w:rsidR="00EB632B" w:rsidRPr="00231367" w:rsidRDefault="00EB632B" w:rsidP="00733B5C">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b/>
          <w:bCs/>
          <w:sz w:val="24"/>
          <w:szCs w:val="24"/>
          <w:lang w:eastAsia="tr-TR"/>
        </w:rPr>
        <w:t>Madde 149 –</w:t>
      </w:r>
      <w:r w:rsidRPr="00231367">
        <w:rPr>
          <w:rFonts w:ascii="Times New Roman" w:eastAsia="Times New Roman" w:hAnsi="Times New Roman" w:cs="Times New Roman"/>
          <w:sz w:val="24"/>
          <w:szCs w:val="24"/>
          <w:lang w:eastAsia="tr-TR"/>
        </w:rPr>
        <w:t xml:space="preserve"> (1) Şüpheli veya sanık, soruşturma ve kovuşturmanın her aşamasında bir veya birden fazla müdafiin yardımından yararlanabilir; kanunî temsilcisi varsa, o da şüpheliye veya sanığa müdafi seçebilir.</w:t>
      </w:r>
    </w:p>
    <w:p w:rsidR="00EB632B" w:rsidRPr="00231367" w:rsidRDefault="00EB632B" w:rsidP="00733B5C">
      <w:pPr>
        <w:widowControl w:val="0"/>
        <w:suppressLineNumbers/>
        <w:spacing w:before="120" w:after="120" w:line="360" w:lineRule="auto"/>
        <w:jc w:val="both"/>
        <w:rPr>
          <w:rFonts w:ascii="Times New Roman" w:eastAsia="Times New Roman" w:hAnsi="Times New Roman" w:cs="Times New Roman"/>
          <w:b/>
          <w:sz w:val="24"/>
          <w:szCs w:val="24"/>
          <w:lang w:eastAsia="tr-TR"/>
        </w:rPr>
      </w:pPr>
      <w:r w:rsidRPr="00231367">
        <w:rPr>
          <w:rFonts w:ascii="Times New Roman" w:eastAsia="Times New Roman" w:hAnsi="Times New Roman" w:cs="Times New Roman"/>
          <w:sz w:val="24"/>
          <w:szCs w:val="24"/>
          <w:lang w:eastAsia="tr-TR"/>
        </w:rPr>
        <w:t xml:space="preserve">(2) Soruşturma evresinde, ifade almada en çok üç avukat hazır bulunabilir. </w:t>
      </w:r>
      <w:r w:rsidRPr="00231367">
        <w:rPr>
          <w:rFonts w:ascii="Times New Roman" w:eastAsia="Times New Roman" w:hAnsi="Times New Roman" w:cs="Times New Roman"/>
          <w:b/>
          <w:sz w:val="24"/>
          <w:szCs w:val="24"/>
          <w:lang w:eastAsia="tr-TR"/>
        </w:rPr>
        <w:t xml:space="preserve">(Ek cümle: 3/10/2016-KHK-676/1 md.; Aynen kabul: 1/2/2018-7070/1 md.) </w:t>
      </w:r>
      <w:r w:rsidRPr="00231367">
        <w:rPr>
          <w:rFonts w:ascii="Times New Roman" w:eastAsia="Times New Roman" w:hAnsi="Times New Roman" w:cs="Times New Roman"/>
          <w:sz w:val="24"/>
          <w:szCs w:val="24"/>
          <w:lang w:eastAsia="tr-TR"/>
        </w:rPr>
        <w:t>Örgüt faaliyeti çerçevesinde işlenen suçlar bakımından yürütülen kovuşturmalarda, duruşmada en çok üç avukat hazır bulunabilir.</w:t>
      </w:r>
    </w:p>
    <w:p w:rsidR="00686B12" w:rsidRDefault="00EB632B" w:rsidP="00686B12">
      <w:pPr>
        <w:widowControl w:val="0"/>
        <w:suppressLineNumbers/>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imes New Roman" w:hAnsi="Times New Roman" w:cs="Times New Roman"/>
          <w:sz w:val="24"/>
          <w:szCs w:val="24"/>
          <w:lang w:eastAsia="tr-TR"/>
        </w:rPr>
        <w:t>(3) Soruşturma ve kovuşturma evrelerinin her aşamasında avukatın, şüpheli veya sanıkla görüşme, ifade alma veya sorgu süresince yanında olma ve hukukî yardımda bulunma hakkı engellenemez, kısıtlanamaz.</w:t>
      </w:r>
    </w:p>
    <w:p w:rsidR="00686B12" w:rsidRDefault="00686B12">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br w:type="page"/>
      </w:r>
    </w:p>
    <w:p w:rsidR="00FD42BD" w:rsidRPr="00686B12" w:rsidRDefault="00FD42BD" w:rsidP="00686B12">
      <w:pPr>
        <w:widowControl w:val="0"/>
        <w:suppressLineNumbers/>
        <w:spacing w:before="120" w:after="120" w:line="360" w:lineRule="auto"/>
        <w:jc w:val="center"/>
        <w:rPr>
          <w:rFonts w:ascii="Times New Roman" w:eastAsia="Times New Roman" w:hAnsi="Times New Roman" w:cs="Times New Roman"/>
          <w:b/>
          <w:i/>
          <w:iCs/>
          <w:sz w:val="28"/>
          <w:szCs w:val="24"/>
          <w:lang w:eastAsia="tr-TR"/>
        </w:rPr>
      </w:pPr>
      <w:r w:rsidRPr="00686B12">
        <w:rPr>
          <w:rFonts w:ascii="Times New Roman" w:eastAsia="Times New Roman" w:hAnsi="Times New Roman" w:cs="Times New Roman"/>
          <w:b/>
          <w:i/>
          <w:iCs/>
          <w:sz w:val="28"/>
          <w:szCs w:val="24"/>
          <w:lang w:eastAsia="tr-TR"/>
        </w:rPr>
        <w:lastRenderedPageBreak/>
        <w:t>Müdafiin görevlendirilmesi</w:t>
      </w:r>
    </w:p>
    <w:p w:rsidR="00FD42BD" w:rsidRPr="00686B12" w:rsidRDefault="00FD42BD" w:rsidP="00733B5C">
      <w:pPr>
        <w:pStyle w:val="NormalWeb"/>
        <w:spacing w:before="120" w:beforeAutospacing="0" w:after="120" w:afterAutospacing="0" w:line="360" w:lineRule="auto"/>
        <w:jc w:val="both"/>
        <w:rPr>
          <w:b/>
        </w:rPr>
      </w:pPr>
      <w:r w:rsidRPr="00686B12">
        <w:rPr>
          <w:rFonts w:eastAsiaTheme="minorEastAsia"/>
          <w:b/>
          <w:kern w:val="24"/>
        </w:rPr>
        <w:t xml:space="preserve">Madde 150 </w:t>
      </w:r>
    </w:p>
    <w:p w:rsidR="00FD42BD" w:rsidRPr="00843F09" w:rsidRDefault="00FD42BD" w:rsidP="00733B5C">
      <w:pPr>
        <w:pStyle w:val="NormalWeb"/>
        <w:spacing w:before="120" w:beforeAutospacing="0" w:after="120" w:afterAutospacing="0" w:line="360" w:lineRule="auto"/>
        <w:jc w:val="both"/>
      </w:pPr>
      <w:r w:rsidRPr="00843F09">
        <w:rPr>
          <w:rFonts w:eastAsiaTheme="minorEastAsia"/>
          <w:kern w:val="24"/>
        </w:rPr>
        <w:t xml:space="preserve"> (1) Şüpheli veya sanıktan kendisine bir müdafi seçmesi istenir. Şüpheli veya sanık, müdafi seçebilecek durumda olmadığını beyan ederse, istemi halinde bir müdafi görevlendirilir.</w:t>
      </w:r>
    </w:p>
    <w:p w:rsidR="00FD42BD" w:rsidRPr="00843F09" w:rsidRDefault="00FD42BD" w:rsidP="00733B5C">
      <w:pPr>
        <w:pStyle w:val="NormalWeb"/>
        <w:spacing w:before="120" w:beforeAutospacing="0" w:after="120" w:afterAutospacing="0" w:line="360" w:lineRule="auto"/>
        <w:jc w:val="both"/>
      </w:pPr>
      <w:r w:rsidRPr="00843F09">
        <w:rPr>
          <w:rFonts w:eastAsiaTheme="minorEastAsia"/>
          <w:kern w:val="24"/>
        </w:rPr>
        <w:t>(2) Müdafii bulunmayan şüpheli veya sanık; çocuk, kendisini savunamayacak derecede malul veya sağır ve dilsiz ise, istemi aranmaksızın bir müdafi görevlendirilir.</w:t>
      </w:r>
    </w:p>
    <w:p w:rsidR="00FD42BD" w:rsidRPr="00843F09" w:rsidRDefault="00FD42BD" w:rsidP="00733B5C">
      <w:pPr>
        <w:pStyle w:val="NormalWeb"/>
        <w:spacing w:before="120" w:beforeAutospacing="0" w:after="120" w:afterAutospacing="0" w:line="360" w:lineRule="auto"/>
        <w:jc w:val="both"/>
      </w:pPr>
      <w:r w:rsidRPr="00843F09">
        <w:rPr>
          <w:rFonts w:eastAsiaTheme="minorEastAsia"/>
          <w:kern w:val="24"/>
        </w:rPr>
        <w:t xml:space="preserve">(3) Alt sınırı beş yıldan fazla hapis cezasını gerektiren suçlardan dolayı yapılan soruşturma ve kovuşturmada ikinci fıkra hükmü uygulanır. </w:t>
      </w:r>
    </w:p>
    <w:p w:rsidR="004765C5" w:rsidRPr="00843F09" w:rsidRDefault="00FD42BD" w:rsidP="00733B5C">
      <w:pPr>
        <w:pStyle w:val="NormalWeb"/>
        <w:spacing w:before="120" w:beforeAutospacing="0" w:after="120" w:afterAutospacing="0" w:line="360" w:lineRule="auto"/>
        <w:jc w:val="both"/>
        <w:rPr>
          <w:rFonts w:eastAsiaTheme="minorEastAsia"/>
          <w:kern w:val="24"/>
        </w:rPr>
      </w:pPr>
      <w:r w:rsidRPr="00843F09">
        <w:rPr>
          <w:rFonts w:eastAsiaTheme="minorEastAsia"/>
          <w:kern w:val="24"/>
        </w:rPr>
        <w:t>(4) Zorunlu müdafilikle ilgili diğer hususlar, Türkiye Barolar Birliğinin görüşü alınarak çıkarılacak yönetmelikle düzenlenir.</w:t>
      </w:r>
    </w:p>
    <w:p w:rsidR="004765C5" w:rsidRPr="00231367" w:rsidRDefault="004765C5" w:rsidP="00733B5C">
      <w:pPr>
        <w:spacing w:before="120" w:after="120" w:line="360" w:lineRule="auto"/>
        <w:jc w:val="both"/>
        <w:rPr>
          <w:rFonts w:ascii="Times New Roman" w:eastAsiaTheme="minorEastAsia" w:hAnsi="Times New Roman" w:cs="Times New Roman"/>
          <w:color w:val="2E74B5" w:themeColor="accent1" w:themeShade="BF"/>
          <w:kern w:val="24"/>
          <w:sz w:val="24"/>
          <w:szCs w:val="24"/>
          <w:lang w:eastAsia="tr-TR"/>
        </w:rPr>
      </w:pPr>
      <w:r w:rsidRPr="00231367">
        <w:rPr>
          <w:rFonts w:ascii="Times New Roman" w:eastAsiaTheme="minorEastAsia" w:hAnsi="Times New Roman" w:cs="Times New Roman"/>
          <w:color w:val="2E74B5" w:themeColor="accent1" w:themeShade="BF"/>
          <w:kern w:val="24"/>
          <w:sz w:val="24"/>
          <w:szCs w:val="24"/>
        </w:rPr>
        <w:br w:type="page"/>
      </w:r>
    </w:p>
    <w:p w:rsidR="004765C5" w:rsidRPr="00231367" w:rsidRDefault="004765C5" w:rsidP="00733B5C">
      <w:pPr>
        <w:spacing w:before="120" w:after="120" w:line="360" w:lineRule="auto"/>
        <w:jc w:val="both"/>
        <w:rPr>
          <w:rFonts w:ascii="Times New Roman" w:hAnsi="Times New Roman" w:cs="Times New Roman"/>
          <w:sz w:val="24"/>
          <w:szCs w:val="24"/>
        </w:rPr>
      </w:pPr>
    </w:p>
    <w:p w:rsidR="004765C5" w:rsidRPr="00231367" w:rsidRDefault="004765C5" w:rsidP="00733B5C">
      <w:pPr>
        <w:spacing w:before="120" w:after="120" w:line="360" w:lineRule="auto"/>
        <w:jc w:val="both"/>
        <w:rPr>
          <w:rFonts w:ascii="Times New Roman" w:hAnsi="Times New Roman" w:cs="Times New Roman"/>
          <w:sz w:val="24"/>
          <w:szCs w:val="24"/>
        </w:rPr>
      </w:pPr>
    </w:p>
    <w:p w:rsidR="004765C5" w:rsidRPr="00231367" w:rsidRDefault="004765C5" w:rsidP="00733B5C">
      <w:pPr>
        <w:spacing w:before="120" w:after="120" w:line="360" w:lineRule="auto"/>
        <w:jc w:val="center"/>
        <w:rPr>
          <w:rFonts w:ascii="Times New Roman" w:hAnsi="Times New Roman" w:cs="Times New Roman"/>
          <w:b/>
          <w:sz w:val="28"/>
          <w:szCs w:val="24"/>
        </w:rPr>
      </w:pPr>
      <w:r w:rsidRPr="00231367">
        <w:rPr>
          <w:rFonts w:ascii="Times New Roman" w:hAnsi="Times New Roman" w:cs="Times New Roman"/>
          <w:b/>
          <w:sz w:val="28"/>
          <w:szCs w:val="24"/>
        </w:rPr>
        <w:t>YEMİN TUTANAĞI</w:t>
      </w:r>
    </w:p>
    <w:p w:rsidR="004765C5" w:rsidRPr="00231367" w:rsidRDefault="004765C5" w:rsidP="00733B5C">
      <w:pPr>
        <w:spacing w:before="120" w:after="120" w:line="360" w:lineRule="auto"/>
        <w:jc w:val="both"/>
        <w:rPr>
          <w:rFonts w:ascii="Times New Roman" w:hAnsi="Times New Roman" w:cs="Times New Roman"/>
          <w:sz w:val="24"/>
          <w:szCs w:val="24"/>
        </w:rPr>
      </w:pPr>
    </w:p>
    <w:p w:rsidR="004765C5" w:rsidRPr="00231367" w:rsidRDefault="004765C5"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b/>
          <w:sz w:val="24"/>
          <w:szCs w:val="24"/>
        </w:rPr>
        <w:tab/>
        <w:t>:</w:t>
      </w:r>
      <w:r w:rsidRPr="00231367">
        <w:rPr>
          <w:rFonts w:ascii="Times New Roman" w:hAnsi="Times New Roman" w:cs="Times New Roman"/>
          <w:sz w:val="24"/>
          <w:szCs w:val="24"/>
        </w:rPr>
        <w:t xml:space="preserve"> </w:t>
      </w:r>
      <w:r w:rsidR="00C67EB7" w:rsidRPr="00231367">
        <w:rPr>
          <w:rFonts w:ascii="Times New Roman" w:hAnsi="Times New Roman" w:cs="Times New Roman"/>
          <w:sz w:val="24"/>
          <w:szCs w:val="24"/>
        </w:rPr>
        <w:t>…../…./202… tarih ve …………… sayılı yazı.</w:t>
      </w:r>
    </w:p>
    <w:p w:rsidR="004765C5" w:rsidRPr="00231367" w:rsidRDefault="0061116A"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Selçuk Üniversitesi Rektörlüğünün</w:t>
      </w:r>
      <w:r w:rsidR="004765C5" w:rsidRPr="00231367">
        <w:rPr>
          <w:rFonts w:ascii="Times New Roman" w:hAnsi="Times New Roman" w:cs="Times New Roman"/>
          <w:sz w:val="24"/>
          <w:szCs w:val="24"/>
        </w:rPr>
        <w:t xml:space="preserve"> ilgi yazı</w:t>
      </w:r>
      <w:r w:rsidR="00A63EB3" w:rsidRPr="00231367">
        <w:rPr>
          <w:rFonts w:ascii="Times New Roman" w:hAnsi="Times New Roman" w:cs="Times New Roman"/>
          <w:sz w:val="24"/>
          <w:szCs w:val="24"/>
        </w:rPr>
        <w:t xml:space="preserve">sı ile başlatılan ceza soruşturmasında </w:t>
      </w:r>
      <w:r w:rsidR="004765C5" w:rsidRPr="00231367">
        <w:rPr>
          <w:rFonts w:ascii="Times New Roman" w:hAnsi="Times New Roman" w:cs="Times New Roman"/>
          <w:sz w:val="24"/>
          <w:szCs w:val="24"/>
        </w:rPr>
        <w:t xml:space="preserve">Yeminli katip olarak görevlendirilmek üzere bilgisayar kullanımını bilen, güvenilirliği ve ketumiyeti denenmiş, </w:t>
      </w:r>
      <w:r w:rsidR="00A63EB3" w:rsidRPr="00231367">
        <w:rPr>
          <w:rFonts w:ascii="Times New Roman" w:hAnsi="Times New Roman" w:cs="Times New Roman"/>
          <w:sz w:val="24"/>
          <w:szCs w:val="24"/>
        </w:rPr>
        <w:t>…………………………..</w:t>
      </w:r>
      <w:r w:rsidR="004765C5" w:rsidRPr="00231367">
        <w:rPr>
          <w:rFonts w:ascii="Times New Roman" w:hAnsi="Times New Roman" w:cs="Times New Roman"/>
          <w:sz w:val="24"/>
          <w:szCs w:val="24"/>
        </w:rPr>
        <w:t xml:space="preserve"> yeminli katip olarak görevlendirileceği kendisine beyan edilmiş, yemin ve yeminli katip özellikleri anlatılmış, engel bir halinin bulunmadığını beyan etmesi üzerine, “</w:t>
      </w:r>
      <w:r w:rsidR="004765C5" w:rsidRPr="0023136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004765C5" w:rsidRPr="00231367">
        <w:rPr>
          <w:rFonts w:ascii="Times New Roman" w:hAnsi="Times New Roman" w:cs="Times New Roman"/>
          <w:sz w:val="24"/>
          <w:szCs w:val="24"/>
        </w:rPr>
        <w:t xml:space="preserve"> şeklinde yemin verdirilmek suretiyle yeminli katip olarak görevlendirilmiş ve bu tutanak </w:t>
      </w:r>
      <w:r w:rsidR="00FA1E85">
        <w:rPr>
          <w:rFonts w:ascii="Times New Roman" w:hAnsi="Times New Roman" w:cs="Times New Roman"/>
          <w:sz w:val="24"/>
          <w:szCs w:val="24"/>
        </w:rPr>
        <w:t>topluca</w:t>
      </w:r>
      <w:r w:rsidR="004765C5" w:rsidRPr="00231367">
        <w:rPr>
          <w:rFonts w:ascii="Times New Roman" w:hAnsi="Times New Roman" w:cs="Times New Roman"/>
          <w:sz w:val="24"/>
          <w:szCs w:val="24"/>
        </w:rPr>
        <w:t xml:space="preserve"> imza altına alınmıştır. </w:t>
      </w:r>
      <w:r w:rsidR="00A63EB3" w:rsidRPr="00231367">
        <w:rPr>
          <w:rFonts w:ascii="Times New Roman" w:hAnsi="Times New Roman" w:cs="Times New Roman"/>
          <w:sz w:val="24"/>
          <w:szCs w:val="24"/>
        </w:rPr>
        <w:t>………/……../202…..</w:t>
      </w:r>
    </w:p>
    <w:tbl>
      <w:tblPr>
        <w:tblStyle w:val="TabloKlavuzu"/>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2992"/>
        <w:gridCol w:w="2553"/>
      </w:tblGrid>
      <w:tr w:rsidR="004765C5" w:rsidRPr="00231367" w:rsidTr="000D143F">
        <w:trPr>
          <w:trHeight w:val="1705"/>
        </w:trPr>
        <w:tc>
          <w:tcPr>
            <w:tcW w:w="3242" w:type="dxa"/>
          </w:tcPr>
          <w:p w:rsidR="004765C5" w:rsidRPr="00231367" w:rsidRDefault="004765C5" w:rsidP="00733B5C">
            <w:pPr>
              <w:spacing w:before="120" w:after="120" w:line="360" w:lineRule="auto"/>
              <w:ind w:right="-146"/>
              <w:jc w:val="both"/>
              <w:rPr>
                <w:rFonts w:ascii="Times New Roman" w:hAnsi="Times New Roman" w:cs="Times New Roman"/>
                <w:b/>
                <w:sz w:val="24"/>
                <w:szCs w:val="24"/>
              </w:rPr>
            </w:pPr>
          </w:p>
        </w:tc>
        <w:tc>
          <w:tcPr>
            <w:tcW w:w="2992" w:type="dxa"/>
          </w:tcPr>
          <w:p w:rsidR="004765C5" w:rsidRPr="00821DB7" w:rsidRDefault="004765C5" w:rsidP="00733B5C">
            <w:pPr>
              <w:spacing w:before="120" w:after="120" w:line="360" w:lineRule="auto"/>
              <w:ind w:right="-146"/>
              <w:jc w:val="both"/>
              <w:rPr>
                <w:rFonts w:ascii="Times New Roman" w:hAnsi="Times New Roman" w:cs="Times New Roman"/>
                <w:b/>
                <w:color w:val="C00000"/>
                <w:sz w:val="24"/>
                <w:szCs w:val="24"/>
              </w:rPr>
            </w:pPr>
          </w:p>
        </w:tc>
        <w:tc>
          <w:tcPr>
            <w:tcW w:w="2553" w:type="dxa"/>
          </w:tcPr>
          <w:p w:rsidR="00821DB7" w:rsidRPr="00821DB7" w:rsidRDefault="00821DB7" w:rsidP="00733B5C">
            <w:pPr>
              <w:spacing w:before="120" w:after="120" w:line="360" w:lineRule="auto"/>
              <w:ind w:right="-146"/>
              <w:jc w:val="both"/>
              <w:rPr>
                <w:rFonts w:ascii="Times New Roman" w:hAnsi="Times New Roman" w:cs="Times New Roman"/>
                <w:b/>
                <w:color w:val="C00000"/>
                <w:sz w:val="24"/>
                <w:szCs w:val="24"/>
              </w:rPr>
            </w:pPr>
            <w:r w:rsidRPr="00821DB7">
              <w:rPr>
                <w:rFonts w:ascii="Times New Roman" w:hAnsi="Times New Roman" w:cs="Times New Roman"/>
                <w:b/>
                <w:color w:val="C00000"/>
                <w:sz w:val="24"/>
                <w:szCs w:val="24"/>
              </w:rPr>
              <w:t>İsim ve İmza</w:t>
            </w:r>
          </w:p>
          <w:p w:rsidR="004765C5" w:rsidRPr="00821DB7" w:rsidRDefault="00A63EB3" w:rsidP="00733B5C">
            <w:pPr>
              <w:spacing w:before="120" w:after="120" w:line="360" w:lineRule="auto"/>
              <w:ind w:right="-146"/>
              <w:jc w:val="both"/>
              <w:rPr>
                <w:rFonts w:ascii="Times New Roman" w:hAnsi="Times New Roman" w:cs="Times New Roman"/>
                <w:b/>
                <w:color w:val="C00000"/>
                <w:sz w:val="24"/>
                <w:szCs w:val="24"/>
              </w:rPr>
            </w:pPr>
            <w:r w:rsidRPr="00821DB7">
              <w:rPr>
                <w:rFonts w:ascii="Times New Roman" w:hAnsi="Times New Roman" w:cs="Times New Roman"/>
                <w:b/>
                <w:color w:val="C00000"/>
                <w:sz w:val="24"/>
                <w:szCs w:val="24"/>
              </w:rPr>
              <w:t>Soruşturmacı</w:t>
            </w:r>
          </w:p>
        </w:tc>
      </w:tr>
    </w:tbl>
    <w:p w:rsidR="004765C5" w:rsidRPr="00231367" w:rsidRDefault="004765C5" w:rsidP="00733B5C">
      <w:pPr>
        <w:spacing w:before="120" w:after="120" w:line="360" w:lineRule="auto"/>
        <w:jc w:val="center"/>
        <w:rPr>
          <w:rFonts w:ascii="Times New Roman" w:hAnsi="Times New Roman" w:cs="Times New Roman"/>
          <w:b/>
          <w:sz w:val="24"/>
          <w:szCs w:val="24"/>
        </w:rPr>
      </w:pPr>
      <w:r w:rsidRPr="00231367">
        <w:rPr>
          <w:rFonts w:ascii="Times New Roman" w:hAnsi="Times New Roman" w:cs="Times New Roman"/>
          <w:b/>
          <w:sz w:val="24"/>
          <w:szCs w:val="24"/>
        </w:rPr>
        <w:t>YEMİN METNİ</w:t>
      </w:r>
    </w:p>
    <w:p w:rsidR="004765C5" w:rsidRPr="00231367" w:rsidRDefault="004765C5" w:rsidP="00733B5C">
      <w:pPr>
        <w:spacing w:before="120" w:after="120" w:line="360" w:lineRule="auto"/>
        <w:jc w:val="both"/>
        <w:rPr>
          <w:rFonts w:ascii="Times New Roman" w:hAnsi="Times New Roman" w:cs="Times New Roman"/>
          <w:sz w:val="24"/>
          <w:szCs w:val="24"/>
        </w:rPr>
      </w:pPr>
    </w:p>
    <w:p w:rsidR="004765C5" w:rsidRPr="00231367" w:rsidRDefault="004765C5"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Pr="00231367">
        <w:rPr>
          <w:rFonts w:ascii="Times New Roman" w:hAnsi="Times New Roman" w:cs="Times New Roman"/>
          <w:sz w:val="24"/>
          <w:szCs w:val="24"/>
        </w:rPr>
        <w:t xml:space="preserve"> </w:t>
      </w:r>
      <w:r w:rsidR="000D143F" w:rsidRPr="00231367">
        <w:rPr>
          <w:rFonts w:ascii="Times New Roman" w:hAnsi="Times New Roman" w:cs="Times New Roman"/>
          <w:sz w:val="24"/>
          <w:szCs w:val="24"/>
        </w:rPr>
        <w:t>…../……/202…..</w:t>
      </w:r>
    </w:p>
    <w:p w:rsidR="004765C5" w:rsidRPr="00FA1E85" w:rsidRDefault="00FA1E85" w:rsidP="00733B5C">
      <w:pPr>
        <w:spacing w:before="120" w:after="120" w:line="360" w:lineRule="auto"/>
        <w:ind w:left="6663"/>
        <w:jc w:val="center"/>
        <w:rPr>
          <w:rFonts w:ascii="Times New Roman" w:hAnsi="Times New Roman" w:cs="Times New Roman"/>
          <w:b/>
          <w:color w:val="C00000"/>
          <w:sz w:val="24"/>
          <w:szCs w:val="24"/>
        </w:rPr>
      </w:pPr>
      <w:r w:rsidRPr="00FA1E85">
        <w:rPr>
          <w:rFonts w:ascii="Times New Roman" w:hAnsi="Times New Roman" w:cs="Times New Roman"/>
          <w:b/>
          <w:color w:val="C00000"/>
          <w:sz w:val="24"/>
          <w:szCs w:val="24"/>
        </w:rPr>
        <w:t>İsim ve İmza</w:t>
      </w:r>
    </w:p>
    <w:p w:rsidR="000D143F" w:rsidRPr="00FA1E85" w:rsidRDefault="000D143F" w:rsidP="00733B5C">
      <w:pPr>
        <w:spacing w:before="120" w:after="120" w:line="360" w:lineRule="auto"/>
        <w:ind w:left="6663"/>
        <w:jc w:val="center"/>
        <w:rPr>
          <w:rFonts w:ascii="Times New Roman" w:hAnsi="Times New Roman" w:cs="Times New Roman"/>
          <w:b/>
          <w:sz w:val="24"/>
          <w:szCs w:val="24"/>
        </w:rPr>
      </w:pPr>
      <w:r w:rsidRPr="00FA1E85">
        <w:rPr>
          <w:rFonts w:ascii="Times New Roman" w:hAnsi="Times New Roman" w:cs="Times New Roman"/>
          <w:b/>
          <w:sz w:val="24"/>
          <w:szCs w:val="24"/>
        </w:rPr>
        <w:t>Yeminli Zabıt Katibi</w:t>
      </w:r>
    </w:p>
    <w:p w:rsidR="004765C5" w:rsidRPr="00231367" w:rsidRDefault="004765C5" w:rsidP="00733B5C">
      <w:pPr>
        <w:spacing w:before="120" w:after="120" w:line="360" w:lineRule="auto"/>
        <w:jc w:val="both"/>
        <w:rPr>
          <w:rFonts w:ascii="Times New Roman" w:eastAsiaTheme="minorEastAsia" w:hAnsi="Times New Roman" w:cs="Times New Roman"/>
          <w:b/>
          <w:bCs/>
          <w:color w:val="2E74B5" w:themeColor="accent1" w:themeShade="BF"/>
          <w:kern w:val="24"/>
          <w:sz w:val="24"/>
          <w:szCs w:val="24"/>
          <w:lang w:eastAsia="tr-TR"/>
        </w:rPr>
      </w:pPr>
      <w:r w:rsidRPr="00231367">
        <w:rPr>
          <w:rFonts w:ascii="Times New Roman" w:hAnsi="Times New Roman" w:cs="Times New Roman"/>
          <w:sz w:val="24"/>
          <w:szCs w:val="24"/>
        </w:rPr>
        <w:t xml:space="preserve"> </w:t>
      </w:r>
    </w:p>
    <w:p w:rsidR="00F32515" w:rsidRDefault="00F32515" w:rsidP="00733B5C">
      <w:pPr>
        <w:pStyle w:val="NormalWeb"/>
        <w:spacing w:before="120" w:beforeAutospacing="0" w:after="120" w:afterAutospacing="0" w:line="360" w:lineRule="auto"/>
        <w:jc w:val="center"/>
        <w:rPr>
          <w:rFonts w:eastAsiaTheme="minorEastAsia"/>
          <w:b/>
          <w:bCs/>
          <w:color w:val="000000" w:themeColor="text1"/>
          <w:kern w:val="24"/>
        </w:rPr>
      </w:pPr>
      <w:r>
        <w:rPr>
          <w:rFonts w:eastAsiaTheme="minorEastAsia"/>
          <w:b/>
          <w:bCs/>
          <w:color w:val="000000" w:themeColor="text1"/>
          <w:kern w:val="24"/>
        </w:rPr>
        <w:lastRenderedPageBreak/>
        <w:t>CEZA SORUŞTURMASI</w:t>
      </w:r>
    </w:p>
    <w:p w:rsidR="00FD42BD" w:rsidRPr="00EE5562" w:rsidRDefault="00FD42BD" w:rsidP="00733B5C">
      <w:pPr>
        <w:pStyle w:val="NormalWeb"/>
        <w:spacing w:before="120" w:beforeAutospacing="0" w:after="120" w:afterAutospacing="0" w:line="360" w:lineRule="auto"/>
        <w:jc w:val="center"/>
        <w:rPr>
          <w:color w:val="000000" w:themeColor="text1"/>
        </w:rPr>
      </w:pPr>
      <w:r w:rsidRPr="00EE5562">
        <w:rPr>
          <w:rFonts w:eastAsiaTheme="minorEastAsia"/>
          <w:b/>
          <w:bCs/>
          <w:color w:val="000000" w:themeColor="text1"/>
          <w:kern w:val="24"/>
        </w:rPr>
        <w:t xml:space="preserve">ŞÜPHELİ </w:t>
      </w:r>
      <w:r w:rsidR="00EE5562">
        <w:rPr>
          <w:rFonts w:eastAsiaTheme="minorEastAsia"/>
          <w:b/>
          <w:bCs/>
          <w:color w:val="000000" w:themeColor="text1"/>
          <w:kern w:val="24"/>
        </w:rPr>
        <w:t>ÇAĞRI YAZISI</w:t>
      </w:r>
    </w:p>
    <w:p w:rsidR="00FD42BD" w:rsidRPr="00231367" w:rsidRDefault="00FD42BD" w:rsidP="00733B5C">
      <w:pPr>
        <w:pStyle w:val="NormalWeb"/>
        <w:spacing w:before="120" w:beforeAutospacing="0" w:after="120" w:afterAutospacing="0" w:line="360" w:lineRule="auto"/>
        <w:jc w:val="both"/>
        <w:rPr>
          <w:color w:val="2E74B5" w:themeColor="accent1" w:themeShade="BF"/>
        </w:rPr>
      </w:pPr>
      <w:r w:rsidRPr="00231367">
        <w:rPr>
          <w:rFonts w:eastAsiaTheme="minorEastAsia"/>
          <w:color w:val="2E74B5" w:themeColor="accent1" w:themeShade="BF"/>
          <w:kern w:val="24"/>
        </w:rPr>
        <w:t>  </w:t>
      </w:r>
    </w:p>
    <w:p w:rsidR="00576AE4" w:rsidRPr="00EE5562" w:rsidRDefault="00576AE4" w:rsidP="00733B5C">
      <w:pPr>
        <w:spacing w:before="120" w:after="120" w:line="360" w:lineRule="auto"/>
        <w:jc w:val="both"/>
        <w:rPr>
          <w:rFonts w:ascii="Times New Roman" w:hAnsi="Times New Roman" w:cs="Times New Roman"/>
          <w:b/>
          <w:color w:val="000000" w:themeColor="text1"/>
          <w:sz w:val="24"/>
          <w:szCs w:val="24"/>
        </w:rPr>
      </w:pPr>
      <w:r w:rsidRPr="00231367">
        <w:rPr>
          <w:rFonts w:ascii="Times New Roman" w:hAnsi="Times New Roman" w:cs="Times New Roman"/>
          <w:b/>
          <w:sz w:val="24"/>
          <w:szCs w:val="24"/>
        </w:rPr>
        <w:t xml:space="preserve">Sayın </w:t>
      </w:r>
      <w:r w:rsidRPr="00EE5562">
        <w:rPr>
          <w:rFonts w:ascii="Times New Roman" w:hAnsi="Times New Roman" w:cs="Times New Roman"/>
          <w:b/>
          <w:color w:val="000000" w:themeColor="text1"/>
          <w:sz w:val="24"/>
          <w:szCs w:val="24"/>
        </w:rPr>
        <w:t>………………….</w:t>
      </w:r>
    </w:p>
    <w:p w:rsidR="00576AE4" w:rsidRPr="00EE5562" w:rsidRDefault="00576AE4" w:rsidP="00733B5C">
      <w:pPr>
        <w:spacing w:before="120" w:after="120" w:line="360" w:lineRule="auto"/>
        <w:jc w:val="both"/>
        <w:rPr>
          <w:rFonts w:ascii="Times New Roman" w:hAnsi="Times New Roman" w:cs="Times New Roman"/>
          <w:b/>
          <w:color w:val="000000" w:themeColor="text1"/>
          <w:sz w:val="24"/>
          <w:szCs w:val="24"/>
        </w:rPr>
      </w:pPr>
      <w:r w:rsidRPr="00EE5562">
        <w:rPr>
          <w:rFonts w:ascii="Times New Roman" w:hAnsi="Times New Roman" w:cs="Times New Roman"/>
          <w:b/>
          <w:color w:val="000000" w:themeColor="text1"/>
          <w:sz w:val="24"/>
          <w:szCs w:val="24"/>
        </w:rPr>
        <w:t xml:space="preserve">          ……………………………….</w:t>
      </w:r>
    </w:p>
    <w:p w:rsidR="00576AE4" w:rsidRPr="00EE5562" w:rsidRDefault="00576AE4" w:rsidP="00733B5C">
      <w:pPr>
        <w:pStyle w:val="NormalWeb"/>
        <w:spacing w:before="120" w:beforeAutospacing="0" w:after="120" w:afterAutospacing="0" w:line="360" w:lineRule="auto"/>
        <w:jc w:val="both"/>
        <w:rPr>
          <w:rFonts w:eastAsiaTheme="minorEastAsia"/>
          <w:color w:val="000000" w:themeColor="text1"/>
          <w:kern w:val="24"/>
        </w:rPr>
      </w:pPr>
    </w:p>
    <w:p w:rsidR="00C1154A" w:rsidRPr="00EE5562" w:rsidRDefault="00C1154A" w:rsidP="00733B5C">
      <w:pPr>
        <w:pStyle w:val="NormalWeb"/>
        <w:spacing w:before="120" w:beforeAutospacing="0" w:after="120" w:afterAutospacing="0" w:line="360" w:lineRule="auto"/>
        <w:jc w:val="both"/>
        <w:rPr>
          <w:rFonts w:eastAsiaTheme="minorEastAsia"/>
          <w:color w:val="000000" w:themeColor="text1"/>
          <w:kern w:val="24"/>
        </w:rPr>
      </w:pPr>
      <w:r w:rsidRPr="00EE5562">
        <w:rPr>
          <w:rFonts w:eastAsiaTheme="minorEastAsia"/>
          <w:color w:val="000000" w:themeColor="text1"/>
          <w:kern w:val="24"/>
        </w:rPr>
        <w:t>İlgi</w:t>
      </w:r>
      <w:r w:rsidRPr="00EE5562">
        <w:rPr>
          <w:rFonts w:eastAsiaTheme="minorEastAsia"/>
          <w:color w:val="000000" w:themeColor="text1"/>
          <w:kern w:val="24"/>
        </w:rPr>
        <w:tab/>
        <w:t xml:space="preserve">: </w:t>
      </w:r>
      <w:r w:rsidR="0059523D" w:rsidRPr="00EE5562">
        <w:rPr>
          <w:rFonts w:eastAsiaTheme="minorEastAsia"/>
          <w:color w:val="000000" w:themeColor="text1"/>
          <w:kern w:val="24"/>
        </w:rPr>
        <w:t>…./…../202…. Tarih ve …………… sayılı soruşturma emri</w:t>
      </w:r>
    </w:p>
    <w:p w:rsidR="0059523D" w:rsidRPr="00EE5562" w:rsidRDefault="0059523D" w:rsidP="00733B5C">
      <w:pPr>
        <w:pStyle w:val="NormalWeb"/>
        <w:spacing w:before="120" w:beforeAutospacing="0" w:after="120" w:afterAutospacing="0" w:line="360" w:lineRule="auto"/>
        <w:jc w:val="both"/>
        <w:rPr>
          <w:rFonts w:eastAsiaTheme="minorEastAsia"/>
          <w:color w:val="000000" w:themeColor="text1"/>
          <w:kern w:val="24"/>
        </w:rPr>
      </w:pPr>
    </w:p>
    <w:p w:rsidR="00695750" w:rsidRPr="00EE5562" w:rsidRDefault="00843F09" w:rsidP="00733B5C">
      <w:pPr>
        <w:pStyle w:val="NormalWeb"/>
        <w:spacing w:before="120" w:beforeAutospacing="0" w:after="120" w:afterAutospacing="0" w:line="360" w:lineRule="auto"/>
        <w:jc w:val="both"/>
        <w:rPr>
          <w:color w:val="000000" w:themeColor="text1"/>
        </w:rPr>
      </w:pPr>
      <w:r w:rsidRPr="00EE5562">
        <w:rPr>
          <w:color w:val="000000" w:themeColor="text1"/>
        </w:rPr>
        <w:t>SÜ. Personel Daire Başkanlığının</w:t>
      </w:r>
      <w:r w:rsidR="00375B97" w:rsidRPr="00EE5562">
        <w:rPr>
          <w:color w:val="000000" w:themeColor="text1"/>
        </w:rPr>
        <w:t xml:space="preserve"> il</w:t>
      </w:r>
      <w:r w:rsidR="00375B97" w:rsidRPr="00EE5562">
        <w:rPr>
          <w:rFonts w:eastAsiaTheme="minorEastAsia"/>
          <w:color w:val="000000" w:themeColor="text1"/>
          <w:kern w:val="24"/>
        </w:rPr>
        <w:t xml:space="preserve">gi yazısı ile </w:t>
      </w:r>
      <w:r w:rsidR="00B248D3" w:rsidRPr="00EE5562">
        <w:rPr>
          <w:rFonts w:eastAsiaTheme="minorEastAsia"/>
          <w:color w:val="000000" w:themeColor="text1"/>
          <w:kern w:val="24"/>
        </w:rPr>
        <w:t xml:space="preserve">hakkınızda </w:t>
      </w:r>
      <w:r w:rsidR="00375B97" w:rsidRPr="00EE5562">
        <w:rPr>
          <w:rFonts w:eastAsiaTheme="minorEastAsia"/>
          <w:color w:val="000000" w:themeColor="text1"/>
          <w:kern w:val="24"/>
        </w:rPr>
        <w:t xml:space="preserve">başlatılan </w:t>
      </w:r>
      <w:r w:rsidR="0059523D" w:rsidRPr="00EE5562">
        <w:rPr>
          <w:rFonts w:eastAsiaTheme="minorEastAsia"/>
          <w:color w:val="000000" w:themeColor="text1"/>
          <w:kern w:val="24"/>
        </w:rPr>
        <w:t>ceza soruşturmasında</w:t>
      </w:r>
      <w:r w:rsidR="00071B3B" w:rsidRPr="00EE5562">
        <w:rPr>
          <w:rFonts w:eastAsiaTheme="minorEastAsia"/>
          <w:color w:val="000000" w:themeColor="text1"/>
          <w:kern w:val="24"/>
        </w:rPr>
        <w:t xml:space="preserve"> </w:t>
      </w:r>
      <w:r w:rsidR="0030794F" w:rsidRPr="00EE5562">
        <w:rPr>
          <w:rFonts w:eastAsiaTheme="minorEastAsia"/>
          <w:color w:val="000000" w:themeColor="text1"/>
          <w:kern w:val="24"/>
        </w:rPr>
        <w:t>soruşturmacı olarak görevlendirilmiş bulunmaktayım. Hakkınızda iddia konusu suçlar ……………………….. olup</w:t>
      </w:r>
      <w:r w:rsidR="00F4147A" w:rsidRPr="00EE5562">
        <w:rPr>
          <w:rFonts w:eastAsiaTheme="minorEastAsia"/>
          <w:color w:val="000000" w:themeColor="text1"/>
          <w:kern w:val="24"/>
        </w:rPr>
        <w:t xml:space="preserve"> iş bu ceza soruşturmasında</w:t>
      </w:r>
      <w:r w:rsidR="0030794F" w:rsidRPr="00EE5562">
        <w:rPr>
          <w:rFonts w:eastAsiaTheme="minorEastAsia"/>
          <w:color w:val="000000" w:themeColor="text1"/>
          <w:kern w:val="24"/>
        </w:rPr>
        <w:t xml:space="preserve"> </w:t>
      </w:r>
      <w:r w:rsidR="00071B3B" w:rsidRPr="00EE5562">
        <w:rPr>
          <w:rFonts w:eastAsiaTheme="minorEastAsia"/>
          <w:color w:val="000000" w:themeColor="text1"/>
          <w:kern w:val="24"/>
        </w:rPr>
        <w:t xml:space="preserve">şüpheli </w:t>
      </w:r>
      <w:r w:rsidR="0030794F" w:rsidRPr="00EE5562">
        <w:rPr>
          <w:rFonts w:eastAsiaTheme="minorEastAsia"/>
          <w:color w:val="000000" w:themeColor="text1"/>
          <w:kern w:val="24"/>
        </w:rPr>
        <w:t xml:space="preserve">olduğunuzdan ve </w:t>
      </w:r>
      <w:r w:rsidR="00071B3B" w:rsidRPr="00EE5562">
        <w:rPr>
          <w:rFonts w:eastAsiaTheme="minorEastAsia"/>
          <w:color w:val="000000" w:themeColor="text1"/>
          <w:kern w:val="24"/>
        </w:rPr>
        <w:t xml:space="preserve"> sözlü</w:t>
      </w:r>
      <w:r w:rsidR="0030794F" w:rsidRPr="00EE5562">
        <w:rPr>
          <w:rFonts w:eastAsiaTheme="minorEastAsia"/>
          <w:color w:val="000000" w:themeColor="text1"/>
          <w:kern w:val="24"/>
        </w:rPr>
        <w:t xml:space="preserve"> ifadeniz/</w:t>
      </w:r>
      <w:r w:rsidR="00071B3B" w:rsidRPr="00EE5562">
        <w:rPr>
          <w:rFonts w:eastAsiaTheme="minorEastAsia"/>
          <w:color w:val="000000" w:themeColor="text1"/>
          <w:kern w:val="24"/>
        </w:rPr>
        <w:t xml:space="preserve">savunmanız alınacağından </w:t>
      </w:r>
      <w:r w:rsidR="00071B3B" w:rsidRPr="00EE5562">
        <w:rPr>
          <w:rFonts w:eastAsiaTheme="minorEastAsia"/>
          <w:color w:val="C00000"/>
          <w:kern w:val="24"/>
        </w:rPr>
        <w:t xml:space="preserve">…/…./202…. tarihinde saat ….:… da, </w:t>
      </w:r>
      <w:r w:rsidR="00071B3B" w:rsidRPr="00EE5562">
        <w:rPr>
          <w:rFonts w:eastAsiaTheme="minorEastAsia"/>
          <w:color w:val="000000" w:themeColor="text1"/>
          <w:kern w:val="24"/>
        </w:rPr>
        <w:t>………………….adresindeki odamda hazır bulunmanız gerek</w:t>
      </w:r>
      <w:r w:rsidR="00391D6F" w:rsidRPr="00EE5562">
        <w:rPr>
          <w:rFonts w:eastAsiaTheme="minorEastAsia"/>
          <w:color w:val="000000" w:themeColor="text1"/>
          <w:kern w:val="24"/>
        </w:rPr>
        <w:t xml:space="preserve">mektedir. </w:t>
      </w:r>
      <w:r w:rsidR="00391D6F" w:rsidRPr="00EE5562">
        <w:rPr>
          <w:color w:val="000000" w:themeColor="text1"/>
        </w:rPr>
        <w:t xml:space="preserve">Bildirilen gün ve saatte gelmediğiniz takdirde hakkınızda kanuni usullerin uygulanacağı (zorla getirilebileceğiniz) 5271 Sayılı Ceza Muhakemesi Kanununun 145. maddesi uyarınca bildirilir. </w:t>
      </w:r>
    </w:p>
    <w:p w:rsidR="0059523D" w:rsidRPr="00EE5562" w:rsidRDefault="00695750" w:rsidP="00733B5C">
      <w:pPr>
        <w:pStyle w:val="NormalWeb"/>
        <w:spacing w:before="120" w:beforeAutospacing="0" w:after="120" w:afterAutospacing="0" w:line="360" w:lineRule="auto"/>
        <w:jc w:val="both"/>
        <w:rPr>
          <w:color w:val="000000" w:themeColor="text1"/>
        </w:rPr>
      </w:pPr>
      <w:r w:rsidRPr="00EE5562">
        <w:rPr>
          <w:color w:val="000000" w:themeColor="text1"/>
        </w:rPr>
        <w:t xml:space="preserve">Bilgilerinizi ve gereğini rica ederim. </w:t>
      </w:r>
      <w:r w:rsidR="00482FAB" w:rsidRPr="00EE5562">
        <w:rPr>
          <w:color w:val="C00000"/>
        </w:rPr>
        <w:t>…./…./202…..</w:t>
      </w:r>
    </w:p>
    <w:p w:rsidR="005C24FB" w:rsidRPr="00FA1E85" w:rsidRDefault="00FA1E85" w:rsidP="00733B5C">
      <w:pPr>
        <w:pStyle w:val="NormalWeb"/>
        <w:spacing w:before="120" w:beforeAutospacing="0" w:after="120" w:afterAutospacing="0" w:line="360" w:lineRule="auto"/>
        <w:ind w:left="7230"/>
        <w:jc w:val="both"/>
        <w:rPr>
          <w:b/>
          <w:color w:val="C00000"/>
        </w:rPr>
      </w:pPr>
      <w:r w:rsidRPr="00FA1E85">
        <w:rPr>
          <w:b/>
          <w:color w:val="C00000"/>
        </w:rPr>
        <w:t>İsim ve İmza</w:t>
      </w:r>
    </w:p>
    <w:p w:rsidR="005C24FB" w:rsidRPr="00F75BB5" w:rsidRDefault="005C24FB" w:rsidP="00733B5C">
      <w:pPr>
        <w:pStyle w:val="NormalWeb"/>
        <w:spacing w:before="120" w:beforeAutospacing="0" w:after="120" w:afterAutospacing="0" w:line="360" w:lineRule="auto"/>
        <w:ind w:left="7230"/>
        <w:jc w:val="both"/>
        <w:rPr>
          <w:b/>
        </w:rPr>
      </w:pPr>
      <w:r w:rsidRPr="00F75BB5">
        <w:rPr>
          <w:b/>
        </w:rPr>
        <w:t>Soruşturmacı</w:t>
      </w:r>
    </w:p>
    <w:p w:rsidR="0078545E" w:rsidRDefault="0078545E" w:rsidP="00733B5C">
      <w:pPr>
        <w:pStyle w:val="NormalWeb"/>
        <w:spacing w:before="120" w:beforeAutospacing="0" w:after="120" w:afterAutospacing="0" w:line="360" w:lineRule="auto"/>
        <w:jc w:val="both"/>
        <w:rPr>
          <w:rFonts w:eastAsiaTheme="minorEastAsia"/>
          <w:b/>
          <w:color w:val="000000" w:themeColor="dark1"/>
          <w:kern w:val="24"/>
        </w:rPr>
      </w:pPr>
    </w:p>
    <w:p w:rsidR="00A00FDA" w:rsidRPr="00231367" w:rsidRDefault="00A00FDA" w:rsidP="00733B5C">
      <w:pPr>
        <w:pStyle w:val="NormalWeb"/>
        <w:spacing w:before="120" w:beforeAutospacing="0" w:after="120" w:afterAutospacing="0" w:line="360" w:lineRule="auto"/>
        <w:jc w:val="both"/>
        <w:rPr>
          <w:rFonts w:eastAsiaTheme="minorEastAsia"/>
          <w:b/>
          <w:color w:val="000000" w:themeColor="dark1"/>
          <w:kern w:val="24"/>
        </w:rPr>
      </w:pPr>
    </w:p>
    <w:p w:rsidR="0078545E" w:rsidRPr="00231367" w:rsidRDefault="0078545E" w:rsidP="00733B5C">
      <w:pPr>
        <w:pStyle w:val="NormalWeb"/>
        <w:spacing w:before="120" w:beforeAutospacing="0" w:after="120" w:afterAutospacing="0" w:line="360" w:lineRule="auto"/>
        <w:jc w:val="both"/>
        <w:rPr>
          <w:rFonts w:eastAsiaTheme="minorEastAsia"/>
          <w:b/>
          <w:color w:val="000000" w:themeColor="dark1"/>
          <w:kern w:val="24"/>
        </w:rPr>
      </w:pPr>
    </w:p>
    <w:p w:rsidR="00695750" w:rsidRPr="00231367" w:rsidRDefault="00695750" w:rsidP="00733B5C">
      <w:pPr>
        <w:pStyle w:val="NormalWeb"/>
        <w:spacing w:before="120" w:beforeAutospacing="0" w:after="120" w:afterAutospacing="0" w:line="360" w:lineRule="auto"/>
        <w:jc w:val="both"/>
        <w:rPr>
          <w:b/>
        </w:rPr>
      </w:pPr>
      <w:r w:rsidRPr="00231367">
        <w:rPr>
          <w:rFonts w:eastAsiaTheme="minorEastAsia"/>
          <w:b/>
          <w:color w:val="000000" w:themeColor="dark1"/>
          <w:kern w:val="24"/>
        </w:rPr>
        <w:t xml:space="preserve">UYULMASI GEREKLİ KURALLAR VE HAKLARINIZ: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1- Kimliğinize ilişkin soruları doğru olarak cevaplandırmanız gerekmektedir.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2- Vatandaşlık numaranızı bildirmeniz gerekmektedir.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3- Müdafiniz hukuki yardım için ifadenizde bulunabileceği gibi, müdafi seçecek durumda değilseniz, Baro tarafından müdafi görevlendirilmesini isteyebilirsiniz.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4- İfade için geldiğinizde kimliğinizin belirlenmesinden sonra açıklama yapmayabilirsiniz. </w:t>
      </w:r>
    </w:p>
    <w:p w:rsidR="00695750" w:rsidRPr="00231367" w:rsidRDefault="00695750" w:rsidP="00A00FDA">
      <w:pPr>
        <w:pStyle w:val="NormalWeb"/>
        <w:spacing w:before="0" w:beforeAutospacing="0" w:after="0" w:afterAutospacing="0" w:line="360" w:lineRule="auto"/>
        <w:jc w:val="both"/>
      </w:pPr>
      <w:r w:rsidRPr="00231367">
        <w:rPr>
          <w:rFonts w:eastAsiaTheme="minorEastAsia"/>
          <w:color w:val="000000" w:themeColor="dark1"/>
          <w:kern w:val="24"/>
        </w:rPr>
        <w:t xml:space="preserve">5- Bildireceğiniz somut delillerin toplanmasını isteyebilirsiniz. </w:t>
      </w:r>
    </w:p>
    <w:p w:rsidR="000804F4" w:rsidRDefault="000804F4" w:rsidP="00733B5C">
      <w:pPr>
        <w:spacing w:before="120" w:after="120" w:line="360" w:lineRule="auto"/>
        <w:rPr>
          <w:rFonts w:ascii="Times New Roman" w:eastAsiaTheme="minorEastAsia" w:hAnsi="Times New Roman" w:cs="Times New Roman"/>
          <w:b/>
          <w:bCs/>
          <w:color w:val="2E74B5" w:themeColor="accent1" w:themeShade="BF"/>
          <w:kern w:val="24"/>
          <w:sz w:val="24"/>
          <w:szCs w:val="24"/>
        </w:rPr>
      </w:pPr>
      <w:r>
        <w:rPr>
          <w:rFonts w:ascii="Times New Roman" w:eastAsiaTheme="minorEastAsia" w:hAnsi="Times New Roman" w:cs="Times New Roman"/>
          <w:b/>
          <w:bCs/>
          <w:color w:val="2E74B5" w:themeColor="accent1" w:themeShade="BF"/>
          <w:kern w:val="24"/>
          <w:sz w:val="24"/>
          <w:szCs w:val="24"/>
        </w:rPr>
        <w:br w:type="page"/>
      </w:r>
    </w:p>
    <w:p w:rsidR="000804F4" w:rsidRDefault="000804F4" w:rsidP="00733B5C">
      <w:pPr>
        <w:spacing w:before="120" w:after="120" w:line="360" w:lineRule="auto"/>
        <w:jc w:val="both"/>
        <w:rPr>
          <w:rFonts w:ascii="Times New Roman" w:eastAsiaTheme="minorEastAsia" w:hAnsi="Times New Roman" w:cs="Times New Roman"/>
          <w:b/>
          <w:bCs/>
          <w:color w:val="2E74B5" w:themeColor="accent1" w:themeShade="BF"/>
          <w:kern w:val="24"/>
          <w:sz w:val="24"/>
          <w:szCs w:val="24"/>
        </w:rPr>
      </w:pPr>
    </w:p>
    <w:p w:rsidR="00F32515" w:rsidRPr="00F32515" w:rsidRDefault="00F32515" w:rsidP="00F32515">
      <w:pPr>
        <w:pStyle w:val="tihat"/>
        <w:spacing w:after="120" w:line="360" w:lineRule="auto"/>
        <w:ind w:firstLine="0"/>
        <w:jc w:val="center"/>
        <w:rPr>
          <w:b/>
          <w:bCs/>
          <w:sz w:val="28"/>
          <w:szCs w:val="24"/>
        </w:rPr>
      </w:pPr>
      <w:r w:rsidRPr="00F32515">
        <w:rPr>
          <w:b/>
          <w:bCs/>
          <w:sz w:val="28"/>
          <w:szCs w:val="24"/>
        </w:rPr>
        <w:t>CEZA SORUŞTURMASI </w:t>
      </w:r>
    </w:p>
    <w:p w:rsidR="00C03207" w:rsidRDefault="00C03207" w:rsidP="00733B5C">
      <w:pPr>
        <w:pStyle w:val="tihat"/>
        <w:spacing w:after="120" w:line="360" w:lineRule="auto"/>
        <w:ind w:firstLine="0"/>
        <w:jc w:val="center"/>
        <w:rPr>
          <w:b/>
          <w:bCs/>
          <w:sz w:val="28"/>
          <w:szCs w:val="24"/>
        </w:rPr>
      </w:pPr>
      <w:r w:rsidRPr="00231367">
        <w:rPr>
          <w:b/>
          <w:bCs/>
          <w:sz w:val="28"/>
          <w:szCs w:val="24"/>
        </w:rPr>
        <w:t>ŞÜPHELİ İFADE TUTANAĞI</w:t>
      </w:r>
      <w:r w:rsidR="00B4476C">
        <w:rPr>
          <w:rStyle w:val="DipnotBavurusu"/>
          <w:b/>
          <w:bCs/>
          <w:sz w:val="28"/>
          <w:szCs w:val="24"/>
        </w:rPr>
        <w:footnoteReference w:id="61"/>
      </w:r>
    </w:p>
    <w:p w:rsidR="00EE5562" w:rsidRPr="00231367" w:rsidRDefault="00EE5562" w:rsidP="00733B5C">
      <w:pPr>
        <w:pStyle w:val="tihat"/>
        <w:spacing w:after="120" w:line="360" w:lineRule="auto"/>
        <w:ind w:firstLine="0"/>
        <w:jc w:val="center"/>
        <w:rPr>
          <w:b/>
          <w:bCs/>
          <w:sz w:val="28"/>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C03207" w:rsidRPr="00231367" w:rsidTr="00901DF1">
        <w:tc>
          <w:tcPr>
            <w:tcW w:w="4395" w:type="dxa"/>
          </w:tcPr>
          <w:p w:rsidR="00C03207" w:rsidRPr="00D6128B" w:rsidRDefault="00D6128B" w:rsidP="00821DB7">
            <w:pPr>
              <w:pStyle w:val="tihat"/>
              <w:spacing w:before="0" w:line="360" w:lineRule="auto"/>
              <w:ind w:firstLine="0"/>
              <w:rPr>
                <w:b/>
                <w:sz w:val="26"/>
                <w:szCs w:val="26"/>
              </w:rPr>
            </w:pPr>
            <w:r>
              <w:rPr>
                <w:b/>
                <w:sz w:val="24"/>
                <w:szCs w:val="24"/>
              </w:rPr>
              <w:t xml:space="preserve">             </w:t>
            </w:r>
            <w:r w:rsidR="00C03207" w:rsidRPr="00D6128B">
              <w:rPr>
                <w:b/>
                <w:sz w:val="26"/>
                <w:szCs w:val="26"/>
              </w:rPr>
              <w:t>İFADESİ ALINANIN</w:t>
            </w:r>
          </w:p>
        </w:tc>
        <w:tc>
          <w:tcPr>
            <w:tcW w:w="296" w:type="dxa"/>
          </w:tcPr>
          <w:p w:rsidR="00C03207" w:rsidRPr="00231367" w:rsidRDefault="00C03207" w:rsidP="00821DB7">
            <w:pPr>
              <w:pStyle w:val="tihat"/>
              <w:spacing w:before="0" w:line="360" w:lineRule="auto"/>
              <w:ind w:firstLine="0"/>
              <w:rPr>
                <w:b/>
                <w:sz w:val="24"/>
                <w:szCs w:val="24"/>
              </w:rPr>
            </w:pP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ADI VE SOYADI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T.C. KİMLİK NUMARASI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BABA VE ANNE ADI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DOĞUM TARİHİ VE YERİ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NÜFUSA KAYITLI OLDUĞU YER</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İKAMET ADRESİ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İŞ YERİ ADRESİ</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TELEFON NUMARASI (CEP – İŞ- EV)</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MESLEĞİ VE EKONOMİK DURUMU</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rPr>
          <w:trHeight w:val="80"/>
        </w:trPr>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İFADENİN ALINDIĞI YER</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r w:rsidR="00C03207" w:rsidRPr="00231367" w:rsidTr="00901DF1">
        <w:trPr>
          <w:trHeight w:val="80"/>
        </w:trPr>
        <w:tc>
          <w:tcPr>
            <w:tcW w:w="4395" w:type="dxa"/>
          </w:tcPr>
          <w:p w:rsidR="00C03207" w:rsidRPr="00231367" w:rsidRDefault="00C03207" w:rsidP="00821DB7">
            <w:pPr>
              <w:pStyle w:val="tihat"/>
              <w:spacing w:before="0" w:line="360" w:lineRule="auto"/>
              <w:ind w:firstLine="0"/>
              <w:rPr>
                <w:b/>
                <w:sz w:val="24"/>
                <w:szCs w:val="24"/>
              </w:rPr>
            </w:pPr>
            <w:r w:rsidRPr="00231367">
              <w:rPr>
                <w:b/>
                <w:sz w:val="24"/>
                <w:szCs w:val="24"/>
              </w:rPr>
              <w:t>İFADENİN ALINDIĞI TARİH/ SAAT</w:t>
            </w:r>
          </w:p>
        </w:tc>
        <w:tc>
          <w:tcPr>
            <w:tcW w:w="296" w:type="dxa"/>
          </w:tcPr>
          <w:p w:rsidR="00C03207" w:rsidRPr="00231367" w:rsidRDefault="00C03207" w:rsidP="00821DB7">
            <w:pPr>
              <w:pStyle w:val="tihat"/>
              <w:spacing w:before="0" w:line="360" w:lineRule="auto"/>
              <w:ind w:firstLine="0"/>
              <w:rPr>
                <w:b/>
                <w:sz w:val="24"/>
                <w:szCs w:val="24"/>
              </w:rPr>
            </w:pPr>
            <w:r w:rsidRPr="00231367">
              <w:rPr>
                <w:b/>
                <w:sz w:val="24"/>
                <w:szCs w:val="24"/>
              </w:rPr>
              <w:t>:</w:t>
            </w:r>
          </w:p>
        </w:tc>
        <w:tc>
          <w:tcPr>
            <w:tcW w:w="4246" w:type="dxa"/>
          </w:tcPr>
          <w:p w:rsidR="00C03207" w:rsidRPr="00231367" w:rsidRDefault="00C03207" w:rsidP="00821DB7">
            <w:pPr>
              <w:pStyle w:val="tihat"/>
              <w:spacing w:before="0" w:line="360" w:lineRule="auto"/>
              <w:ind w:firstLine="0"/>
              <w:rPr>
                <w:sz w:val="24"/>
                <w:szCs w:val="24"/>
              </w:rPr>
            </w:pPr>
          </w:p>
        </w:tc>
      </w:tr>
    </w:tbl>
    <w:p w:rsidR="00C03207" w:rsidRPr="00231367" w:rsidRDefault="00C03207"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C03207" w:rsidRPr="00231367" w:rsidRDefault="00C03207" w:rsidP="00733B5C">
      <w:pPr>
        <w:pStyle w:val="tihat"/>
        <w:spacing w:after="120" w:line="360" w:lineRule="auto"/>
        <w:ind w:firstLine="0"/>
        <w:rPr>
          <w:sz w:val="24"/>
          <w:szCs w:val="24"/>
        </w:rPr>
      </w:pPr>
      <w:r w:rsidRPr="00231367">
        <w:rPr>
          <w:sz w:val="24"/>
          <w:szCs w:val="24"/>
        </w:rPr>
        <w:t xml:space="preserve">Şüpheli ………………………….. hazır bulunduğu görüldü. Ceza soruşturmasının konusu olan ve suç teşkil eden fiiller şüpheliye anlatıldı. Hakkında 2547 sayılı Yükseköğretim Kanunun 53-c maddesi hükümleri uyarınca ceza soruşturması açıldığı bildirildi. </w:t>
      </w:r>
      <w:r w:rsidRPr="00861A48">
        <w:rPr>
          <w:color w:val="C00000"/>
          <w:sz w:val="24"/>
          <w:szCs w:val="24"/>
        </w:rPr>
        <w:t xml:space="preserve">Müdafi seçme hakkının bulunduğu ve onun hukuki yardımından yararlanabileceği, müdafiin ifadesinde hazır bulunabileceği bildirildi, müdafi seçecek durumda olmadığı ve bir müdafi yardımından faydalanmak istediği takdirde kendisine baro tarafından bir müdafi görevlendirileceği hatırlatıldı. Şüpheli: Müdafi istemediğini beyan etti. </w:t>
      </w:r>
    </w:p>
    <w:p w:rsidR="00C03207" w:rsidRPr="00231367" w:rsidRDefault="00C03207" w:rsidP="00733B5C">
      <w:pPr>
        <w:pStyle w:val="tihat"/>
        <w:spacing w:after="120" w:line="360" w:lineRule="auto"/>
        <w:ind w:firstLine="0"/>
        <w:rPr>
          <w:sz w:val="24"/>
          <w:szCs w:val="24"/>
        </w:rPr>
      </w:pPr>
      <w:r w:rsidRPr="00231367">
        <w:rPr>
          <w:sz w:val="24"/>
          <w:szCs w:val="24"/>
        </w:rPr>
        <w:t>Ceza Muhakemesi Kanununun 147. maddesi uyarınca, Şüpheliye kimliğine ilişkin soruları doğru olarak cevaplandırmakla yükümlü olduğu hatırlatıldı. Şüphelinin kimliği tespit edildi. Şüpheliye yükletilen suç hakkında aç</w:t>
      </w:r>
      <w:r w:rsidR="00B95200">
        <w:rPr>
          <w:sz w:val="24"/>
          <w:szCs w:val="24"/>
        </w:rPr>
        <w:t>ıklamada bulunmama hakkı olduğu hatırladıldı</w:t>
      </w:r>
      <w:r w:rsidRPr="00231367">
        <w:rPr>
          <w:sz w:val="24"/>
          <w:szCs w:val="24"/>
        </w:rPr>
        <w:t xml:space="preserve"> Şahsi ve ekonomik durumu hakkında kendisinden bilgi alındı. Şüpheliye, şüpheden kurtulması için somut delillerin toplanmasını isteyebileceği hatırlatılarak kendisi aleyhine var olan şüphe </w:t>
      </w:r>
      <w:r w:rsidRPr="00231367">
        <w:rPr>
          <w:sz w:val="24"/>
          <w:szCs w:val="24"/>
        </w:rPr>
        <w:lastRenderedPageBreak/>
        <w:t xml:space="preserve">nedenlerini ortadan kaldırmak ve lehine olan hususları ileri sürme imkanı bulunduğu bildirildi. Hakkındaki iddialara karşı savunması soruldu. </w:t>
      </w:r>
    </w:p>
    <w:p w:rsidR="00C03207" w:rsidRPr="00231367" w:rsidRDefault="00C03207" w:rsidP="00733B5C">
      <w:pPr>
        <w:pStyle w:val="tihat"/>
        <w:spacing w:after="120" w:line="360" w:lineRule="auto"/>
        <w:ind w:firstLine="0"/>
        <w:rPr>
          <w:sz w:val="24"/>
          <w:szCs w:val="24"/>
        </w:rPr>
      </w:pPr>
      <w:r w:rsidRPr="00231367">
        <w:rPr>
          <w:b/>
          <w:sz w:val="24"/>
          <w:szCs w:val="24"/>
        </w:rPr>
        <w:t>ŞÜPHELİ …………… SAVUNMASINDA</w:t>
      </w:r>
      <w:r w:rsidRPr="00231367">
        <w:rPr>
          <w:b/>
          <w:sz w:val="24"/>
          <w:szCs w:val="24"/>
        </w:rPr>
        <w:tab/>
      </w:r>
      <w:r w:rsidRPr="00231367">
        <w:rPr>
          <w:b/>
          <w:sz w:val="24"/>
          <w:szCs w:val="24"/>
        </w:rPr>
        <w:tab/>
        <w:t>:</w:t>
      </w:r>
      <w:r w:rsidRPr="00231367">
        <w:rPr>
          <w:sz w:val="24"/>
          <w:szCs w:val="24"/>
        </w:rPr>
        <w:t xml:space="preserve"> ................ ......... ................................................. dedi,</w:t>
      </w:r>
    </w:p>
    <w:p w:rsidR="00C03207" w:rsidRPr="00231367" w:rsidRDefault="00C03207" w:rsidP="00733B5C">
      <w:pPr>
        <w:pStyle w:val="tihat"/>
        <w:spacing w:after="120" w:line="360" w:lineRule="auto"/>
        <w:ind w:firstLine="0"/>
        <w:rPr>
          <w:sz w:val="24"/>
          <w:szCs w:val="24"/>
        </w:rPr>
      </w:pPr>
      <w:r w:rsidRPr="00231367">
        <w:rPr>
          <w:sz w:val="24"/>
          <w:szCs w:val="24"/>
        </w:rPr>
        <w:t>Şüpheli…………… den soruldu.</w:t>
      </w:r>
      <w:r w:rsidR="005E5BA0" w:rsidRPr="005E5BA0">
        <w:rPr>
          <w:rStyle w:val="DipnotBavurusu"/>
          <w:b/>
          <w:sz w:val="24"/>
          <w:szCs w:val="24"/>
        </w:rPr>
        <w:t xml:space="preserve"> </w:t>
      </w:r>
      <w:r w:rsidR="005E5BA0">
        <w:rPr>
          <w:rStyle w:val="DipnotBavurusu"/>
          <w:b/>
          <w:sz w:val="24"/>
          <w:szCs w:val="24"/>
        </w:rPr>
        <w:footnoteReference w:id="62"/>
      </w:r>
    </w:p>
    <w:p w:rsidR="00C03207" w:rsidRPr="00231367" w:rsidRDefault="00C03207" w:rsidP="00733B5C">
      <w:pPr>
        <w:pStyle w:val="tihat"/>
        <w:spacing w:after="120" w:line="360" w:lineRule="auto"/>
        <w:ind w:firstLine="0"/>
        <w:rPr>
          <w:sz w:val="24"/>
          <w:szCs w:val="24"/>
        </w:rPr>
      </w:pPr>
      <w:r w:rsidRPr="00231367">
        <w:rPr>
          <w:sz w:val="24"/>
          <w:szCs w:val="24"/>
        </w:rPr>
        <w:t xml:space="preserve">Soru: </w:t>
      </w:r>
    </w:p>
    <w:p w:rsidR="00C03207" w:rsidRDefault="00C03207" w:rsidP="00733B5C">
      <w:pPr>
        <w:pStyle w:val="tihat"/>
        <w:spacing w:after="120" w:line="360" w:lineRule="auto"/>
        <w:ind w:firstLine="0"/>
        <w:rPr>
          <w:sz w:val="24"/>
          <w:szCs w:val="24"/>
        </w:rPr>
      </w:pPr>
      <w:r w:rsidRPr="00231367">
        <w:rPr>
          <w:sz w:val="24"/>
          <w:szCs w:val="24"/>
        </w:rPr>
        <w:t>Cevap:</w:t>
      </w:r>
    </w:p>
    <w:p w:rsidR="00EE5562" w:rsidRDefault="00EE5562" w:rsidP="00733B5C">
      <w:pPr>
        <w:pStyle w:val="tihat"/>
        <w:spacing w:after="120" w:line="360" w:lineRule="auto"/>
        <w:ind w:firstLine="0"/>
        <w:rPr>
          <w:sz w:val="24"/>
          <w:szCs w:val="24"/>
        </w:rPr>
      </w:pPr>
      <w:r>
        <w:rPr>
          <w:sz w:val="24"/>
          <w:szCs w:val="24"/>
        </w:rPr>
        <w:t>Soru:</w:t>
      </w:r>
    </w:p>
    <w:p w:rsidR="00EE5562" w:rsidRPr="00231367" w:rsidRDefault="00EE5562" w:rsidP="00733B5C">
      <w:pPr>
        <w:pStyle w:val="tihat"/>
        <w:spacing w:after="120" w:line="360" w:lineRule="auto"/>
        <w:ind w:firstLine="0"/>
        <w:rPr>
          <w:sz w:val="24"/>
          <w:szCs w:val="24"/>
        </w:rPr>
      </w:pPr>
      <w:r>
        <w:rPr>
          <w:sz w:val="24"/>
          <w:szCs w:val="24"/>
        </w:rPr>
        <w:t>Cevap:</w:t>
      </w:r>
    </w:p>
    <w:p w:rsidR="00C03207" w:rsidRPr="00231367" w:rsidRDefault="00C03207" w:rsidP="00733B5C">
      <w:pPr>
        <w:pStyle w:val="tihat"/>
        <w:spacing w:after="120" w:line="360" w:lineRule="auto"/>
        <w:ind w:firstLine="0"/>
        <w:rPr>
          <w:sz w:val="24"/>
          <w:szCs w:val="24"/>
        </w:rPr>
      </w:pPr>
      <w:r w:rsidRPr="00231367">
        <w:rPr>
          <w:sz w:val="24"/>
          <w:szCs w:val="24"/>
        </w:rPr>
        <w:t>İlave edeceği başka bir husus olup olmadığı soruldu. “Yoktur” dedi. Tutanak kendisine okutuldu, yazılanların söylediklerinin aynısı olduğunu belirtmesi üzerine, tutanak birlikte imzalandı. .../.../20....</w:t>
      </w:r>
    </w:p>
    <w:tbl>
      <w:tblPr>
        <w:tblW w:w="0" w:type="auto"/>
        <w:tblLook w:val="04A0" w:firstRow="1" w:lastRow="0" w:firstColumn="1" w:lastColumn="0" w:noHBand="0" w:noVBand="1"/>
      </w:tblPr>
      <w:tblGrid>
        <w:gridCol w:w="3681"/>
        <w:gridCol w:w="2360"/>
        <w:gridCol w:w="3021"/>
      </w:tblGrid>
      <w:tr w:rsidR="00C03207" w:rsidRPr="00231367" w:rsidTr="00901DF1">
        <w:tc>
          <w:tcPr>
            <w:tcW w:w="3681"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b/>
                <w:sz w:val="24"/>
                <w:szCs w:val="24"/>
              </w:rPr>
              <w:t xml:space="preserve">SORUŞTURMACI </w:t>
            </w:r>
          </w:p>
        </w:tc>
        <w:tc>
          <w:tcPr>
            <w:tcW w:w="2360"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b/>
                <w:sz w:val="24"/>
                <w:szCs w:val="24"/>
              </w:rPr>
              <w:t>KATİP</w:t>
            </w:r>
          </w:p>
        </w:tc>
        <w:tc>
          <w:tcPr>
            <w:tcW w:w="3021" w:type="dxa"/>
            <w:shd w:val="clear" w:color="auto" w:fill="auto"/>
          </w:tcPr>
          <w:p w:rsidR="00C03207" w:rsidRPr="00231367" w:rsidRDefault="00956496" w:rsidP="00733B5C">
            <w:pPr>
              <w:pStyle w:val="tihat"/>
              <w:tabs>
                <w:tab w:val="left" w:pos="2814"/>
                <w:tab w:val="left" w:pos="4942"/>
              </w:tabs>
              <w:spacing w:after="120" w:line="360" w:lineRule="auto"/>
              <w:ind w:firstLine="0"/>
              <w:jc w:val="center"/>
              <w:rPr>
                <w:sz w:val="24"/>
                <w:szCs w:val="24"/>
              </w:rPr>
            </w:pPr>
            <w:r w:rsidRPr="00231367">
              <w:rPr>
                <w:b/>
                <w:sz w:val="24"/>
                <w:szCs w:val="24"/>
              </w:rPr>
              <w:t>ŞÜPHELİ</w:t>
            </w:r>
          </w:p>
        </w:tc>
      </w:tr>
      <w:tr w:rsidR="00C03207" w:rsidRPr="00231367" w:rsidTr="00901DF1">
        <w:trPr>
          <w:trHeight w:val="838"/>
        </w:trPr>
        <w:tc>
          <w:tcPr>
            <w:tcW w:w="3681"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2360"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3021" w:type="dxa"/>
            <w:shd w:val="clear" w:color="auto" w:fill="auto"/>
          </w:tcPr>
          <w:p w:rsidR="00C03207" w:rsidRPr="00231367" w:rsidRDefault="00C03207"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r>
    </w:tbl>
    <w:p w:rsidR="00EE5562" w:rsidRDefault="00EE5562" w:rsidP="00733B5C">
      <w:pPr>
        <w:pStyle w:val="tihat"/>
        <w:spacing w:after="120" w:line="360" w:lineRule="auto"/>
        <w:ind w:firstLine="0"/>
        <w:jc w:val="center"/>
        <w:rPr>
          <w:rFonts w:eastAsiaTheme="minorEastAsia"/>
          <w:color w:val="2E74B5" w:themeColor="accent1" w:themeShade="BF"/>
          <w:kern w:val="24"/>
        </w:rPr>
      </w:pPr>
    </w:p>
    <w:p w:rsidR="00EE5562" w:rsidRDefault="00EE5562" w:rsidP="00733B5C">
      <w:pPr>
        <w:spacing w:before="120" w:after="120" w:line="360" w:lineRule="auto"/>
        <w:rPr>
          <w:rFonts w:ascii="Times New Roman" w:eastAsiaTheme="minorEastAsia" w:hAnsi="Times New Roman" w:cs="Times New Roman"/>
          <w:color w:val="2E74B5" w:themeColor="accent1" w:themeShade="BF"/>
          <w:kern w:val="24"/>
          <w:sz w:val="20"/>
          <w:szCs w:val="20"/>
        </w:rPr>
      </w:pPr>
      <w:r>
        <w:rPr>
          <w:rFonts w:eastAsiaTheme="minorEastAsia"/>
          <w:color w:val="2E74B5" w:themeColor="accent1" w:themeShade="BF"/>
          <w:kern w:val="24"/>
        </w:rPr>
        <w:br w:type="page"/>
      </w:r>
    </w:p>
    <w:p w:rsidR="00F32515" w:rsidRPr="00F32515" w:rsidRDefault="00F32515" w:rsidP="00733B5C">
      <w:pPr>
        <w:pStyle w:val="tihat"/>
        <w:spacing w:after="120" w:line="360" w:lineRule="auto"/>
        <w:ind w:firstLine="0"/>
        <w:jc w:val="center"/>
        <w:rPr>
          <w:b/>
          <w:bCs/>
          <w:sz w:val="28"/>
          <w:szCs w:val="24"/>
        </w:rPr>
      </w:pPr>
      <w:r w:rsidRPr="00F32515">
        <w:rPr>
          <w:b/>
          <w:bCs/>
          <w:sz w:val="28"/>
          <w:szCs w:val="24"/>
        </w:rPr>
        <w:lastRenderedPageBreak/>
        <w:t>CEZA SORUŞTURMASI</w:t>
      </w:r>
      <w:r w:rsidR="00C03207" w:rsidRPr="00F32515">
        <w:rPr>
          <w:b/>
          <w:bCs/>
          <w:sz w:val="28"/>
          <w:szCs w:val="24"/>
        </w:rPr>
        <w:t> </w:t>
      </w:r>
    </w:p>
    <w:p w:rsidR="00B4476C" w:rsidRDefault="00B4476C" w:rsidP="00733B5C">
      <w:pPr>
        <w:pStyle w:val="tihat"/>
        <w:spacing w:after="120" w:line="360" w:lineRule="auto"/>
        <w:ind w:firstLine="0"/>
        <w:jc w:val="center"/>
        <w:rPr>
          <w:b/>
          <w:bCs/>
          <w:sz w:val="28"/>
          <w:szCs w:val="24"/>
        </w:rPr>
      </w:pPr>
      <w:r w:rsidRPr="00231367">
        <w:rPr>
          <w:b/>
          <w:bCs/>
          <w:sz w:val="28"/>
          <w:szCs w:val="24"/>
        </w:rPr>
        <w:t>ŞÜPHELİ İFADE TUTANAĞI</w:t>
      </w:r>
      <w:r>
        <w:rPr>
          <w:rStyle w:val="DipnotBavurusu"/>
          <w:b/>
          <w:bCs/>
          <w:sz w:val="28"/>
          <w:szCs w:val="24"/>
        </w:rPr>
        <w:footnoteReference w:id="63"/>
      </w:r>
    </w:p>
    <w:p w:rsidR="00EE5562" w:rsidRPr="00231367" w:rsidRDefault="00EE5562" w:rsidP="00733B5C">
      <w:pPr>
        <w:pStyle w:val="tihat"/>
        <w:spacing w:after="120" w:line="360" w:lineRule="auto"/>
        <w:ind w:firstLine="0"/>
        <w:jc w:val="center"/>
        <w:rPr>
          <w:b/>
          <w:bCs/>
          <w:sz w:val="28"/>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B4476C" w:rsidRPr="00231367" w:rsidTr="00A501D7">
        <w:tc>
          <w:tcPr>
            <w:tcW w:w="4395" w:type="dxa"/>
          </w:tcPr>
          <w:p w:rsidR="00B4476C" w:rsidRPr="00D6128B" w:rsidRDefault="00D6128B" w:rsidP="00821DB7">
            <w:pPr>
              <w:pStyle w:val="tihat"/>
              <w:spacing w:before="0" w:line="360" w:lineRule="auto"/>
              <w:ind w:firstLine="0"/>
              <w:rPr>
                <w:b/>
                <w:sz w:val="26"/>
                <w:szCs w:val="26"/>
              </w:rPr>
            </w:pPr>
            <w:r>
              <w:rPr>
                <w:b/>
                <w:sz w:val="24"/>
                <w:szCs w:val="24"/>
              </w:rPr>
              <w:t xml:space="preserve">          </w:t>
            </w:r>
            <w:r w:rsidR="00B4476C" w:rsidRPr="00D6128B">
              <w:rPr>
                <w:b/>
                <w:sz w:val="26"/>
                <w:szCs w:val="26"/>
              </w:rPr>
              <w:t>İFADESİ ALINANIN</w:t>
            </w:r>
          </w:p>
        </w:tc>
        <w:tc>
          <w:tcPr>
            <w:tcW w:w="296" w:type="dxa"/>
          </w:tcPr>
          <w:p w:rsidR="00B4476C" w:rsidRPr="00231367" w:rsidRDefault="00B4476C" w:rsidP="00821DB7">
            <w:pPr>
              <w:pStyle w:val="tihat"/>
              <w:spacing w:before="0" w:line="360" w:lineRule="auto"/>
              <w:ind w:firstLine="0"/>
              <w:rPr>
                <w:b/>
                <w:sz w:val="24"/>
                <w:szCs w:val="24"/>
              </w:rPr>
            </w:pP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ADI VE SOYADI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T.C. KİMLİK NUMARASI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BABA VE ANNE ADI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DOĞUM TARİHİ VE YERİ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NÜFUSA KAYITLI OLDUĞU YER</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İKAMET ADRESİ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İŞ YERİ ADRESİ</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TELEFON NUMARASI (CEP – İŞ- EV)</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MESLEĞİ VE EKONOMİK DURUMU</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rPr>
          <w:trHeight w:val="80"/>
        </w:trPr>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İFADENİN ALINDIĞI YER</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r w:rsidR="00B4476C" w:rsidRPr="00231367" w:rsidTr="00A501D7">
        <w:trPr>
          <w:trHeight w:val="80"/>
        </w:trPr>
        <w:tc>
          <w:tcPr>
            <w:tcW w:w="4395" w:type="dxa"/>
          </w:tcPr>
          <w:p w:rsidR="00B4476C" w:rsidRPr="00231367" w:rsidRDefault="00B4476C" w:rsidP="00821DB7">
            <w:pPr>
              <w:pStyle w:val="tihat"/>
              <w:spacing w:before="0" w:line="360" w:lineRule="auto"/>
              <w:ind w:firstLine="0"/>
              <w:rPr>
                <w:b/>
                <w:sz w:val="24"/>
                <w:szCs w:val="24"/>
              </w:rPr>
            </w:pPr>
            <w:r w:rsidRPr="00231367">
              <w:rPr>
                <w:b/>
                <w:sz w:val="24"/>
                <w:szCs w:val="24"/>
              </w:rPr>
              <w:t>İFADENİN ALINDIĞI TARİH/ SAAT</w:t>
            </w:r>
          </w:p>
        </w:tc>
        <w:tc>
          <w:tcPr>
            <w:tcW w:w="296" w:type="dxa"/>
          </w:tcPr>
          <w:p w:rsidR="00B4476C" w:rsidRPr="00231367" w:rsidRDefault="00B4476C" w:rsidP="00821DB7">
            <w:pPr>
              <w:pStyle w:val="tihat"/>
              <w:spacing w:before="0" w:line="360" w:lineRule="auto"/>
              <w:ind w:firstLine="0"/>
              <w:rPr>
                <w:b/>
                <w:sz w:val="24"/>
                <w:szCs w:val="24"/>
              </w:rPr>
            </w:pPr>
            <w:r w:rsidRPr="00231367">
              <w:rPr>
                <w:b/>
                <w:sz w:val="24"/>
                <w:szCs w:val="24"/>
              </w:rPr>
              <w:t>:</w:t>
            </w:r>
          </w:p>
        </w:tc>
        <w:tc>
          <w:tcPr>
            <w:tcW w:w="4246" w:type="dxa"/>
          </w:tcPr>
          <w:p w:rsidR="00B4476C" w:rsidRPr="00231367" w:rsidRDefault="00B4476C" w:rsidP="00821DB7">
            <w:pPr>
              <w:pStyle w:val="tihat"/>
              <w:spacing w:before="0" w:line="360" w:lineRule="auto"/>
              <w:ind w:firstLine="0"/>
              <w:rPr>
                <w:sz w:val="24"/>
                <w:szCs w:val="24"/>
              </w:rPr>
            </w:pPr>
          </w:p>
        </w:tc>
      </w:tr>
    </w:tbl>
    <w:p w:rsidR="00B4476C" w:rsidRPr="00231367" w:rsidRDefault="00B4476C"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EC1164" w:rsidRDefault="00B4476C" w:rsidP="00733B5C">
      <w:pPr>
        <w:pStyle w:val="tihat"/>
        <w:spacing w:after="120" w:line="360" w:lineRule="auto"/>
        <w:ind w:firstLine="0"/>
        <w:rPr>
          <w:sz w:val="24"/>
          <w:szCs w:val="24"/>
        </w:rPr>
      </w:pPr>
      <w:r w:rsidRPr="00231367">
        <w:rPr>
          <w:sz w:val="24"/>
          <w:szCs w:val="24"/>
        </w:rPr>
        <w:t xml:space="preserve">Şüpheli ………………………….. hazır bulunduğu görüldü. </w:t>
      </w:r>
      <w:r w:rsidR="00025A6C">
        <w:rPr>
          <w:sz w:val="24"/>
          <w:szCs w:val="24"/>
        </w:rPr>
        <w:t xml:space="preserve"> </w:t>
      </w:r>
      <w:r w:rsidR="00025A6C" w:rsidRPr="004966A8">
        <w:rPr>
          <w:color w:val="C00000"/>
          <w:sz w:val="24"/>
          <w:szCs w:val="24"/>
        </w:rPr>
        <w:t>………… Barosuna kayıtlı ……. Baro sicil numaralı Av. …………… ni</w:t>
      </w:r>
      <w:r w:rsidR="00EC1164" w:rsidRPr="004966A8">
        <w:rPr>
          <w:color w:val="C00000"/>
          <w:sz w:val="24"/>
          <w:szCs w:val="24"/>
        </w:rPr>
        <w:t>n de geldiği görüldü. Ş</w:t>
      </w:r>
      <w:r w:rsidR="00025A6C" w:rsidRPr="004966A8">
        <w:rPr>
          <w:color w:val="C00000"/>
          <w:sz w:val="24"/>
          <w:szCs w:val="24"/>
        </w:rPr>
        <w:t>üphelinin müdafii olduğunu söyledi</w:t>
      </w:r>
      <w:r w:rsidR="00EC1164" w:rsidRPr="004966A8">
        <w:rPr>
          <w:color w:val="C00000"/>
          <w:sz w:val="24"/>
          <w:szCs w:val="24"/>
        </w:rPr>
        <w:t xml:space="preserve"> ve ……….. Noterliğinin ………. Tarih ve …………… sayılı Vekaletname örneği sunduğu görüldü. Okundu, dosyaya konuldu. </w:t>
      </w:r>
      <w:r w:rsidRPr="00231367">
        <w:rPr>
          <w:sz w:val="24"/>
          <w:szCs w:val="24"/>
        </w:rPr>
        <w:t xml:space="preserve">Ceza soruşturmasının konusu olan ve suç teşkil eden fiiller şüpheliye anlatıldı. Hakkında 2547 sayılı Yükseköğretim Kanunun 53-c maddesi hükümleri uyarınca ceza soruşturması açıldığı bildirildi. </w:t>
      </w:r>
    </w:p>
    <w:p w:rsidR="00B4476C" w:rsidRPr="00231367" w:rsidRDefault="00B4476C" w:rsidP="00733B5C">
      <w:pPr>
        <w:pStyle w:val="tihat"/>
        <w:spacing w:after="120" w:line="360" w:lineRule="auto"/>
        <w:ind w:firstLine="0"/>
        <w:rPr>
          <w:sz w:val="24"/>
          <w:szCs w:val="24"/>
        </w:rPr>
      </w:pPr>
      <w:r w:rsidRPr="00231367">
        <w:rPr>
          <w:sz w:val="24"/>
          <w:szCs w:val="24"/>
        </w:rPr>
        <w:t>Ceza Muhakemesi Kanununun 147. maddesi uyarınca, Şüpheliye kimliğine ilişkin soruları doğru olarak cevaplandırmakla yükümlü olduğu hatırlatıldı. Şüphelinin kimliği tespit edildi. Şüpheliye yükletilen suç hakkında aç</w:t>
      </w:r>
      <w:r>
        <w:rPr>
          <w:sz w:val="24"/>
          <w:szCs w:val="24"/>
        </w:rPr>
        <w:t>ıklamada bulunmama hakkı olduğu hatırladıldı</w:t>
      </w:r>
      <w:r w:rsidRPr="00231367">
        <w:rPr>
          <w:sz w:val="24"/>
          <w:szCs w:val="24"/>
        </w:rPr>
        <w:t xml:space="preserve"> Şahsi ve ekonomik durumu hakkında kendisinden bilgi alındı. Şüpheliye, şüpheden kurtulması için somut delillerin toplanmasını isteyebileceği hatırlatılarak kendisi aleyhine var olan şüphe nedenlerini ortadan kaldırmak ve lehine olan hususları ileri sürme imkanı bulunduğu bildirildi. Hakkındaki iddialara karşı savunması soruldu. </w:t>
      </w:r>
    </w:p>
    <w:p w:rsidR="00B4476C" w:rsidRPr="00231367" w:rsidRDefault="00B4476C" w:rsidP="00733B5C">
      <w:pPr>
        <w:pStyle w:val="tihat"/>
        <w:spacing w:after="120" w:line="360" w:lineRule="auto"/>
        <w:ind w:firstLine="0"/>
        <w:rPr>
          <w:sz w:val="24"/>
          <w:szCs w:val="24"/>
        </w:rPr>
      </w:pPr>
      <w:r w:rsidRPr="00231367">
        <w:rPr>
          <w:b/>
          <w:sz w:val="24"/>
          <w:szCs w:val="24"/>
        </w:rPr>
        <w:lastRenderedPageBreak/>
        <w:t>ŞÜPHELİ …………… SAVUNMASINDA</w:t>
      </w:r>
      <w:r w:rsidR="004966A8">
        <w:rPr>
          <w:rStyle w:val="DipnotBavurusu"/>
          <w:b/>
          <w:sz w:val="24"/>
          <w:szCs w:val="24"/>
        </w:rPr>
        <w:footnoteReference w:id="64"/>
      </w:r>
      <w:r w:rsidRPr="00231367">
        <w:rPr>
          <w:b/>
          <w:sz w:val="24"/>
          <w:szCs w:val="24"/>
        </w:rPr>
        <w:tab/>
      </w:r>
      <w:r w:rsidRPr="00231367">
        <w:rPr>
          <w:b/>
          <w:sz w:val="24"/>
          <w:szCs w:val="24"/>
        </w:rPr>
        <w:tab/>
        <w:t>:</w:t>
      </w:r>
      <w:r w:rsidRPr="00231367">
        <w:rPr>
          <w:sz w:val="24"/>
          <w:szCs w:val="24"/>
        </w:rPr>
        <w:t xml:space="preserve"> ................ ......... ................................................. dedi,</w:t>
      </w:r>
    </w:p>
    <w:p w:rsidR="00B4476C" w:rsidRPr="00231367" w:rsidRDefault="00B4476C" w:rsidP="00733B5C">
      <w:pPr>
        <w:pStyle w:val="tihat"/>
        <w:spacing w:after="120" w:line="360" w:lineRule="auto"/>
        <w:ind w:firstLine="0"/>
        <w:rPr>
          <w:sz w:val="24"/>
          <w:szCs w:val="24"/>
        </w:rPr>
      </w:pPr>
      <w:r w:rsidRPr="00231367">
        <w:rPr>
          <w:sz w:val="24"/>
          <w:szCs w:val="24"/>
        </w:rPr>
        <w:t>Şüpheli…………… den soruldu.</w:t>
      </w:r>
      <w:r w:rsidR="00BE214E" w:rsidRPr="00BE214E">
        <w:rPr>
          <w:rStyle w:val="DipnotBavurusu"/>
          <w:b/>
          <w:sz w:val="24"/>
          <w:szCs w:val="24"/>
        </w:rPr>
        <w:t xml:space="preserve"> </w:t>
      </w:r>
      <w:r w:rsidR="00BE214E">
        <w:rPr>
          <w:rStyle w:val="DipnotBavurusu"/>
          <w:b/>
          <w:sz w:val="24"/>
          <w:szCs w:val="24"/>
        </w:rPr>
        <w:footnoteReference w:id="65"/>
      </w:r>
    </w:p>
    <w:p w:rsidR="00B4476C" w:rsidRPr="00231367" w:rsidRDefault="00B4476C" w:rsidP="00733B5C">
      <w:pPr>
        <w:pStyle w:val="tihat"/>
        <w:spacing w:after="120" w:line="360" w:lineRule="auto"/>
        <w:ind w:firstLine="0"/>
        <w:rPr>
          <w:sz w:val="24"/>
          <w:szCs w:val="24"/>
        </w:rPr>
      </w:pPr>
      <w:r w:rsidRPr="00231367">
        <w:rPr>
          <w:sz w:val="24"/>
          <w:szCs w:val="24"/>
        </w:rPr>
        <w:t xml:space="preserve">Soru: </w:t>
      </w:r>
    </w:p>
    <w:p w:rsidR="00B4476C" w:rsidRDefault="00B4476C" w:rsidP="00733B5C">
      <w:pPr>
        <w:pStyle w:val="tihat"/>
        <w:spacing w:after="120" w:line="360" w:lineRule="auto"/>
        <w:ind w:firstLine="0"/>
        <w:rPr>
          <w:sz w:val="24"/>
          <w:szCs w:val="24"/>
        </w:rPr>
      </w:pPr>
      <w:r w:rsidRPr="00231367">
        <w:rPr>
          <w:sz w:val="24"/>
          <w:szCs w:val="24"/>
        </w:rPr>
        <w:t>Cevap:</w:t>
      </w:r>
    </w:p>
    <w:p w:rsidR="00EE5562" w:rsidRDefault="00EE5562" w:rsidP="00733B5C">
      <w:pPr>
        <w:pStyle w:val="tihat"/>
        <w:spacing w:after="120" w:line="360" w:lineRule="auto"/>
        <w:ind w:firstLine="0"/>
        <w:rPr>
          <w:sz w:val="24"/>
          <w:szCs w:val="24"/>
        </w:rPr>
      </w:pPr>
      <w:r>
        <w:rPr>
          <w:sz w:val="24"/>
          <w:szCs w:val="24"/>
        </w:rPr>
        <w:t>Soru:</w:t>
      </w:r>
    </w:p>
    <w:p w:rsidR="00EE5562" w:rsidRPr="00231367" w:rsidRDefault="00EE5562" w:rsidP="00733B5C">
      <w:pPr>
        <w:pStyle w:val="tihat"/>
        <w:spacing w:after="120" w:line="360" w:lineRule="auto"/>
        <w:ind w:firstLine="0"/>
        <w:rPr>
          <w:sz w:val="24"/>
          <w:szCs w:val="24"/>
        </w:rPr>
      </w:pPr>
      <w:r>
        <w:rPr>
          <w:sz w:val="24"/>
          <w:szCs w:val="24"/>
        </w:rPr>
        <w:t>Cevap:</w:t>
      </w:r>
    </w:p>
    <w:p w:rsidR="00B4476C" w:rsidRPr="00231367" w:rsidRDefault="00B4476C" w:rsidP="00733B5C">
      <w:pPr>
        <w:pStyle w:val="tihat"/>
        <w:spacing w:after="120" w:line="360" w:lineRule="auto"/>
        <w:ind w:firstLine="0"/>
        <w:rPr>
          <w:sz w:val="24"/>
          <w:szCs w:val="24"/>
        </w:rPr>
      </w:pPr>
      <w:r w:rsidRPr="00231367">
        <w:rPr>
          <w:sz w:val="24"/>
          <w:szCs w:val="24"/>
        </w:rPr>
        <w:t>İlave edeceği başka bir husus olup olmadığı soruldu. “Yoktur” dedi. Tutanak kendisine okutuldu, yazılanların söylediklerinin aynısı olduğunu belirtmesi üzerine, tutanak birlikte imzalandı. .../.../20....</w:t>
      </w:r>
    </w:p>
    <w:tbl>
      <w:tblPr>
        <w:tblW w:w="0" w:type="auto"/>
        <w:tblLook w:val="04A0" w:firstRow="1" w:lastRow="0" w:firstColumn="1" w:lastColumn="0" w:noHBand="0" w:noVBand="1"/>
      </w:tblPr>
      <w:tblGrid>
        <w:gridCol w:w="3681"/>
        <w:gridCol w:w="2360"/>
        <w:gridCol w:w="3021"/>
      </w:tblGrid>
      <w:tr w:rsidR="00B4476C" w:rsidRPr="00231367" w:rsidTr="00A501D7">
        <w:tc>
          <w:tcPr>
            <w:tcW w:w="3681"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b/>
                <w:sz w:val="24"/>
                <w:szCs w:val="24"/>
              </w:rPr>
              <w:t xml:space="preserve">SORUŞTURMACI </w:t>
            </w:r>
          </w:p>
        </w:tc>
        <w:tc>
          <w:tcPr>
            <w:tcW w:w="2360"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b/>
                <w:sz w:val="24"/>
                <w:szCs w:val="24"/>
              </w:rPr>
              <w:t>KATİP</w:t>
            </w:r>
          </w:p>
        </w:tc>
        <w:tc>
          <w:tcPr>
            <w:tcW w:w="3021"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b/>
                <w:sz w:val="24"/>
                <w:szCs w:val="24"/>
              </w:rPr>
              <w:t>ŞÜPHELİ</w:t>
            </w:r>
          </w:p>
        </w:tc>
      </w:tr>
      <w:tr w:rsidR="00B4476C" w:rsidRPr="00231367" w:rsidTr="00A501D7">
        <w:trPr>
          <w:trHeight w:val="838"/>
        </w:trPr>
        <w:tc>
          <w:tcPr>
            <w:tcW w:w="3681"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2360"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3021" w:type="dxa"/>
            <w:shd w:val="clear" w:color="auto" w:fill="auto"/>
          </w:tcPr>
          <w:p w:rsidR="00B4476C" w:rsidRPr="00231367" w:rsidRDefault="00B4476C"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r>
    </w:tbl>
    <w:p w:rsidR="00C03207" w:rsidRPr="00A501D7" w:rsidRDefault="00C03207" w:rsidP="00733B5C">
      <w:pPr>
        <w:pStyle w:val="NormalWeb"/>
        <w:spacing w:before="120" w:beforeAutospacing="0" w:after="120" w:afterAutospacing="0" w:line="360" w:lineRule="auto"/>
        <w:jc w:val="both"/>
        <w:rPr>
          <w:rFonts w:eastAsiaTheme="minorEastAsia"/>
          <w:b/>
          <w:bCs/>
          <w:kern w:val="24"/>
        </w:rPr>
      </w:pPr>
    </w:p>
    <w:p w:rsidR="00167789" w:rsidRDefault="00167789" w:rsidP="00733B5C">
      <w:pPr>
        <w:spacing w:before="120" w:after="120" w:line="360" w:lineRule="auto"/>
        <w:rPr>
          <w:rFonts w:ascii="Times New Roman" w:eastAsiaTheme="minorEastAsia" w:hAnsi="Times New Roman" w:cs="Times New Roman"/>
          <w:b/>
          <w:bCs/>
          <w:kern w:val="24"/>
          <w:sz w:val="28"/>
          <w:szCs w:val="24"/>
          <w:lang w:eastAsia="tr-TR"/>
        </w:rPr>
      </w:pPr>
      <w:r>
        <w:rPr>
          <w:rFonts w:ascii="Times New Roman" w:eastAsiaTheme="minorEastAsia" w:hAnsi="Times New Roman" w:cs="Times New Roman"/>
          <w:b/>
          <w:bCs/>
          <w:kern w:val="24"/>
          <w:sz w:val="28"/>
          <w:szCs w:val="24"/>
          <w:lang w:eastAsia="tr-TR"/>
        </w:rPr>
        <w:br w:type="page"/>
      </w:r>
    </w:p>
    <w:p w:rsidR="00741B69" w:rsidRPr="00A501D7" w:rsidRDefault="004633B3" w:rsidP="00733B5C">
      <w:pPr>
        <w:spacing w:before="120" w:after="120" w:line="360" w:lineRule="auto"/>
        <w:contextualSpacing/>
        <w:jc w:val="center"/>
        <w:rPr>
          <w:rFonts w:ascii="Times New Roman" w:eastAsia="Times New Roman" w:hAnsi="Times New Roman" w:cs="Times New Roman"/>
          <w:sz w:val="28"/>
          <w:szCs w:val="24"/>
          <w:lang w:eastAsia="tr-TR"/>
        </w:rPr>
      </w:pPr>
      <w:r w:rsidRPr="00A501D7">
        <w:rPr>
          <w:rFonts w:ascii="Times New Roman" w:eastAsiaTheme="minorEastAsia" w:hAnsi="Times New Roman" w:cs="Times New Roman"/>
          <w:b/>
          <w:bCs/>
          <w:kern w:val="24"/>
          <w:sz w:val="28"/>
          <w:szCs w:val="24"/>
          <w:lang w:eastAsia="tr-TR"/>
        </w:rPr>
        <w:lastRenderedPageBreak/>
        <w:t>MÜŞTEKİNİN (ŞİKAYETÇİNİN)</w:t>
      </w:r>
      <w:r w:rsidR="00741B69" w:rsidRPr="00A501D7">
        <w:rPr>
          <w:rStyle w:val="DipnotBavurusu"/>
          <w:rFonts w:ascii="Times New Roman" w:eastAsiaTheme="minorEastAsia" w:hAnsi="Times New Roman" w:cs="Times New Roman"/>
          <w:b/>
          <w:bCs/>
          <w:kern w:val="24"/>
          <w:sz w:val="28"/>
          <w:szCs w:val="24"/>
          <w:lang w:eastAsia="tr-TR"/>
        </w:rPr>
        <w:footnoteReference w:id="66"/>
      </w:r>
      <w:r w:rsidRPr="00A501D7">
        <w:rPr>
          <w:rFonts w:ascii="Times New Roman" w:eastAsiaTheme="minorEastAsia" w:hAnsi="Times New Roman" w:cs="Times New Roman"/>
          <w:b/>
          <w:bCs/>
          <w:kern w:val="24"/>
          <w:sz w:val="28"/>
          <w:szCs w:val="24"/>
          <w:lang w:eastAsia="tr-TR"/>
        </w:rPr>
        <w:t xml:space="preserve"> DİNLENİLMESİ</w:t>
      </w:r>
    </w:p>
    <w:p w:rsidR="00741B69" w:rsidRPr="00A501D7" w:rsidRDefault="00741B69" w:rsidP="00733B5C">
      <w:pPr>
        <w:spacing w:before="120" w:after="120" w:line="360" w:lineRule="auto"/>
        <w:jc w:val="both"/>
        <w:rPr>
          <w:rFonts w:ascii="Times New Roman" w:eastAsia="Times New Roman" w:hAnsi="Times New Roman" w:cs="Times New Roman"/>
          <w:sz w:val="24"/>
          <w:szCs w:val="24"/>
          <w:lang w:eastAsia="tr-TR"/>
        </w:rPr>
      </w:pPr>
      <w:r w:rsidRPr="00A501D7">
        <w:rPr>
          <w:rFonts w:ascii="Times New Roman" w:eastAsiaTheme="minorEastAsia" w:hAnsi="Times New Roman" w:cs="Times New Roman"/>
          <w:kern w:val="24"/>
          <w:sz w:val="24"/>
          <w:szCs w:val="24"/>
          <w:lang w:eastAsia="tr-TR"/>
        </w:rPr>
        <w:t>Olayda şikayetçi varsa soruşturmacının onu da usulüne uygun şekilde davet ederek dinlemesi, halen şikayetçi olup olmadığını sorması gerekir. Bu işlem takibi şikayet bağlı olan suçlarda sonucu etkileyeceğinden mutlaka yerine getirilmesi gerekir.</w:t>
      </w:r>
      <w:r w:rsidRPr="00A501D7">
        <w:rPr>
          <w:rStyle w:val="DipnotBavurusu"/>
          <w:rFonts w:ascii="Times New Roman" w:eastAsiaTheme="minorEastAsia" w:hAnsi="Times New Roman" w:cs="Times New Roman"/>
          <w:kern w:val="24"/>
          <w:sz w:val="24"/>
          <w:szCs w:val="24"/>
          <w:lang w:eastAsia="tr-TR"/>
        </w:rPr>
        <w:footnoteReference w:id="67"/>
      </w:r>
      <w:r w:rsidRPr="00A501D7">
        <w:rPr>
          <w:rFonts w:ascii="Times New Roman" w:eastAsiaTheme="minorEastAsia" w:hAnsi="Times New Roman" w:cs="Times New Roman"/>
          <w:kern w:val="24"/>
          <w:sz w:val="24"/>
          <w:szCs w:val="24"/>
          <w:lang w:eastAsia="tr-TR"/>
        </w:rPr>
        <w:t xml:space="preserve"> </w:t>
      </w:r>
    </w:p>
    <w:p w:rsidR="00741B69" w:rsidRPr="00A501D7" w:rsidRDefault="00741B69" w:rsidP="00733B5C">
      <w:pPr>
        <w:pStyle w:val="NormalWeb"/>
        <w:spacing w:before="120" w:beforeAutospacing="0" w:after="120" w:afterAutospacing="0" w:line="360" w:lineRule="auto"/>
        <w:jc w:val="both"/>
        <w:rPr>
          <w:rFonts w:eastAsiaTheme="minorEastAsia"/>
          <w:b/>
          <w:bCs/>
          <w:kern w:val="24"/>
        </w:rPr>
      </w:pPr>
    </w:p>
    <w:p w:rsidR="00F32515" w:rsidRPr="00F32515" w:rsidRDefault="00F32515" w:rsidP="00F32515">
      <w:pPr>
        <w:pStyle w:val="tihat"/>
        <w:spacing w:after="120" w:line="360" w:lineRule="auto"/>
        <w:ind w:firstLine="0"/>
        <w:jc w:val="center"/>
        <w:rPr>
          <w:b/>
          <w:bCs/>
          <w:sz w:val="28"/>
          <w:szCs w:val="24"/>
        </w:rPr>
      </w:pPr>
      <w:r w:rsidRPr="00F32515">
        <w:rPr>
          <w:b/>
          <w:bCs/>
          <w:sz w:val="28"/>
          <w:szCs w:val="24"/>
        </w:rPr>
        <w:t>CEZA SORUŞTURMASI </w:t>
      </w:r>
    </w:p>
    <w:p w:rsidR="0017749A" w:rsidRPr="00A501D7" w:rsidRDefault="0017749A" w:rsidP="00733B5C">
      <w:pPr>
        <w:pStyle w:val="NormalWeb"/>
        <w:spacing w:before="120" w:beforeAutospacing="0" w:after="120" w:afterAutospacing="0" w:line="360" w:lineRule="auto"/>
        <w:jc w:val="center"/>
        <w:rPr>
          <w:sz w:val="28"/>
        </w:rPr>
      </w:pPr>
      <w:r w:rsidRPr="00A501D7">
        <w:rPr>
          <w:rFonts w:eastAsiaTheme="minorEastAsia"/>
          <w:b/>
          <w:bCs/>
          <w:kern w:val="24"/>
          <w:sz w:val="28"/>
        </w:rPr>
        <w:t>MÜŞTEKİ İFADEYE ÇAĞRI YAZISI</w:t>
      </w:r>
    </w:p>
    <w:p w:rsidR="0017749A" w:rsidRPr="00A501D7" w:rsidRDefault="0017749A" w:rsidP="00733B5C">
      <w:pPr>
        <w:pStyle w:val="NormalWeb"/>
        <w:spacing w:before="120" w:beforeAutospacing="0" w:after="120" w:afterAutospacing="0" w:line="360" w:lineRule="auto"/>
        <w:jc w:val="both"/>
      </w:pPr>
      <w:r w:rsidRPr="00A501D7">
        <w:rPr>
          <w:rFonts w:eastAsiaTheme="minorEastAsia"/>
          <w:kern w:val="24"/>
        </w:rPr>
        <w:t>  </w:t>
      </w:r>
    </w:p>
    <w:p w:rsidR="00576AE4" w:rsidRPr="00A501D7" w:rsidRDefault="00576AE4" w:rsidP="00733B5C">
      <w:pPr>
        <w:spacing w:before="120" w:after="120" w:line="360" w:lineRule="auto"/>
        <w:jc w:val="both"/>
        <w:rPr>
          <w:rFonts w:ascii="Times New Roman" w:hAnsi="Times New Roman" w:cs="Times New Roman"/>
          <w:b/>
          <w:sz w:val="24"/>
          <w:szCs w:val="24"/>
        </w:rPr>
      </w:pPr>
      <w:r w:rsidRPr="00A501D7">
        <w:rPr>
          <w:rFonts w:ascii="Times New Roman" w:eastAsiaTheme="minorEastAsia" w:hAnsi="Times New Roman" w:cs="Times New Roman"/>
          <w:kern w:val="24"/>
          <w:sz w:val="24"/>
          <w:szCs w:val="24"/>
        </w:rPr>
        <w:tab/>
      </w:r>
      <w:r w:rsidRPr="00A501D7">
        <w:rPr>
          <w:rFonts w:ascii="Times New Roman" w:hAnsi="Times New Roman" w:cs="Times New Roman"/>
          <w:b/>
          <w:sz w:val="24"/>
          <w:szCs w:val="24"/>
        </w:rPr>
        <w:t>Sayın ………………….</w:t>
      </w:r>
    </w:p>
    <w:p w:rsidR="00576AE4" w:rsidRPr="00A501D7" w:rsidRDefault="00576AE4" w:rsidP="00733B5C">
      <w:pPr>
        <w:spacing w:before="120" w:after="120" w:line="360" w:lineRule="auto"/>
        <w:ind w:left="708" w:firstLine="708"/>
        <w:jc w:val="both"/>
        <w:rPr>
          <w:rFonts w:ascii="Times New Roman" w:hAnsi="Times New Roman" w:cs="Times New Roman"/>
          <w:b/>
          <w:sz w:val="24"/>
          <w:szCs w:val="24"/>
        </w:rPr>
      </w:pPr>
      <w:r w:rsidRPr="00A501D7">
        <w:rPr>
          <w:rFonts w:ascii="Times New Roman" w:hAnsi="Times New Roman" w:cs="Times New Roman"/>
          <w:b/>
          <w:sz w:val="24"/>
          <w:szCs w:val="24"/>
        </w:rPr>
        <w:t>………………………………………</w:t>
      </w:r>
    </w:p>
    <w:p w:rsidR="00576AE4" w:rsidRPr="00A501D7" w:rsidRDefault="00576AE4" w:rsidP="00733B5C">
      <w:pPr>
        <w:pStyle w:val="NormalWeb"/>
        <w:spacing w:before="120" w:beforeAutospacing="0" w:after="120" w:afterAutospacing="0" w:line="360" w:lineRule="auto"/>
        <w:jc w:val="both"/>
        <w:rPr>
          <w:rFonts w:eastAsiaTheme="minorEastAsia"/>
          <w:kern w:val="24"/>
        </w:rPr>
      </w:pPr>
    </w:p>
    <w:p w:rsidR="0017749A" w:rsidRPr="00A501D7" w:rsidRDefault="0017749A" w:rsidP="00733B5C">
      <w:pPr>
        <w:pStyle w:val="NormalWeb"/>
        <w:spacing w:before="120" w:beforeAutospacing="0" w:after="120" w:afterAutospacing="0" w:line="360" w:lineRule="auto"/>
        <w:jc w:val="both"/>
        <w:rPr>
          <w:rFonts w:eastAsiaTheme="minorEastAsia"/>
          <w:kern w:val="24"/>
        </w:rPr>
      </w:pPr>
      <w:r w:rsidRPr="00A501D7">
        <w:rPr>
          <w:rFonts w:eastAsiaTheme="minorEastAsia"/>
          <w:kern w:val="24"/>
        </w:rPr>
        <w:t>İlgi</w:t>
      </w:r>
      <w:r w:rsidRPr="00A501D7">
        <w:rPr>
          <w:rFonts w:eastAsiaTheme="minorEastAsia"/>
          <w:kern w:val="24"/>
        </w:rPr>
        <w:tab/>
        <w:t>: …./…../202…. Tarih ve …………… sayılı soruşturma emri</w:t>
      </w:r>
    </w:p>
    <w:p w:rsidR="0017749A" w:rsidRPr="00A501D7" w:rsidRDefault="0017749A" w:rsidP="00733B5C">
      <w:pPr>
        <w:pStyle w:val="NormalWeb"/>
        <w:spacing w:before="120" w:beforeAutospacing="0" w:after="120" w:afterAutospacing="0" w:line="360" w:lineRule="auto"/>
        <w:jc w:val="both"/>
        <w:rPr>
          <w:rFonts w:eastAsiaTheme="minorEastAsia"/>
          <w:kern w:val="24"/>
        </w:rPr>
      </w:pPr>
    </w:p>
    <w:p w:rsidR="009D6DE9" w:rsidRPr="00A501D7" w:rsidRDefault="0061116A" w:rsidP="00733B5C">
      <w:pPr>
        <w:pStyle w:val="NormalWeb"/>
        <w:spacing w:before="120" w:beforeAutospacing="0" w:after="120" w:afterAutospacing="0" w:line="360" w:lineRule="auto"/>
        <w:jc w:val="both"/>
        <w:rPr>
          <w:rFonts w:eastAsiaTheme="minorEastAsia"/>
          <w:kern w:val="24"/>
        </w:rPr>
      </w:pPr>
      <w:r w:rsidRPr="00A501D7">
        <w:t xml:space="preserve">Selçuk Üniversitesi Rektörlüğünün ilgi yazısı ile başlatılan </w:t>
      </w:r>
      <w:r w:rsidR="0017749A" w:rsidRPr="00A501D7">
        <w:rPr>
          <w:rFonts w:eastAsiaTheme="minorEastAsia"/>
          <w:kern w:val="24"/>
        </w:rPr>
        <w:t xml:space="preserve">ceza soruşturmasında soruşturmacı olarak görevlendirilmiş bulunmaktayım. </w:t>
      </w:r>
    </w:p>
    <w:p w:rsidR="0017749A" w:rsidRPr="00A501D7" w:rsidRDefault="009D6DE9" w:rsidP="00733B5C">
      <w:pPr>
        <w:pStyle w:val="NormalWeb"/>
        <w:spacing w:before="120" w:beforeAutospacing="0" w:after="120" w:afterAutospacing="0" w:line="360" w:lineRule="auto"/>
        <w:jc w:val="both"/>
      </w:pPr>
      <w:r w:rsidRPr="00A501D7">
        <w:rPr>
          <w:rFonts w:eastAsiaTheme="minorEastAsia"/>
          <w:kern w:val="24"/>
        </w:rPr>
        <w:t xml:space="preserve">…/…../202… tarihli şikayetinizle ilgili olarak </w:t>
      </w:r>
      <w:r w:rsidR="0017749A" w:rsidRPr="00A501D7">
        <w:rPr>
          <w:rFonts w:eastAsiaTheme="minorEastAsia"/>
          <w:kern w:val="24"/>
        </w:rPr>
        <w:t xml:space="preserve">sözlü ifadeniz alınacağından …/…./202…. tarihinde saat ….:… da, ………………….adresindeki odamda hazır bulunmanız gerekmektedir. </w:t>
      </w:r>
      <w:r w:rsidR="0017749A" w:rsidRPr="00A501D7">
        <w:t xml:space="preserve">Bildirilen gün ve saatte gelmediğiniz takdirde hakkınızda kanuni usullerin uygulanacağı (zorla getirilebileceğiniz) 5271 Sayılı Ceza Muhakemesi Kanununun 145. maddesi uyarınca bildirilir. </w:t>
      </w:r>
    </w:p>
    <w:p w:rsidR="00821DB7" w:rsidRDefault="0017749A" w:rsidP="00733B5C">
      <w:pPr>
        <w:pStyle w:val="NormalWeb"/>
        <w:spacing w:before="120" w:beforeAutospacing="0" w:after="120" w:afterAutospacing="0" w:line="360" w:lineRule="auto"/>
        <w:jc w:val="both"/>
        <w:rPr>
          <w:color w:val="C00000"/>
        </w:rPr>
      </w:pPr>
      <w:r w:rsidRPr="00A501D7">
        <w:t xml:space="preserve">Bilgilerinizi ve gereğini rica ederim. </w:t>
      </w:r>
      <w:r w:rsidRPr="00A501D7">
        <w:rPr>
          <w:color w:val="C00000"/>
        </w:rPr>
        <w:t>…./…./202…..</w:t>
      </w:r>
      <w:r w:rsidR="00574A02" w:rsidRPr="00A501D7">
        <w:rPr>
          <w:color w:val="C00000"/>
        </w:rPr>
        <w:t xml:space="preserve">                                    </w:t>
      </w:r>
    </w:p>
    <w:p w:rsidR="0017749A" w:rsidRPr="00A501D7" w:rsidRDefault="00821DB7" w:rsidP="00821DB7">
      <w:pPr>
        <w:pStyle w:val="NormalWeb"/>
        <w:spacing w:before="120" w:beforeAutospacing="0" w:after="120" w:afterAutospacing="0" w:line="360" w:lineRule="auto"/>
        <w:ind w:left="7230"/>
        <w:jc w:val="center"/>
      </w:pPr>
      <w:r>
        <w:rPr>
          <w:color w:val="C00000"/>
        </w:rPr>
        <w:t>İsim ve umza</w:t>
      </w:r>
    </w:p>
    <w:p w:rsidR="0017749A" w:rsidRPr="00A501D7" w:rsidRDefault="0017749A" w:rsidP="00821DB7">
      <w:pPr>
        <w:pStyle w:val="NormalWeb"/>
        <w:spacing w:before="120" w:beforeAutospacing="0" w:after="120" w:afterAutospacing="0" w:line="360" w:lineRule="auto"/>
        <w:ind w:left="7230"/>
        <w:jc w:val="center"/>
        <w:rPr>
          <w:color w:val="C00000"/>
        </w:rPr>
      </w:pPr>
      <w:r w:rsidRPr="00A501D7">
        <w:rPr>
          <w:color w:val="C00000"/>
        </w:rPr>
        <w:t>Soruşturmacı</w:t>
      </w:r>
    </w:p>
    <w:p w:rsidR="00F85782" w:rsidRPr="00A501D7" w:rsidRDefault="00F85782" w:rsidP="00733B5C">
      <w:pPr>
        <w:pStyle w:val="NormalWeb"/>
        <w:spacing w:before="120" w:beforeAutospacing="0" w:after="120" w:afterAutospacing="0" w:line="360" w:lineRule="auto"/>
        <w:jc w:val="both"/>
        <w:rPr>
          <w:rFonts w:eastAsiaTheme="minorEastAsia"/>
          <w:kern w:val="24"/>
        </w:rPr>
      </w:pPr>
      <w:r w:rsidRPr="00A501D7">
        <w:rPr>
          <w:rFonts w:eastAsiaTheme="minorEastAsia"/>
          <w:kern w:val="24"/>
        </w:rPr>
        <w:br w:type="page"/>
      </w:r>
    </w:p>
    <w:p w:rsidR="00956496" w:rsidRPr="00231367" w:rsidRDefault="00956496" w:rsidP="00733B5C">
      <w:pPr>
        <w:spacing w:before="120" w:after="120" w:line="360" w:lineRule="auto"/>
        <w:rPr>
          <w:rFonts w:ascii="Times New Roman" w:eastAsia="Times New Roman" w:hAnsi="Times New Roman" w:cs="Times New Roman"/>
          <w:color w:val="2E74B5" w:themeColor="accent1" w:themeShade="BF"/>
          <w:sz w:val="24"/>
          <w:szCs w:val="24"/>
          <w:lang w:eastAsia="tr-TR"/>
        </w:rPr>
      </w:pPr>
    </w:p>
    <w:p w:rsidR="00F32515" w:rsidRPr="00F32515" w:rsidRDefault="00F32515" w:rsidP="00F32515">
      <w:pPr>
        <w:pStyle w:val="tihat"/>
        <w:spacing w:after="120" w:line="360" w:lineRule="auto"/>
        <w:ind w:firstLine="0"/>
        <w:jc w:val="center"/>
        <w:rPr>
          <w:b/>
          <w:bCs/>
          <w:sz w:val="28"/>
          <w:szCs w:val="24"/>
        </w:rPr>
      </w:pPr>
      <w:r w:rsidRPr="00F32515">
        <w:rPr>
          <w:b/>
          <w:bCs/>
          <w:sz w:val="28"/>
          <w:szCs w:val="24"/>
        </w:rPr>
        <w:t>CEZA SORUŞTURMASI </w:t>
      </w:r>
    </w:p>
    <w:p w:rsidR="00956496" w:rsidRPr="00231367" w:rsidRDefault="00274BD7" w:rsidP="00733B5C">
      <w:pPr>
        <w:pStyle w:val="tihat"/>
        <w:spacing w:after="120" w:line="360" w:lineRule="auto"/>
        <w:ind w:firstLine="0"/>
        <w:jc w:val="center"/>
        <w:rPr>
          <w:b/>
          <w:bCs/>
          <w:sz w:val="28"/>
          <w:szCs w:val="24"/>
        </w:rPr>
      </w:pPr>
      <w:r w:rsidRPr="00231367">
        <w:rPr>
          <w:b/>
          <w:bCs/>
          <w:sz w:val="28"/>
          <w:szCs w:val="24"/>
        </w:rPr>
        <w:t>MÜŞTEKİ</w:t>
      </w:r>
      <w:r w:rsidR="00956496" w:rsidRPr="00231367">
        <w:rPr>
          <w:b/>
          <w:bCs/>
          <w:sz w:val="28"/>
          <w:szCs w:val="24"/>
        </w:rPr>
        <w:t xml:space="preserve"> İFADE TUTANAĞI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956496" w:rsidRPr="00231367" w:rsidTr="00901DF1">
        <w:tc>
          <w:tcPr>
            <w:tcW w:w="4395" w:type="dxa"/>
          </w:tcPr>
          <w:p w:rsidR="00956496" w:rsidRPr="00D6128B" w:rsidRDefault="00D6128B" w:rsidP="00754647">
            <w:pPr>
              <w:pStyle w:val="tihat"/>
              <w:spacing w:before="0" w:line="360" w:lineRule="auto"/>
              <w:ind w:firstLine="0"/>
              <w:rPr>
                <w:b/>
                <w:sz w:val="26"/>
                <w:szCs w:val="26"/>
              </w:rPr>
            </w:pPr>
            <w:r>
              <w:rPr>
                <w:b/>
                <w:sz w:val="24"/>
                <w:szCs w:val="24"/>
              </w:rPr>
              <w:t xml:space="preserve">          </w:t>
            </w:r>
            <w:r w:rsidR="00956496" w:rsidRPr="00D6128B">
              <w:rPr>
                <w:b/>
                <w:sz w:val="26"/>
                <w:szCs w:val="26"/>
              </w:rPr>
              <w:t>İFADESİ ALINANIN</w:t>
            </w:r>
          </w:p>
        </w:tc>
        <w:tc>
          <w:tcPr>
            <w:tcW w:w="296" w:type="dxa"/>
          </w:tcPr>
          <w:p w:rsidR="00956496" w:rsidRPr="00231367" w:rsidRDefault="00956496" w:rsidP="00754647">
            <w:pPr>
              <w:pStyle w:val="tihat"/>
              <w:spacing w:before="0" w:line="360" w:lineRule="auto"/>
              <w:ind w:firstLine="0"/>
              <w:rPr>
                <w:b/>
                <w:sz w:val="24"/>
                <w:szCs w:val="24"/>
              </w:rPr>
            </w:pP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ADI VE SOYADI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T.C. KİMLİK NUMARASI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BABA VE ANNE ADI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DOĞUM TARİHİ VE YERİ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NÜFUSA KAYITLI OLDUĞU YER</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İKAMET ADRESİ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İŞ YERİ ADRESİ</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TELEFON NUMARASI (CEP – İŞ- EV)</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MESLEĞİ VE EKONOMİK DURUMU</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rPr>
          <w:trHeight w:val="80"/>
        </w:trPr>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İFADENİN ALINDIĞI YER</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r w:rsidR="00956496" w:rsidRPr="00231367" w:rsidTr="00901DF1">
        <w:trPr>
          <w:trHeight w:val="80"/>
        </w:trPr>
        <w:tc>
          <w:tcPr>
            <w:tcW w:w="4395" w:type="dxa"/>
          </w:tcPr>
          <w:p w:rsidR="00956496" w:rsidRPr="00231367" w:rsidRDefault="00956496" w:rsidP="00754647">
            <w:pPr>
              <w:pStyle w:val="tihat"/>
              <w:spacing w:before="0" w:line="360" w:lineRule="auto"/>
              <w:ind w:firstLine="0"/>
              <w:rPr>
                <w:b/>
                <w:sz w:val="24"/>
                <w:szCs w:val="24"/>
              </w:rPr>
            </w:pPr>
            <w:r w:rsidRPr="00231367">
              <w:rPr>
                <w:b/>
                <w:sz w:val="24"/>
                <w:szCs w:val="24"/>
              </w:rPr>
              <w:t>İFADENİN ALINDIĞI TARİH/ SAAT</w:t>
            </w:r>
          </w:p>
        </w:tc>
        <w:tc>
          <w:tcPr>
            <w:tcW w:w="296" w:type="dxa"/>
          </w:tcPr>
          <w:p w:rsidR="00956496" w:rsidRPr="00231367" w:rsidRDefault="00956496" w:rsidP="00754647">
            <w:pPr>
              <w:pStyle w:val="tihat"/>
              <w:spacing w:before="0" w:line="360" w:lineRule="auto"/>
              <w:ind w:firstLine="0"/>
              <w:rPr>
                <w:b/>
                <w:sz w:val="24"/>
                <w:szCs w:val="24"/>
              </w:rPr>
            </w:pPr>
            <w:r w:rsidRPr="00231367">
              <w:rPr>
                <w:b/>
                <w:sz w:val="24"/>
                <w:szCs w:val="24"/>
              </w:rPr>
              <w:t>:</w:t>
            </w:r>
          </w:p>
        </w:tc>
        <w:tc>
          <w:tcPr>
            <w:tcW w:w="4246" w:type="dxa"/>
          </w:tcPr>
          <w:p w:rsidR="00956496" w:rsidRPr="00231367" w:rsidRDefault="00956496" w:rsidP="00754647">
            <w:pPr>
              <w:pStyle w:val="tihat"/>
              <w:spacing w:before="0" w:line="360" w:lineRule="auto"/>
              <w:ind w:firstLine="0"/>
              <w:rPr>
                <w:sz w:val="24"/>
                <w:szCs w:val="24"/>
              </w:rPr>
            </w:pPr>
          </w:p>
        </w:tc>
      </w:tr>
    </w:tbl>
    <w:p w:rsidR="00956496" w:rsidRPr="00231367" w:rsidRDefault="00956496"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0A460F" w:rsidRPr="00231367" w:rsidRDefault="000A460F" w:rsidP="00733B5C">
      <w:pPr>
        <w:pStyle w:val="GvdeMetni"/>
        <w:spacing w:before="120" w:after="120" w:line="360" w:lineRule="auto"/>
        <w:ind w:left="115" w:right="114" w:firstLine="705"/>
        <w:jc w:val="both"/>
        <w:rPr>
          <w:rFonts w:ascii="Times New Roman" w:hAnsi="Times New Roman" w:cs="Times New Roman"/>
          <w:color w:val="000000"/>
        </w:rPr>
      </w:pPr>
      <w:r w:rsidRPr="00231367">
        <w:rPr>
          <w:rFonts w:ascii="Times New Roman" w:hAnsi="Times New Roman" w:cs="Times New Roman"/>
        </w:rPr>
        <w:t xml:space="preserve">Ceza soruşturmasının konusu olan fiil müştekiye anlatıldı. ........hakkında Yükseköğretim Kanunun 53/c maddesi hükümleri uyarınca ceza soruşturması açıldığı bildirildi. </w:t>
      </w:r>
    </w:p>
    <w:p w:rsidR="000A460F" w:rsidRPr="00231367" w:rsidRDefault="000A460F" w:rsidP="00733B5C">
      <w:pPr>
        <w:pStyle w:val="GvdeMetni"/>
        <w:spacing w:before="120" w:after="120" w:line="360" w:lineRule="auto"/>
        <w:ind w:left="115" w:right="109" w:firstLine="705"/>
        <w:jc w:val="both"/>
        <w:rPr>
          <w:rFonts w:ascii="Times New Roman" w:hAnsi="Times New Roman" w:cs="Times New Roman"/>
        </w:rPr>
      </w:pPr>
      <w:r w:rsidRPr="00231367">
        <w:rPr>
          <w:rFonts w:ascii="Times New Roman" w:hAnsi="Times New Roman" w:cs="Times New Roman"/>
          <w:color w:val="000000"/>
        </w:rPr>
        <w:t>Müştekiden</w:t>
      </w:r>
      <w:r w:rsidRPr="00231367">
        <w:rPr>
          <w:rFonts w:ascii="Times New Roman" w:hAnsi="Times New Roman" w:cs="Times New Roman"/>
        </w:rPr>
        <w:t xml:space="preserve"> soruşturma konusu olayı anlatması istendi.</w:t>
      </w:r>
    </w:p>
    <w:p w:rsidR="00956496" w:rsidRPr="00231367" w:rsidRDefault="000A460F" w:rsidP="00733B5C">
      <w:pPr>
        <w:pStyle w:val="tihat"/>
        <w:spacing w:after="120" w:line="360" w:lineRule="auto"/>
        <w:ind w:firstLine="0"/>
        <w:rPr>
          <w:sz w:val="24"/>
          <w:szCs w:val="24"/>
        </w:rPr>
      </w:pPr>
      <w:r w:rsidRPr="00231367">
        <w:rPr>
          <w:b/>
          <w:sz w:val="24"/>
          <w:szCs w:val="24"/>
        </w:rPr>
        <w:t>MÜŞTEKİ İFADESİNDE</w:t>
      </w:r>
      <w:r w:rsidR="00956496" w:rsidRPr="00231367">
        <w:rPr>
          <w:b/>
          <w:sz w:val="24"/>
          <w:szCs w:val="24"/>
        </w:rPr>
        <w:tab/>
      </w:r>
      <w:r w:rsidR="00956496" w:rsidRPr="00231367">
        <w:rPr>
          <w:b/>
          <w:sz w:val="24"/>
          <w:szCs w:val="24"/>
        </w:rPr>
        <w:tab/>
        <w:t>:</w:t>
      </w:r>
      <w:r w:rsidR="00956496" w:rsidRPr="00231367">
        <w:rPr>
          <w:sz w:val="24"/>
          <w:szCs w:val="24"/>
        </w:rPr>
        <w:t xml:space="preserve"> ................ </w:t>
      </w:r>
      <w:r w:rsidRPr="00231367">
        <w:rPr>
          <w:sz w:val="24"/>
          <w:szCs w:val="24"/>
        </w:rPr>
        <w:t>……………………………………………………………</w:t>
      </w:r>
      <w:r w:rsidR="00956496" w:rsidRPr="00231367">
        <w:rPr>
          <w:sz w:val="24"/>
          <w:szCs w:val="24"/>
        </w:rPr>
        <w:t xml:space="preserve"> dedi,</w:t>
      </w:r>
    </w:p>
    <w:p w:rsidR="00956496" w:rsidRPr="00231367" w:rsidRDefault="000A460F" w:rsidP="00733B5C">
      <w:pPr>
        <w:pStyle w:val="tihat"/>
        <w:spacing w:after="120" w:line="360" w:lineRule="auto"/>
        <w:ind w:firstLine="0"/>
        <w:rPr>
          <w:sz w:val="24"/>
          <w:szCs w:val="24"/>
        </w:rPr>
      </w:pPr>
      <w:r w:rsidRPr="00231367">
        <w:rPr>
          <w:sz w:val="24"/>
          <w:szCs w:val="24"/>
        </w:rPr>
        <w:t>Müştekiden</w:t>
      </w:r>
      <w:r w:rsidR="00956496" w:rsidRPr="00231367">
        <w:rPr>
          <w:sz w:val="24"/>
          <w:szCs w:val="24"/>
        </w:rPr>
        <w:t xml:space="preserve"> soruldu.</w:t>
      </w:r>
      <w:r w:rsidR="00BE214E" w:rsidRPr="00BE214E">
        <w:rPr>
          <w:rStyle w:val="DipnotBavurusu"/>
          <w:b/>
          <w:sz w:val="24"/>
          <w:szCs w:val="24"/>
        </w:rPr>
        <w:t xml:space="preserve"> </w:t>
      </w:r>
      <w:r w:rsidR="00BE214E">
        <w:rPr>
          <w:rStyle w:val="DipnotBavurusu"/>
          <w:b/>
          <w:sz w:val="24"/>
          <w:szCs w:val="24"/>
        </w:rPr>
        <w:footnoteReference w:id="68"/>
      </w:r>
    </w:p>
    <w:p w:rsidR="00956496" w:rsidRPr="00231367" w:rsidRDefault="00956496" w:rsidP="00733B5C">
      <w:pPr>
        <w:pStyle w:val="tihat"/>
        <w:spacing w:after="120" w:line="360" w:lineRule="auto"/>
        <w:ind w:firstLine="0"/>
        <w:rPr>
          <w:sz w:val="24"/>
          <w:szCs w:val="24"/>
        </w:rPr>
      </w:pPr>
      <w:r w:rsidRPr="00231367">
        <w:rPr>
          <w:sz w:val="24"/>
          <w:szCs w:val="24"/>
        </w:rPr>
        <w:t xml:space="preserve">Soru: </w:t>
      </w:r>
      <w:r w:rsidR="008F5342" w:rsidRPr="00231367">
        <w:rPr>
          <w:sz w:val="24"/>
          <w:szCs w:val="24"/>
        </w:rPr>
        <w:t>Şikayetçi misiniz</w:t>
      </w:r>
    </w:p>
    <w:p w:rsidR="00956496" w:rsidRPr="00231367" w:rsidRDefault="00956496" w:rsidP="00733B5C">
      <w:pPr>
        <w:pStyle w:val="tihat"/>
        <w:spacing w:after="120" w:line="360" w:lineRule="auto"/>
        <w:ind w:firstLine="0"/>
        <w:rPr>
          <w:sz w:val="24"/>
          <w:szCs w:val="24"/>
        </w:rPr>
      </w:pPr>
      <w:r w:rsidRPr="00231367">
        <w:rPr>
          <w:sz w:val="24"/>
          <w:szCs w:val="24"/>
        </w:rPr>
        <w:t>Cevap:</w:t>
      </w:r>
    </w:p>
    <w:p w:rsidR="008F5342" w:rsidRPr="00231367" w:rsidRDefault="008F5342" w:rsidP="00733B5C">
      <w:pPr>
        <w:pStyle w:val="tihat"/>
        <w:spacing w:after="120" w:line="360" w:lineRule="auto"/>
        <w:ind w:firstLine="0"/>
        <w:rPr>
          <w:sz w:val="24"/>
          <w:szCs w:val="24"/>
        </w:rPr>
      </w:pPr>
      <w:r w:rsidRPr="00231367">
        <w:rPr>
          <w:sz w:val="24"/>
          <w:szCs w:val="24"/>
        </w:rPr>
        <w:t>Soru:</w:t>
      </w:r>
    </w:p>
    <w:p w:rsidR="00956496" w:rsidRPr="00231367" w:rsidRDefault="00956496" w:rsidP="00733B5C">
      <w:pPr>
        <w:pStyle w:val="tihat"/>
        <w:spacing w:after="120" w:line="360" w:lineRule="auto"/>
        <w:ind w:firstLine="0"/>
        <w:rPr>
          <w:sz w:val="24"/>
          <w:szCs w:val="24"/>
        </w:rPr>
      </w:pPr>
      <w:r w:rsidRPr="00231367">
        <w:rPr>
          <w:sz w:val="24"/>
          <w:szCs w:val="24"/>
        </w:rPr>
        <w:lastRenderedPageBreak/>
        <w:t>İlave edeceği başka bir husus olup olmadığı soruldu. “Yoktur” dedi. Tutanak kendisine okutuldu, yazılanların söylediklerinin aynısı olduğunu belirtmesi üzerine, tutanak birlikte imzalandı. .../.../20....</w:t>
      </w:r>
    </w:p>
    <w:tbl>
      <w:tblPr>
        <w:tblW w:w="0" w:type="auto"/>
        <w:tblLook w:val="04A0" w:firstRow="1" w:lastRow="0" w:firstColumn="1" w:lastColumn="0" w:noHBand="0" w:noVBand="1"/>
      </w:tblPr>
      <w:tblGrid>
        <w:gridCol w:w="3681"/>
        <w:gridCol w:w="2360"/>
        <w:gridCol w:w="3021"/>
      </w:tblGrid>
      <w:tr w:rsidR="00956496" w:rsidRPr="00231367" w:rsidTr="00901DF1">
        <w:tc>
          <w:tcPr>
            <w:tcW w:w="3681"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b/>
                <w:sz w:val="24"/>
                <w:szCs w:val="24"/>
              </w:rPr>
              <w:t xml:space="preserve">SORUŞTURMACI </w:t>
            </w:r>
          </w:p>
        </w:tc>
        <w:tc>
          <w:tcPr>
            <w:tcW w:w="2360"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b/>
                <w:sz w:val="24"/>
                <w:szCs w:val="24"/>
              </w:rPr>
              <w:t>KATİP</w:t>
            </w:r>
          </w:p>
        </w:tc>
        <w:tc>
          <w:tcPr>
            <w:tcW w:w="3021" w:type="dxa"/>
            <w:shd w:val="clear" w:color="auto" w:fill="auto"/>
          </w:tcPr>
          <w:p w:rsidR="00956496" w:rsidRPr="00231367" w:rsidRDefault="006C5B1F" w:rsidP="00733B5C">
            <w:pPr>
              <w:pStyle w:val="tihat"/>
              <w:tabs>
                <w:tab w:val="left" w:pos="2814"/>
                <w:tab w:val="left" w:pos="4942"/>
              </w:tabs>
              <w:spacing w:after="120" w:line="360" w:lineRule="auto"/>
              <w:ind w:firstLine="0"/>
              <w:jc w:val="center"/>
              <w:rPr>
                <w:sz w:val="24"/>
                <w:szCs w:val="24"/>
              </w:rPr>
            </w:pPr>
            <w:r w:rsidRPr="00231367">
              <w:rPr>
                <w:b/>
                <w:sz w:val="24"/>
                <w:szCs w:val="24"/>
              </w:rPr>
              <w:t>MÜŞTEKİ</w:t>
            </w:r>
          </w:p>
        </w:tc>
      </w:tr>
      <w:tr w:rsidR="00956496" w:rsidRPr="00231367" w:rsidTr="00901DF1">
        <w:trPr>
          <w:trHeight w:val="838"/>
        </w:trPr>
        <w:tc>
          <w:tcPr>
            <w:tcW w:w="3681"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2360"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3021" w:type="dxa"/>
            <w:shd w:val="clear" w:color="auto" w:fill="auto"/>
          </w:tcPr>
          <w:p w:rsidR="00956496" w:rsidRPr="00231367" w:rsidRDefault="00956496"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r>
    </w:tbl>
    <w:p w:rsidR="00FD42BD" w:rsidRPr="00231367" w:rsidRDefault="00FD42BD" w:rsidP="00733B5C">
      <w:pPr>
        <w:pStyle w:val="NormalWeb"/>
        <w:spacing w:before="120" w:beforeAutospacing="0" w:after="120" w:afterAutospacing="0" w:line="360" w:lineRule="auto"/>
        <w:jc w:val="both"/>
        <w:rPr>
          <w:color w:val="2E74B5" w:themeColor="accent1" w:themeShade="BF"/>
        </w:rPr>
      </w:pPr>
    </w:p>
    <w:p w:rsidR="00C1154A" w:rsidRPr="00231367" w:rsidRDefault="00C1154A" w:rsidP="00733B5C">
      <w:pPr>
        <w:pStyle w:val="NormalWeb"/>
        <w:spacing w:before="120" w:beforeAutospacing="0" w:after="120" w:afterAutospacing="0" w:line="360" w:lineRule="auto"/>
        <w:jc w:val="both"/>
        <w:rPr>
          <w:rFonts w:eastAsiaTheme="minorEastAsia"/>
          <w:color w:val="2E74B5" w:themeColor="accent1" w:themeShade="BF"/>
          <w:kern w:val="24"/>
        </w:rPr>
      </w:pPr>
    </w:p>
    <w:p w:rsidR="00576AE4" w:rsidRPr="00231367" w:rsidRDefault="00576AE4" w:rsidP="00733B5C">
      <w:pPr>
        <w:spacing w:before="120" w:after="120" w:line="360" w:lineRule="auto"/>
        <w:jc w:val="both"/>
        <w:rPr>
          <w:rFonts w:ascii="Times New Roman" w:eastAsiaTheme="minorEastAsia" w:hAnsi="Times New Roman" w:cs="Times New Roman"/>
          <w:b/>
          <w:bCs/>
          <w:color w:val="2E74B5" w:themeColor="accent1" w:themeShade="BF"/>
          <w:kern w:val="24"/>
          <w:sz w:val="24"/>
          <w:szCs w:val="24"/>
          <w:lang w:eastAsia="tr-TR"/>
        </w:rPr>
      </w:pPr>
      <w:r w:rsidRPr="00231367">
        <w:rPr>
          <w:rFonts w:ascii="Times New Roman" w:eastAsiaTheme="minorEastAsia" w:hAnsi="Times New Roman" w:cs="Times New Roman"/>
          <w:b/>
          <w:bCs/>
          <w:color w:val="2E74B5" w:themeColor="accent1" w:themeShade="BF"/>
          <w:kern w:val="24"/>
          <w:sz w:val="24"/>
          <w:szCs w:val="24"/>
        </w:rPr>
        <w:br w:type="page"/>
      </w:r>
    </w:p>
    <w:p w:rsidR="00C25535" w:rsidRPr="00943E22" w:rsidRDefault="00C25535" w:rsidP="00733B5C">
      <w:pPr>
        <w:spacing w:before="120" w:after="120" w:line="360" w:lineRule="auto"/>
        <w:jc w:val="both"/>
        <w:rPr>
          <w:rFonts w:ascii="Times New Roman" w:eastAsiaTheme="minorEastAsia" w:hAnsi="Times New Roman" w:cs="Times New Roman"/>
          <w:b/>
          <w:bCs/>
          <w:kern w:val="24"/>
          <w:sz w:val="24"/>
          <w:szCs w:val="24"/>
          <w:lang w:eastAsia="tr-TR"/>
        </w:rPr>
      </w:pPr>
    </w:p>
    <w:p w:rsidR="00FD42BD" w:rsidRPr="00943E22" w:rsidRDefault="00FD42BD" w:rsidP="00733B5C">
      <w:pPr>
        <w:spacing w:before="120" w:after="120" w:line="360" w:lineRule="auto"/>
        <w:jc w:val="center"/>
        <w:rPr>
          <w:rFonts w:ascii="Times New Roman" w:eastAsia="Times New Roman" w:hAnsi="Times New Roman" w:cs="Times New Roman"/>
          <w:sz w:val="24"/>
          <w:szCs w:val="24"/>
          <w:lang w:eastAsia="tr-TR"/>
        </w:rPr>
      </w:pPr>
      <w:r w:rsidRPr="00943E22">
        <w:rPr>
          <w:rFonts w:ascii="Times New Roman" w:eastAsiaTheme="minorEastAsia" w:hAnsi="Times New Roman" w:cs="Times New Roman"/>
          <w:b/>
          <w:bCs/>
          <w:kern w:val="24"/>
          <w:sz w:val="24"/>
          <w:szCs w:val="24"/>
          <w:lang w:eastAsia="tr-TR"/>
        </w:rPr>
        <w:t>TANIKLARIN ÇAĞRILMASI VE DİNLENİLMESİ:</w:t>
      </w:r>
    </w:p>
    <w:p w:rsidR="00FD42BD" w:rsidRPr="00943E22" w:rsidRDefault="00FD42BD" w:rsidP="00733B5C">
      <w:pPr>
        <w:spacing w:before="120" w:after="120" w:line="360" w:lineRule="auto"/>
        <w:contextualSpacing/>
        <w:jc w:val="both"/>
        <w:rPr>
          <w:rFonts w:ascii="Times New Roman" w:eastAsia="Times New Roman" w:hAnsi="Times New Roman" w:cs="Times New Roman"/>
          <w:sz w:val="24"/>
          <w:szCs w:val="24"/>
          <w:lang w:eastAsia="tr-TR"/>
        </w:rPr>
      </w:pPr>
      <w:r w:rsidRPr="00943E22">
        <w:rPr>
          <w:rFonts w:ascii="Times New Roman" w:eastAsiaTheme="minorEastAsia" w:hAnsi="Times New Roman" w:cs="Times New Roman"/>
          <w:kern w:val="24"/>
          <w:sz w:val="24"/>
          <w:szCs w:val="24"/>
          <w:lang w:eastAsia="tr-TR"/>
        </w:rPr>
        <w:t xml:space="preserve">Tanık Çağrı Kağıdı ile çağrılır tanığın bu çağrıya uymaması halinde Cumhuriyet Başsavcılığı aracılığı ile çağrılması </w:t>
      </w:r>
      <w:r w:rsidR="00943E22" w:rsidRPr="00943E22">
        <w:rPr>
          <w:rFonts w:ascii="Times New Roman" w:eastAsiaTheme="minorEastAsia" w:hAnsi="Times New Roman" w:cs="Times New Roman"/>
          <w:kern w:val="24"/>
          <w:sz w:val="24"/>
          <w:szCs w:val="24"/>
          <w:lang w:eastAsia="tr-TR"/>
        </w:rPr>
        <w:t xml:space="preserve">uygun olur. </w:t>
      </w:r>
    </w:p>
    <w:p w:rsidR="006F4F5B" w:rsidRPr="00E20E98" w:rsidRDefault="006F4F5B" w:rsidP="00733B5C">
      <w:pPr>
        <w:widowControl w:val="0"/>
        <w:suppressLineNumbers/>
        <w:spacing w:before="120" w:after="120" w:line="360" w:lineRule="auto"/>
        <w:jc w:val="center"/>
        <w:rPr>
          <w:rFonts w:ascii="Times New Roman" w:hAnsi="Times New Roman" w:cs="Times New Roman"/>
          <w:b/>
          <w:i/>
          <w:iCs/>
          <w:sz w:val="28"/>
          <w:szCs w:val="26"/>
        </w:rPr>
      </w:pPr>
      <w:r w:rsidRPr="00E20E98">
        <w:rPr>
          <w:rFonts w:ascii="Times New Roman" w:hAnsi="Times New Roman" w:cs="Times New Roman"/>
          <w:b/>
          <w:i/>
          <w:iCs/>
          <w:sz w:val="28"/>
          <w:szCs w:val="26"/>
        </w:rPr>
        <w:t>Tanıkların çağrılması</w:t>
      </w:r>
      <w:r w:rsidR="007205AB" w:rsidRPr="00E20E98">
        <w:rPr>
          <w:rStyle w:val="DipnotBavurusu"/>
          <w:rFonts w:ascii="Times New Roman" w:hAnsi="Times New Roman" w:cs="Times New Roman"/>
          <w:b/>
          <w:i/>
          <w:iCs/>
          <w:sz w:val="28"/>
          <w:szCs w:val="26"/>
        </w:rPr>
        <w:footnoteReference w:id="69"/>
      </w:r>
    </w:p>
    <w:p w:rsidR="006F4F5B" w:rsidRPr="00231367" w:rsidRDefault="006F4F5B"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b/>
          <w:bCs/>
          <w:sz w:val="24"/>
          <w:szCs w:val="24"/>
        </w:rPr>
        <w:t>Madde 43 –</w:t>
      </w:r>
      <w:r w:rsidRPr="00231367">
        <w:rPr>
          <w:rFonts w:ascii="Times New Roman" w:hAnsi="Times New Roman" w:cs="Times New Roman"/>
          <w:sz w:val="24"/>
          <w:szCs w:val="24"/>
        </w:rPr>
        <w:t xml:space="preserve">  (1) Tanıklar çağrı kâğıdı ile çağrılır. Çağrı kâğıdında gelmemenin sonuçları bildirilir. Tutuklu işlerde tanıklar için zorla getirme kararı verilebilir. Karar yazısında bu yoldan getirilmenin nedenleri gösterilir ve bunlara çağrı kâğıdı ile gelen tanıklar hakkındaki işlem uygulanır. </w:t>
      </w:r>
    </w:p>
    <w:p w:rsidR="006F4F5B" w:rsidRPr="00943E22" w:rsidRDefault="006F4F5B" w:rsidP="00733B5C">
      <w:pPr>
        <w:widowControl w:val="0"/>
        <w:suppressLineNumbers/>
        <w:spacing w:before="120" w:after="120" w:line="360" w:lineRule="auto"/>
        <w:jc w:val="both"/>
        <w:rPr>
          <w:rFonts w:ascii="Times New Roman" w:hAnsi="Times New Roman" w:cs="Times New Roman"/>
          <w:b/>
          <w:sz w:val="24"/>
          <w:szCs w:val="24"/>
        </w:rPr>
      </w:pPr>
      <w:r w:rsidRPr="00231367">
        <w:rPr>
          <w:rFonts w:ascii="Times New Roman" w:hAnsi="Times New Roman" w:cs="Times New Roman"/>
          <w:sz w:val="24"/>
          <w:szCs w:val="24"/>
        </w:rPr>
        <w:t>(2</w:t>
      </w:r>
      <w:r w:rsidRPr="00943E22">
        <w:rPr>
          <w:rFonts w:ascii="Times New Roman" w:hAnsi="Times New Roman" w:cs="Times New Roman"/>
          <w:b/>
          <w:sz w:val="24"/>
          <w:szCs w:val="24"/>
        </w:rPr>
        <w:t xml:space="preserve">) Bu çağrı telefon, telgraf, faks, elektronik posta gibi araçlardan yararlanılmak suretiyle de yapılabilir. Ancak, çağrı kâğıdına bağlanan sonuçlar, bu durumda uygulanmaz. </w:t>
      </w:r>
    </w:p>
    <w:p w:rsidR="006F4F5B" w:rsidRPr="00231367" w:rsidRDefault="006F4F5B"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(3) Mahkeme, duruşmanın devamı sırasında hemen dinlenilmesi gerekli görülen tanıkların belirteceği gün ve saatte hazır bulundurulmasını görevlilere yazılı olarak emredebilir.</w:t>
      </w:r>
    </w:p>
    <w:p w:rsidR="006F4F5B" w:rsidRPr="00231367" w:rsidRDefault="006F4F5B" w:rsidP="00733B5C">
      <w:pPr>
        <w:widowControl w:val="0"/>
        <w:suppressLineNumbers/>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(4) Cumhurbaşkanı kendi takdiri ile tanıklıktan çekinebilir. Tanıklık yapmayı istemesi halinde beyanı konutunda alınabilir ya da yazılı olarak gönderebilir. </w:t>
      </w:r>
    </w:p>
    <w:p w:rsidR="006F4F5B" w:rsidRPr="00A47DF0" w:rsidRDefault="006F4F5B" w:rsidP="00733B5C">
      <w:pPr>
        <w:widowControl w:val="0"/>
        <w:suppressLineNumbers/>
        <w:spacing w:before="120" w:after="120" w:line="360" w:lineRule="auto"/>
        <w:jc w:val="both"/>
        <w:rPr>
          <w:rFonts w:ascii="Times New Roman" w:hAnsi="Times New Roman" w:cs="Times New Roman"/>
          <w:i/>
          <w:sz w:val="24"/>
          <w:szCs w:val="24"/>
        </w:rPr>
      </w:pPr>
      <w:r w:rsidRPr="00231367">
        <w:rPr>
          <w:rFonts w:ascii="Times New Roman" w:hAnsi="Times New Roman" w:cs="Times New Roman"/>
          <w:sz w:val="24"/>
          <w:szCs w:val="24"/>
        </w:rPr>
        <w:t>(5) Bu madde hükümleri, kişinin ancak Cumhuriyet savcısı, hâkim veya mahkeme önünde tanık olarak dinlenmesi halinde uygulanabilir.</w:t>
      </w:r>
    </w:p>
    <w:p w:rsidR="00FD42BD" w:rsidRPr="00E20E98" w:rsidRDefault="00FD42BD" w:rsidP="00733B5C">
      <w:pPr>
        <w:spacing w:before="120" w:after="120" w:line="360" w:lineRule="auto"/>
        <w:jc w:val="center"/>
        <w:rPr>
          <w:rFonts w:ascii="Times New Roman" w:eastAsia="Times New Roman" w:hAnsi="Times New Roman" w:cs="Times New Roman"/>
          <w:b/>
          <w:i/>
          <w:sz w:val="32"/>
          <w:szCs w:val="24"/>
          <w:lang w:eastAsia="tr-TR"/>
        </w:rPr>
      </w:pPr>
      <w:r w:rsidRPr="00E20E98">
        <w:rPr>
          <w:rFonts w:ascii="Times New Roman" w:eastAsiaTheme="minorEastAsia" w:hAnsi="Times New Roman" w:cs="Times New Roman"/>
          <w:b/>
          <w:i/>
          <w:iCs/>
          <w:kern w:val="24"/>
          <w:sz w:val="32"/>
          <w:szCs w:val="24"/>
          <w:lang w:eastAsia="tr-TR"/>
        </w:rPr>
        <w:t>Çağrıya uymayan tanıklar</w:t>
      </w:r>
    </w:p>
    <w:p w:rsidR="00FD42BD" w:rsidRPr="00A47DF0" w:rsidRDefault="00FD42BD" w:rsidP="00733B5C">
      <w:pPr>
        <w:spacing w:before="120" w:after="120" w:line="360" w:lineRule="auto"/>
        <w:jc w:val="both"/>
        <w:rPr>
          <w:rFonts w:ascii="Times New Roman" w:eastAsia="Times New Roman" w:hAnsi="Times New Roman" w:cs="Times New Roman"/>
          <w:sz w:val="24"/>
          <w:szCs w:val="24"/>
          <w:lang w:eastAsia="tr-TR"/>
        </w:rPr>
      </w:pPr>
      <w:r w:rsidRPr="00A47DF0">
        <w:rPr>
          <w:rFonts w:ascii="Times New Roman" w:eastAsiaTheme="minorEastAsia" w:hAnsi="Times New Roman" w:cs="Times New Roman"/>
          <w:b/>
          <w:bCs/>
          <w:kern w:val="24"/>
          <w:sz w:val="24"/>
          <w:szCs w:val="24"/>
          <w:lang w:eastAsia="tr-TR"/>
        </w:rPr>
        <w:t>CMK Madde 44</w:t>
      </w:r>
      <w:r w:rsidRPr="00A47DF0">
        <w:rPr>
          <w:rFonts w:ascii="Times New Roman" w:eastAsiaTheme="minorEastAsia" w:hAnsi="Times New Roman" w:cs="Times New Roman"/>
          <w:kern w:val="24"/>
          <w:sz w:val="24"/>
          <w:szCs w:val="24"/>
          <w:lang w:eastAsia="tr-TR"/>
        </w:rPr>
        <w:t xml:space="preserve">  </w:t>
      </w:r>
    </w:p>
    <w:p w:rsidR="00FD42BD" w:rsidRPr="00A47DF0" w:rsidRDefault="00FD42BD" w:rsidP="00733B5C">
      <w:pPr>
        <w:spacing w:before="120" w:after="120" w:line="360" w:lineRule="auto"/>
        <w:jc w:val="both"/>
        <w:rPr>
          <w:rFonts w:ascii="Times New Roman" w:eastAsia="Times New Roman" w:hAnsi="Times New Roman" w:cs="Times New Roman"/>
          <w:sz w:val="24"/>
          <w:szCs w:val="24"/>
          <w:lang w:eastAsia="tr-TR"/>
        </w:rPr>
      </w:pPr>
      <w:r w:rsidRPr="00A47DF0">
        <w:rPr>
          <w:rFonts w:ascii="Times New Roman" w:eastAsiaTheme="minorEastAsia" w:hAnsi="Times New Roman" w:cs="Times New Roman"/>
          <w:kern w:val="24"/>
          <w:sz w:val="24"/>
          <w:szCs w:val="24"/>
          <w:lang w:eastAsia="tr-TR"/>
        </w:rPr>
        <w:t xml:space="preserve">(1) Usulüne uygun olarak çağrılıp da mazeretini bildirmeksizin gelmeyen tanıklar </w:t>
      </w:r>
      <w:r w:rsidRPr="00A47DF0">
        <w:rPr>
          <w:rFonts w:ascii="Times New Roman" w:eastAsiaTheme="minorEastAsia" w:hAnsi="Times New Roman" w:cs="Times New Roman"/>
          <w:b/>
          <w:bCs/>
          <w:kern w:val="24"/>
          <w:sz w:val="24"/>
          <w:szCs w:val="24"/>
          <w:lang w:eastAsia="tr-TR"/>
        </w:rPr>
        <w:t xml:space="preserve">zorla getirilir </w:t>
      </w:r>
      <w:r w:rsidRPr="00A47DF0">
        <w:rPr>
          <w:rFonts w:ascii="Times New Roman" w:eastAsiaTheme="minorEastAsia" w:hAnsi="Times New Roman" w:cs="Times New Roman"/>
          <w:kern w:val="24"/>
          <w:sz w:val="24"/>
          <w:szCs w:val="24"/>
          <w:lang w:eastAsia="tr-TR"/>
        </w:rPr>
        <w:t>ve gelmemelerinin sebep olduğu giderler takdir edilerek, kamu alacaklarının tahsili usulüne göre ödettirilir. Zorla getirilen tanık evvelce gelmemesini haklı gösterecek sebepleri sonradan bildirirse aleyhine hükmedilen giderler kaldırılır.</w:t>
      </w:r>
    </w:p>
    <w:p w:rsidR="00FD42BD" w:rsidRPr="00A47DF0" w:rsidRDefault="00FD42BD" w:rsidP="00733B5C">
      <w:pPr>
        <w:spacing w:before="120" w:after="120" w:line="360" w:lineRule="auto"/>
        <w:jc w:val="both"/>
        <w:rPr>
          <w:rFonts w:ascii="Times New Roman" w:eastAsia="Times New Roman" w:hAnsi="Times New Roman" w:cs="Times New Roman"/>
          <w:sz w:val="24"/>
          <w:szCs w:val="24"/>
          <w:lang w:eastAsia="tr-TR"/>
        </w:rPr>
      </w:pPr>
      <w:r w:rsidRPr="00A47DF0">
        <w:rPr>
          <w:rFonts w:ascii="Times New Roman" w:eastAsiaTheme="minorEastAsia" w:hAnsi="Times New Roman" w:cs="Times New Roman"/>
          <w:kern w:val="24"/>
          <w:sz w:val="24"/>
          <w:szCs w:val="24"/>
          <w:lang w:eastAsia="tr-TR"/>
        </w:rPr>
        <w:t>(2) Fiilî hizmette bulunan askerler hakkındaki zorla getirme kararı askerî makamlar aracılığıyla infaz olunur.</w:t>
      </w:r>
    </w:p>
    <w:p w:rsidR="00FD42BD" w:rsidRPr="00A47DF0" w:rsidRDefault="00B016EA" w:rsidP="00733B5C">
      <w:pPr>
        <w:spacing w:before="120" w:after="120" w:line="360" w:lineRule="auto"/>
        <w:contextualSpacing/>
        <w:jc w:val="both"/>
        <w:rPr>
          <w:rFonts w:ascii="Times New Roman" w:eastAsia="Times New Roman" w:hAnsi="Times New Roman" w:cs="Times New Roman"/>
          <w:sz w:val="24"/>
          <w:szCs w:val="24"/>
          <w:lang w:eastAsia="tr-TR"/>
        </w:rPr>
      </w:pPr>
      <w:r w:rsidRPr="00A47DF0">
        <w:rPr>
          <w:rFonts w:ascii="Times New Roman" w:eastAsiaTheme="minorEastAsia" w:hAnsi="Times New Roman" w:cs="Times New Roman"/>
          <w:kern w:val="24"/>
          <w:sz w:val="24"/>
          <w:szCs w:val="24"/>
          <w:lang w:eastAsia="tr-TR"/>
        </w:rPr>
        <w:t xml:space="preserve">Tanığın soruşturmanın yürütüldüğü ilden başka bir yerde bulunması </w:t>
      </w:r>
      <w:r w:rsidR="00FD42BD" w:rsidRPr="00A47DF0">
        <w:rPr>
          <w:rFonts w:ascii="Times New Roman" w:eastAsiaTheme="minorEastAsia" w:hAnsi="Times New Roman" w:cs="Times New Roman"/>
          <w:kern w:val="24"/>
          <w:sz w:val="24"/>
          <w:szCs w:val="24"/>
          <w:lang w:eastAsia="tr-TR"/>
        </w:rPr>
        <w:t xml:space="preserve">durumunda o ilde bulunan Yükseköğretim Kurumu aracılığı ile  ifadesinin alınması yolu tercih edilebilir.  </w:t>
      </w:r>
    </w:p>
    <w:p w:rsidR="00FD42BD" w:rsidRPr="00E20E98" w:rsidRDefault="00FD42BD" w:rsidP="00733B5C">
      <w:pPr>
        <w:spacing w:before="120" w:after="120" w:line="360" w:lineRule="auto"/>
        <w:contextualSpacing/>
        <w:jc w:val="both"/>
        <w:rPr>
          <w:rFonts w:ascii="Times New Roman" w:eastAsiaTheme="minorEastAsia" w:hAnsi="Times New Roman" w:cs="Times New Roman"/>
          <w:kern w:val="24"/>
          <w:sz w:val="24"/>
          <w:szCs w:val="24"/>
          <w:lang w:eastAsia="tr-TR"/>
        </w:rPr>
      </w:pPr>
      <w:r w:rsidRPr="00A47DF0">
        <w:rPr>
          <w:rFonts w:ascii="Times New Roman" w:eastAsiaTheme="minorEastAsia" w:hAnsi="Times New Roman" w:cs="Times New Roman"/>
          <w:kern w:val="24"/>
          <w:sz w:val="24"/>
          <w:szCs w:val="24"/>
          <w:lang w:eastAsia="tr-TR"/>
        </w:rPr>
        <w:lastRenderedPageBreak/>
        <w:t xml:space="preserve">Tanıklara yemin </w:t>
      </w:r>
      <w:r w:rsidRPr="00E20E98">
        <w:rPr>
          <w:rFonts w:ascii="Times New Roman" w:eastAsiaTheme="minorEastAsia" w:hAnsi="Times New Roman" w:cs="Times New Roman"/>
          <w:kern w:val="24"/>
          <w:sz w:val="24"/>
          <w:szCs w:val="24"/>
          <w:lang w:eastAsia="tr-TR"/>
        </w:rPr>
        <w:t>verdirilmesi zorunlu olup</w:t>
      </w:r>
      <w:r w:rsidR="00036123" w:rsidRPr="00E20E98">
        <w:rPr>
          <w:rStyle w:val="DipnotBavurusu"/>
          <w:rFonts w:ascii="Times New Roman" w:eastAsiaTheme="minorEastAsia" w:hAnsi="Times New Roman" w:cs="Times New Roman"/>
          <w:kern w:val="24"/>
          <w:sz w:val="24"/>
          <w:szCs w:val="24"/>
          <w:lang w:eastAsia="tr-TR"/>
        </w:rPr>
        <w:footnoteReference w:id="70"/>
      </w:r>
      <w:r w:rsidRPr="00E20E98">
        <w:rPr>
          <w:rFonts w:ascii="Times New Roman" w:eastAsiaTheme="minorEastAsia" w:hAnsi="Times New Roman" w:cs="Times New Roman"/>
          <w:kern w:val="24"/>
          <w:sz w:val="24"/>
          <w:szCs w:val="24"/>
          <w:lang w:eastAsia="tr-TR"/>
        </w:rPr>
        <w:t xml:space="preserve"> yemin şekli </w:t>
      </w:r>
      <w:r w:rsidR="00B02ABF">
        <w:rPr>
          <w:rFonts w:ascii="Times New Roman" w:eastAsiaTheme="minorEastAsia" w:hAnsi="Times New Roman" w:cs="Times New Roman"/>
          <w:kern w:val="24"/>
          <w:sz w:val="24"/>
          <w:szCs w:val="24"/>
          <w:lang w:eastAsia="tr-TR"/>
        </w:rPr>
        <w:t>Ceza Muhakemesi Kanununun</w:t>
      </w:r>
      <w:r w:rsidRPr="00E20E98">
        <w:rPr>
          <w:rFonts w:ascii="Times New Roman" w:eastAsiaTheme="minorEastAsia" w:hAnsi="Times New Roman" w:cs="Times New Roman"/>
          <w:kern w:val="24"/>
          <w:sz w:val="24"/>
          <w:szCs w:val="24"/>
          <w:lang w:eastAsia="tr-TR"/>
        </w:rPr>
        <w:t xml:space="preserve"> 55. maddesinde tanıklıktan önce ve sonra olmak üzere iki defa olarak düzenlenmiştir. </w:t>
      </w:r>
    </w:p>
    <w:p w:rsidR="00460DCB" w:rsidRPr="00E20E98" w:rsidRDefault="00460DCB" w:rsidP="00733B5C">
      <w:pPr>
        <w:spacing w:before="120" w:after="120" w:line="360" w:lineRule="auto"/>
        <w:jc w:val="center"/>
        <w:rPr>
          <w:rFonts w:ascii="Times New Roman" w:hAnsi="Times New Roman" w:cs="Times New Roman"/>
          <w:b/>
          <w:i/>
          <w:sz w:val="32"/>
          <w:szCs w:val="24"/>
        </w:rPr>
      </w:pPr>
      <w:r w:rsidRPr="00E20E98">
        <w:rPr>
          <w:rFonts w:ascii="Times New Roman" w:hAnsi="Times New Roman" w:cs="Times New Roman"/>
          <w:b/>
          <w:i/>
          <w:iCs/>
          <w:sz w:val="32"/>
          <w:szCs w:val="24"/>
        </w:rPr>
        <w:t>Tanıklıktan çekinme</w:t>
      </w:r>
    </w:p>
    <w:p w:rsidR="00460DCB" w:rsidRPr="00E20E98" w:rsidRDefault="00460DCB" w:rsidP="00733B5C">
      <w:pPr>
        <w:spacing w:before="120" w:after="120" w:line="360" w:lineRule="auto"/>
        <w:rPr>
          <w:rFonts w:ascii="Times New Roman" w:hAnsi="Times New Roman" w:cs="Times New Roman"/>
          <w:sz w:val="24"/>
          <w:szCs w:val="24"/>
        </w:rPr>
      </w:pPr>
      <w:r w:rsidRPr="00E20E98">
        <w:rPr>
          <w:rFonts w:ascii="Times New Roman" w:hAnsi="Times New Roman" w:cs="Times New Roman"/>
          <w:b/>
          <w:sz w:val="24"/>
          <w:szCs w:val="24"/>
        </w:rPr>
        <w:t xml:space="preserve">CMK </w:t>
      </w:r>
      <w:r w:rsidRPr="00E20E98">
        <w:rPr>
          <w:rFonts w:ascii="Times New Roman" w:hAnsi="Times New Roman" w:cs="Times New Roman"/>
          <w:b/>
          <w:bCs/>
          <w:sz w:val="24"/>
          <w:szCs w:val="24"/>
        </w:rPr>
        <w:t>Madde 45 –</w:t>
      </w:r>
      <w:r w:rsidRPr="00E20E98">
        <w:rPr>
          <w:rFonts w:ascii="Times New Roman" w:hAnsi="Times New Roman" w:cs="Times New Roman"/>
          <w:sz w:val="24"/>
          <w:szCs w:val="24"/>
        </w:rPr>
        <w:t>  (1) Aşağıdaki kimseler tanıklıktan çekinebilir:</w:t>
      </w:r>
    </w:p>
    <w:p w:rsidR="00460DCB" w:rsidRPr="00E20E98" w:rsidRDefault="00460DCB" w:rsidP="00733B5C">
      <w:pPr>
        <w:pStyle w:val="ListeParagraf"/>
        <w:spacing w:before="120" w:after="120" w:line="360" w:lineRule="auto"/>
        <w:ind w:left="0"/>
        <w:rPr>
          <w:rFonts w:ascii="Times New Roman" w:hAnsi="Times New Roman" w:cs="Times New Roman"/>
          <w:sz w:val="24"/>
          <w:szCs w:val="24"/>
        </w:rPr>
      </w:pPr>
      <w:r w:rsidRPr="00E20E98">
        <w:rPr>
          <w:rFonts w:ascii="Times New Roman" w:hAnsi="Times New Roman" w:cs="Times New Roman"/>
          <w:sz w:val="24"/>
          <w:szCs w:val="24"/>
        </w:rPr>
        <w:t>a) Şüpheli veya sanığın nişanlısı.</w:t>
      </w:r>
    </w:p>
    <w:p w:rsidR="00460DCB" w:rsidRPr="00E20E98" w:rsidRDefault="00460DCB" w:rsidP="00733B5C">
      <w:pPr>
        <w:pStyle w:val="ListeParagraf"/>
        <w:spacing w:before="120" w:after="120" w:line="360" w:lineRule="auto"/>
        <w:ind w:left="0"/>
        <w:rPr>
          <w:rFonts w:ascii="Times New Roman" w:hAnsi="Times New Roman" w:cs="Times New Roman"/>
          <w:sz w:val="24"/>
          <w:szCs w:val="24"/>
        </w:rPr>
      </w:pPr>
      <w:r w:rsidRPr="00E20E98">
        <w:rPr>
          <w:rFonts w:ascii="Times New Roman" w:hAnsi="Times New Roman" w:cs="Times New Roman"/>
          <w:sz w:val="24"/>
          <w:szCs w:val="24"/>
        </w:rPr>
        <w:t>b) Evlilik bağı kalmasa bile şüpheli veya sanığın eşi.</w:t>
      </w:r>
    </w:p>
    <w:p w:rsidR="00460DCB" w:rsidRPr="00E20E98" w:rsidRDefault="00460DCB" w:rsidP="00733B5C">
      <w:pPr>
        <w:pStyle w:val="ListeParagraf"/>
        <w:spacing w:before="120" w:after="120" w:line="360" w:lineRule="auto"/>
        <w:ind w:left="0"/>
        <w:rPr>
          <w:rFonts w:ascii="Times New Roman" w:hAnsi="Times New Roman" w:cs="Times New Roman"/>
          <w:sz w:val="24"/>
          <w:szCs w:val="24"/>
        </w:rPr>
      </w:pPr>
      <w:r w:rsidRPr="00E20E98">
        <w:rPr>
          <w:rFonts w:ascii="Times New Roman" w:hAnsi="Times New Roman" w:cs="Times New Roman"/>
          <w:sz w:val="24"/>
          <w:szCs w:val="24"/>
        </w:rPr>
        <w:t>c) Şüpheli veya sanığın kan hısımlığından veya kayın hısımlığından üstsoy veya altsoyu.</w:t>
      </w:r>
    </w:p>
    <w:p w:rsidR="00460DCB" w:rsidRPr="00E20E98" w:rsidRDefault="00460DCB" w:rsidP="00733B5C">
      <w:pPr>
        <w:pStyle w:val="ListeParagraf"/>
        <w:spacing w:before="120" w:after="120" w:line="360" w:lineRule="auto"/>
        <w:ind w:left="0"/>
        <w:rPr>
          <w:rFonts w:ascii="Times New Roman" w:hAnsi="Times New Roman" w:cs="Times New Roman"/>
          <w:sz w:val="24"/>
          <w:szCs w:val="24"/>
        </w:rPr>
      </w:pPr>
      <w:r w:rsidRPr="00E20E98">
        <w:rPr>
          <w:rFonts w:ascii="Times New Roman" w:hAnsi="Times New Roman" w:cs="Times New Roman"/>
          <w:sz w:val="24"/>
          <w:szCs w:val="24"/>
        </w:rPr>
        <w:t>d) Şüpheli veya sanığın üçüncü derece dahil kan veya ikinci derece dahil kayın hısımları.</w:t>
      </w:r>
    </w:p>
    <w:p w:rsidR="00460DCB" w:rsidRPr="00E20E98" w:rsidRDefault="00460DCB" w:rsidP="00733B5C">
      <w:pPr>
        <w:pStyle w:val="ListeParagraf"/>
        <w:spacing w:before="120" w:after="120" w:line="360" w:lineRule="auto"/>
        <w:ind w:left="0"/>
        <w:rPr>
          <w:rFonts w:ascii="Times New Roman" w:hAnsi="Times New Roman" w:cs="Times New Roman"/>
          <w:sz w:val="24"/>
          <w:szCs w:val="24"/>
        </w:rPr>
      </w:pPr>
      <w:r w:rsidRPr="00E20E98">
        <w:rPr>
          <w:rFonts w:ascii="Times New Roman" w:hAnsi="Times New Roman" w:cs="Times New Roman"/>
          <w:sz w:val="24"/>
          <w:szCs w:val="24"/>
        </w:rPr>
        <w:t>e) Şüpheli veya sanıkla aralarında evlâtlık bağı bulunanlar.</w:t>
      </w:r>
    </w:p>
    <w:p w:rsidR="00460DCB" w:rsidRPr="00E20E98" w:rsidRDefault="00460DCB" w:rsidP="00733B5C">
      <w:pPr>
        <w:pStyle w:val="ListeParagraf"/>
        <w:spacing w:before="120" w:after="120" w:line="360" w:lineRule="auto"/>
        <w:ind w:left="0"/>
        <w:rPr>
          <w:rFonts w:ascii="Times New Roman" w:hAnsi="Times New Roman" w:cs="Times New Roman"/>
          <w:sz w:val="24"/>
          <w:szCs w:val="24"/>
        </w:rPr>
      </w:pPr>
      <w:r w:rsidRPr="00E20E98">
        <w:rPr>
          <w:rFonts w:ascii="Times New Roman" w:hAnsi="Times New Roman" w:cs="Times New Roman"/>
          <w:sz w:val="24"/>
          <w:szCs w:val="24"/>
        </w:rPr>
        <w:t>(2) Yaş küçüklüğü, akıl hastalığı veya akıl zayıflığı nedeniyle tanıklıktan çekinmenin önemini anlayabilecek durumda olmayanlar, kanunî temsilcilerinin rızalarıyla tanık olarak dinlenebilirler. Kanunî temsilci şüpheli veya sanık ise, bu kişilerin çekinmeleri konusunda karar veremez.</w:t>
      </w:r>
    </w:p>
    <w:p w:rsidR="00460DCB" w:rsidRPr="00E20E98" w:rsidRDefault="00460DCB" w:rsidP="00733B5C">
      <w:pPr>
        <w:pStyle w:val="ListeParagraf"/>
        <w:spacing w:before="120" w:after="120" w:line="360" w:lineRule="auto"/>
        <w:ind w:left="0"/>
        <w:rPr>
          <w:rFonts w:ascii="Times New Roman" w:hAnsi="Times New Roman" w:cs="Times New Roman"/>
          <w:sz w:val="24"/>
          <w:szCs w:val="24"/>
        </w:rPr>
      </w:pPr>
      <w:r w:rsidRPr="00E20E98">
        <w:rPr>
          <w:rFonts w:ascii="Times New Roman" w:hAnsi="Times New Roman" w:cs="Times New Roman"/>
          <w:sz w:val="24"/>
          <w:szCs w:val="24"/>
        </w:rPr>
        <w:t>(3) Tanıklıktan çekinebilecek olan kimselere, dinlenmeden önce tanıklıktan çekinebilecekleri bildirilir. Bu kimseler, dinlenirken de her zaman tanıklıktan çekinebilirler.</w:t>
      </w:r>
    </w:p>
    <w:p w:rsidR="00FD42BD" w:rsidRPr="00E20E98" w:rsidRDefault="00FD42BD" w:rsidP="00733B5C">
      <w:pPr>
        <w:spacing w:before="120" w:after="120" w:line="360" w:lineRule="auto"/>
        <w:jc w:val="center"/>
        <w:rPr>
          <w:rFonts w:ascii="Times New Roman" w:eastAsia="Times New Roman" w:hAnsi="Times New Roman" w:cs="Times New Roman"/>
          <w:b/>
          <w:sz w:val="28"/>
          <w:szCs w:val="24"/>
          <w:lang w:eastAsia="tr-TR"/>
        </w:rPr>
      </w:pPr>
      <w:r w:rsidRPr="00E20E98">
        <w:rPr>
          <w:rFonts w:ascii="Times New Roman" w:eastAsiaTheme="minorEastAsia" w:hAnsi="Times New Roman" w:cs="Times New Roman"/>
          <w:b/>
          <w:i/>
          <w:iCs/>
          <w:kern w:val="24"/>
          <w:sz w:val="28"/>
          <w:szCs w:val="24"/>
          <w:lang w:eastAsia="tr-TR"/>
        </w:rPr>
        <w:t>Yeminin biçimi</w:t>
      </w:r>
    </w:p>
    <w:p w:rsidR="00FD42BD" w:rsidRPr="00A11476" w:rsidRDefault="00A11476" w:rsidP="00733B5C">
      <w:pPr>
        <w:spacing w:before="120" w:after="120" w:line="360" w:lineRule="auto"/>
        <w:jc w:val="both"/>
        <w:rPr>
          <w:rFonts w:ascii="Times New Roman" w:eastAsia="Times New Roman" w:hAnsi="Times New Roman" w:cs="Times New Roman"/>
          <w:sz w:val="24"/>
          <w:szCs w:val="24"/>
          <w:lang w:eastAsia="tr-TR"/>
        </w:rPr>
      </w:pPr>
      <w:r w:rsidRPr="00A11476">
        <w:rPr>
          <w:rFonts w:ascii="Times New Roman" w:eastAsiaTheme="minorEastAsia" w:hAnsi="Times New Roman" w:cs="Times New Roman"/>
          <w:b/>
          <w:bCs/>
          <w:iCs/>
          <w:kern w:val="24"/>
          <w:sz w:val="24"/>
          <w:szCs w:val="24"/>
          <w:lang w:eastAsia="tr-TR"/>
        </w:rPr>
        <w:t>CMK</w:t>
      </w:r>
      <w:r w:rsidR="003A0C36" w:rsidRPr="00A11476">
        <w:rPr>
          <w:rFonts w:ascii="Times New Roman" w:eastAsiaTheme="minorEastAsia" w:hAnsi="Times New Roman" w:cs="Times New Roman"/>
          <w:b/>
          <w:bCs/>
          <w:iCs/>
          <w:kern w:val="24"/>
          <w:sz w:val="24"/>
          <w:szCs w:val="24"/>
          <w:lang w:eastAsia="tr-TR"/>
        </w:rPr>
        <w:t xml:space="preserve"> </w:t>
      </w:r>
      <w:r w:rsidR="00FD42BD" w:rsidRPr="00A11476">
        <w:rPr>
          <w:rFonts w:ascii="Times New Roman" w:eastAsiaTheme="minorEastAsia" w:hAnsi="Times New Roman" w:cs="Times New Roman"/>
          <w:b/>
          <w:bCs/>
          <w:iCs/>
          <w:kern w:val="24"/>
          <w:sz w:val="24"/>
          <w:szCs w:val="24"/>
          <w:lang w:eastAsia="tr-TR"/>
        </w:rPr>
        <w:t xml:space="preserve">Madde 55 </w:t>
      </w:r>
    </w:p>
    <w:p w:rsidR="004D33C0" w:rsidRPr="00A11476" w:rsidRDefault="00FD42BD" w:rsidP="00733B5C">
      <w:pPr>
        <w:pStyle w:val="ListeParagraf"/>
        <w:numPr>
          <w:ilvl w:val="0"/>
          <w:numId w:val="34"/>
        </w:numPr>
        <w:spacing w:before="120" w:after="120" w:line="360" w:lineRule="auto"/>
        <w:ind w:left="0" w:firstLine="0"/>
        <w:jc w:val="both"/>
        <w:rPr>
          <w:rFonts w:ascii="Times New Roman" w:eastAsiaTheme="minorEastAsia" w:hAnsi="Times New Roman" w:cs="Times New Roman"/>
          <w:iCs/>
          <w:kern w:val="24"/>
          <w:sz w:val="24"/>
          <w:szCs w:val="24"/>
          <w:lang w:eastAsia="tr-TR"/>
        </w:rPr>
      </w:pPr>
      <w:r w:rsidRPr="00A11476">
        <w:rPr>
          <w:rFonts w:ascii="Times New Roman" w:eastAsiaTheme="minorEastAsia" w:hAnsi="Times New Roman" w:cs="Times New Roman"/>
          <w:iCs/>
          <w:kern w:val="24"/>
          <w:sz w:val="24"/>
          <w:szCs w:val="24"/>
          <w:lang w:eastAsia="tr-TR"/>
        </w:rPr>
        <w:t>Tanığa verilecek yemin, tanıklıktan önce "</w:t>
      </w:r>
    </w:p>
    <w:p w:rsidR="004D33C0" w:rsidRPr="00B02ABF" w:rsidRDefault="004D33C0" w:rsidP="00733B5C">
      <w:pPr>
        <w:pStyle w:val="ListeParagraf"/>
        <w:spacing w:before="120" w:after="120" w:line="360" w:lineRule="auto"/>
        <w:ind w:left="0"/>
        <w:jc w:val="both"/>
        <w:rPr>
          <w:rFonts w:ascii="Times New Roman" w:eastAsiaTheme="minorEastAsia" w:hAnsi="Times New Roman" w:cs="Times New Roman"/>
          <w:iCs/>
          <w:kern w:val="24"/>
          <w:sz w:val="27"/>
          <w:szCs w:val="27"/>
          <w:lang w:eastAsia="tr-TR"/>
        </w:rPr>
      </w:pPr>
      <w:r w:rsidRPr="00B02ABF">
        <w:rPr>
          <w:rFonts w:ascii="Times New Roman" w:eastAsiaTheme="minorEastAsia" w:hAnsi="Times New Roman" w:cs="Times New Roman"/>
          <w:iCs/>
          <w:kern w:val="24"/>
          <w:sz w:val="27"/>
          <w:szCs w:val="27"/>
          <w:lang w:eastAsia="tr-TR"/>
        </w:rPr>
        <w:t>“</w:t>
      </w:r>
      <w:r w:rsidR="00FD42BD" w:rsidRPr="00B02ABF">
        <w:rPr>
          <w:rFonts w:ascii="Times New Roman" w:eastAsiaTheme="minorEastAsia" w:hAnsi="Times New Roman" w:cs="Times New Roman"/>
          <w:b/>
          <w:i/>
          <w:iCs/>
          <w:kern w:val="24"/>
          <w:sz w:val="27"/>
          <w:szCs w:val="27"/>
          <w:lang w:eastAsia="tr-TR"/>
        </w:rPr>
        <w:t>Bildiğimi dosdoğru söyleyeceğime namusum ve vicdanım üzerine yemin ederim</w:t>
      </w:r>
      <w:r w:rsidR="00FD42BD" w:rsidRPr="00B02ABF">
        <w:rPr>
          <w:rFonts w:ascii="Times New Roman" w:eastAsiaTheme="minorEastAsia" w:hAnsi="Times New Roman" w:cs="Times New Roman"/>
          <w:i/>
          <w:iCs/>
          <w:kern w:val="24"/>
          <w:sz w:val="27"/>
          <w:szCs w:val="27"/>
          <w:lang w:eastAsia="tr-TR"/>
        </w:rPr>
        <w:t>."</w:t>
      </w:r>
      <w:r w:rsidR="00FD42BD" w:rsidRPr="00B02ABF">
        <w:rPr>
          <w:rFonts w:ascii="Times New Roman" w:eastAsiaTheme="minorEastAsia" w:hAnsi="Times New Roman" w:cs="Times New Roman"/>
          <w:iCs/>
          <w:kern w:val="24"/>
          <w:sz w:val="27"/>
          <w:szCs w:val="27"/>
          <w:lang w:eastAsia="tr-TR"/>
        </w:rPr>
        <w:t xml:space="preserve"> </w:t>
      </w:r>
    </w:p>
    <w:p w:rsidR="004D33C0" w:rsidRPr="00A11476" w:rsidRDefault="004D33C0" w:rsidP="00733B5C">
      <w:pPr>
        <w:pStyle w:val="ListeParagraf"/>
        <w:spacing w:before="120" w:after="120" w:line="360" w:lineRule="auto"/>
        <w:ind w:left="0"/>
        <w:jc w:val="both"/>
        <w:rPr>
          <w:rFonts w:ascii="Times New Roman" w:eastAsiaTheme="minorEastAsia" w:hAnsi="Times New Roman" w:cs="Times New Roman"/>
          <w:iCs/>
          <w:kern w:val="24"/>
          <w:sz w:val="24"/>
          <w:szCs w:val="24"/>
          <w:lang w:eastAsia="tr-TR"/>
        </w:rPr>
      </w:pPr>
      <w:r w:rsidRPr="00A11476">
        <w:rPr>
          <w:rFonts w:ascii="Times New Roman" w:eastAsiaTheme="minorEastAsia" w:hAnsi="Times New Roman" w:cs="Times New Roman"/>
          <w:iCs/>
          <w:kern w:val="24"/>
          <w:sz w:val="24"/>
          <w:szCs w:val="24"/>
          <w:lang w:eastAsia="tr-TR"/>
        </w:rPr>
        <w:t xml:space="preserve">Şeklindedir. </w:t>
      </w:r>
    </w:p>
    <w:p w:rsidR="00CD4088" w:rsidRPr="00A11476" w:rsidRDefault="00FD42BD" w:rsidP="00733B5C">
      <w:pPr>
        <w:pStyle w:val="ListeParagraf"/>
        <w:spacing w:before="120" w:after="120" w:line="360" w:lineRule="auto"/>
        <w:ind w:left="0"/>
        <w:jc w:val="both"/>
        <w:rPr>
          <w:rFonts w:ascii="Times New Roman" w:eastAsiaTheme="minorEastAsia" w:hAnsi="Times New Roman" w:cs="Times New Roman"/>
          <w:iCs/>
          <w:kern w:val="24"/>
          <w:sz w:val="24"/>
          <w:szCs w:val="24"/>
          <w:lang w:eastAsia="tr-TR"/>
        </w:rPr>
      </w:pPr>
      <w:r w:rsidRPr="00A11476">
        <w:rPr>
          <w:rFonts w:ascii="Times New Roman" w:eastAsiaTheme="minorEastAsia" w:hAnsi="Times New Roman" w:cs="Times New Roman"/>
          <w:iCs/>
          <w:kern w:val="24"/>
          <w:sz w:val="24"/>
          <w:szCs w:val="24"/>
          <w:lang w:eastAsia="tr-TR"/>
        </w:rPr>
        <w:t>54 üncü maddeye göre tanıklıktan sonra verilmesi hâlinde "</w:t>
      </w:r>
      <w:r w:rsidR="00CD4088" w:rsidRPr="00A11476">
        <w:rPr>
          <w:rFonts w:ascii="Times New Roman" w:eastAsiaTheme="minorEastAsia" w:hAnsi="Times New Roman" w:cs="Times New Roman"/>
          <w:iCs/>
          <w:kern w:val="24"/>
          <w:sz w:val="24"/>
          <w:szCs w:val="24"/>
          <w:lang w:eastAsia="tr-TR"/>
        </w:rPr>
        <w:t xml:space="preserve">ise </w:t>
      </w:r>
    </w:p>
    <w:p w:rsidR="00CD4088" w:rsidRPr="00A11476" w:rsidRDefault="00CD4088" w:rsidP="00733B5C">
      <w:pPr>
        <w:pStyle w:val="ListeParagraf"/>
        <w:spacing w:before="120" w:after="120" w:line="360" w:lineRule="auto"/>
        <w:ind w:left="0"/>
        <w:jc w:val="both"/>
        <w:rPr>
          <w:rFonts w:ascii="Times New Roman" w:eastAsiaTheme="minorEastAsia" w:hAnsi="Times New Roman" w:cs="Times New Roman"/>
          <w:b/>
          <w:i/>
          <w:iCs/>
          <w:kern w:val="24"/>
          <w:sz w:val="28"/>
          <w:szCs w:val="24"/>
          <w:lang w:eastAsia="tr-TR"/>
        </w:rPr>
      </w:pPr>
      <w:r w:rsidRPr="00A11476">
        <w:rPr>
          <w:rFonts w:ascii="Times New Roman" w:eastAsiaTheme="minorEastAsia" w:hAnsi="Times New Roman" w:cs="Times New Roman"/>
          <w:b/>
          <w:i/>
          <w:iCs/>
          <w:kern w:val="24"/>
          <w:sz w:val="28"/>
          <w:szCs w:val="24"/>
          <w:lang w:eastAsia="tr-TR"/>
        </w:rPr>
        <w:t>“</w:t>
      </w:r>
      <w:r w:rsidR="00FD42BD" w:rsidRPr="00A11476">
        <w:rPr>
          <w:rFonts w:ascii="Times New Roman" w:eastAsiaTheme="minorEastAsia" w:hAnsi="Times New Roman" w:cs="Times New Roman"/>
          <w:b/>
          <w:i/>
          <w:iCs/>
          <w:kern w:val="24"/>
          <w:sz w:val="28"/>
          <w:szCs w:val="24"/>
          <w:lang w:eastAsia="tr-TR"/>
        </w:rPr>
        <w:t>Bildiğimi dosdoğru söylediğime namusum ve vicdanım üzerine yemin ederim."</w:t>
      </w:r>
    </w:p>
    <w:p w:rsidR="00FD42BD" w:rsidRPr="00A11476" w:rsidRDefault="00FD42BD" w:rsidP="00733B5C">
      <w:pPr>
        <w:pStyle w:val="ListeParagraf"/>
        <w:spacing w:before="120" w:after="120" w:line="360" w:lineRule="auto"/>
        <w:ind w:left="0"/>
        <w:jc w:val="both"/>
        <w:rPr>
          <w:rFonts w:ascii="Times New Roman" w:eastAsia="Times New Roman" w:hAnsi="Times New Roman" w:cs="Times New Roman"/>
          <w:sz w:val="24"/>
          <w:szCs w:val="24"/>
          <w:lang w:eastAsia="tr-TR"/>
        </w:rPr>
      </w:pPr>
      <w:r w:rsidRPr="00A11476">
        <w:rPr>
          <w:rFonts w:ascii="Times New Roman" w:eastAsiaTheme="minorEastAsia" w:hAnsi="Times New Roman" w:cs="Times New Roman"/>
          <w:iCs/>
          <w:kern w:val="24"/>
          <w:sz w:val="24"/>
          <w:szCs w:val="24"/>
          <w:lang w:eastAsia="tr-TR"/>
        </w:rPr>
        <w:t xml:space="preserve"> biçiminde olur.</w:t>
      </w:r>
    </w:p>
    <w:p w:rsidR="00FD42BD" w:rsidRPr="00A11476" w:rsidRDefault="00FD42BD" w:rsidP="00733B5C">
      <w:pPr>
        <w:spacing w:before="120" w:after="120" w:line="360" w:lineRule="auto"/>
        <w:jc w:val="both"/>
        <w:rPr>
          <w:rFonts w:ascii="Times New Roman" w:eastAsia="Times New Roman" w:hAnsi="Times New Roman" w:cs="Times New Roman"/>
          <w:sz w:val="24"/>
          <w:szCs w:val="24"/>
          <w:lang w:eastAsia="tr-TR"/>
        </w:rPr>
      </w:pPr>
      <w:r w:rsidRPr="00A11476">
        <w:rPr>
          <w:rFonts w:ascii="Times New Roman" w:eastAsiaTheme="minorEastAsia" w:hAnsi="Times New Roman" w:cs="Times New Roman"/>
          <w:iCs/>
          <w:kern w:val="24"/>
          <w:sz w:val="24"/>
          <w:szCs w:val="24"/>
          <w:lang w:eastAsia="tr-TR"/>
        </w:rPr>
        <w:t>(2) Yemin edilirken herkes ayağa kalkar.</w:t>
      </w:r>
    </w:p>
    <w:p w:rsidR="00FD42BD" w:rsidRPr="00A11476" w:rsidRDefault="00FD42BD" w:rsidP="00733B5C">
      <w:pPr>
        <w:spacing w:before="120" w:after="120" w:line="360" w:lineRule="auto"/>
        <w:contextualSpacing/>
        <w:jc w:val="both"/>
        <w:rPr>
          <w:rFonts w:ascii="Times New Roman" w:eastAsia="Times New Roman" w:hAnsi="Times New Roman" w:cs="Times New Roman"/>
          <w:sz w:val="24"/>
          <w:szCs w:val="24"/>
          <w:lang w:eastAsia="tr-TR"/>
        </w:rPr>
      </w:pPr>
      <w:r w:rsidRPr="00A11476">
        <w:rPr>
          <w:rFonts w:ascii="Times New Roman" w:eastAsiaTheme="minorEastAsia" w:hAnsi="Times New Roman" w:cs="Times New Roman"/>
          <w:kern w:val="24"/>
          <w:sz w:val="24"/>
          <w:szCs w:val="24"/>
          <w:lang w:eastAsia="tr-TR"/>
        </w:rPr>
        <w:t xml:space="preserve">CMK’nın 50. maddesinde belirtilen tanıklar yeminsiz dinlenebilir. </w:t>
      </w:r>
    </w:p>
    <w:p w:rsidR="00E20E98" w:rsidRPr="00E20E98" w:rsidRDefault="00E20E98" w:rsidP="00733B5C">
      <w:pPr>
        <w:spacing w:before="120" w:after="120" w:line="360" w:lineRule="auto"/>
        <w:jc w:val="both"/>
        <w:rPr>
          <w:rFonts w:ascii="Times New Roman" w:eastAsiaTheme="minorEastAsia" w:hAnsi="Times New Roman" w:cs="Times New Roman"/>
          <w:b/>
          <w:i/>
          <w:iCs/>
          <w:kern w:val="24"/>
          <w:sz w:val="28"/>
          <w:szCs w:val="28"/>
          <w:lang w:eastAsia="tr-TR"/>
        </w:rPr>
      </w:pPr>
    </w:p>
    <w:p w:rsidR="00D6128B" w:rsidRDefault="00D6128B" w:rsidP="00733B5C">
      <w:pPr>
        <w:spacing w:before="120" w:after="120" w:line="360" w:lineRule="auto"/>
        <w:rPr>
          <w:rFonts w:ascii="Times New Roman" w:eastAsiaTheme="minorEastAsia" w:hAnsi="Times New Roman" w:cs="Times New Roman"/>
          <w:b/>
          <w:i/>
          <w:iCs/>
          <w:kern w:val="24"/>
          <w:sz w:val="28"/>
          <w:szCs w:val="28"/>
          <w:lang w:eastAsia="tr-TR"/>
        </w:rPr>
      </w:pPr>
      <w:r>
        <w:rPr>
          <w:rFonts w:ascii="Times New Roman" w:eastAsiaTheme="minorEastAsia" w:hAnsi="Times New Roman" w:cs="Times New Roman"/>
          <w:b/>
          <w:i/>
          <w:iCs/>
          <w:kern w:val="24"/>
          <w:sz w:val="28"/>
          <w:szCs w:val="28"/>
          <w:lang w:eastAsia="tr-TR"/>
        </w:rPr>
        <w:lastRenderedPageBreak/>
        <w:br w:type="page"/>
      </w:r>
    </w:p>
    <w:p w:rsidR="00FD42BD" w:rsidRPr="00E20E98" w:rsidRDefault="008579AF" w:rsidP="00733B5C">
      <w:pPr>
        <w:spacing w:before="120" w:after="120" w:line="360" w:lineRule="auto"/>
        <w:jc w:val="center"/>
        <w:rPr>
          <w:rFonts w:ascii="Times New Roman" w:eastAsia="Times New Roman" w:hAnsi="Times New Roman" w:cs="Times New Roman"/>
          <w:b/>
          <w:sz w:val="28"/>
          <w:szCs w:val="28"/>
          <w:lang w:eastAsia="tr-TR"/>
        </w:rPr>
      </w:pPr>
      <w:r w:rsidRPr="00E20E98">
        <w:rPr>
          <w:rFonts w:ascii="Times New Roman" w:eastAsiaTheme="minorEastAsia" w:hAnsi="Times New Roman" w:cs="Times New Roman"/>
          <w:b/>
          <w:i/>
          <w:iCs/>
          <w:kern w:val="24"/>
          <w:sz w:val="28"/>
          <w:szCs w:val="28"/>
          <w:lang w:eastAsia="tr-TR"/>
        </w:rPr>
        <w:lastRenderedPageBreak/>
        <w:t xml:space="preserve">Yemin </w:t>
      </w:r>
      <w:r w:rsidR="00BE16FC" w:rsidRPr="00E20E98">
        <w:rPr>
          <w:rFonts w:ascii="Times New Roman" w:eastAsiaTheme="minorEastAsia" w:hAnsi="Times New Roman" w:cs="Times New Roman"/>
          <w:b/>
          <w:i/>
          <w:iCs/>
          <w:kern w:val="24"/>
          <w:sz w:val="28"/>
          <w:szCs w:val="28"/>
          <w:lang w:eastAsia="tr-TR"/>
        </w:rPr>
        <w:t>verdirilmeyen</w:t>
      </w:r>
      <w:r w:rsidR="00FD42BD" w:rsidRPr="00E20E98">
        <w:rPr>
          <w:rFonts w:ascii="Times New Roman" w:eastAsiaTheme="minorEastAsia" w:hAnsi="Times New Roman" w:cs="Times New Roman"/>
          <w:b/>
          <w:i/>
          <w:iCs/>
          <w:kern w:val="24"/>
          <w:sz w:val="28"/>
          <w:szCs w:val="28"/>
          <w:lang w:eastAsia="tr-TR"/>
        </w:rPr>
        <w:t xml:space="preserve"> tanıklar</w:t>
      </w:r>
    </w:p>
    <w:p w:rsidR="00FD42BD" w:rsidRPr="00DC425E" w:rsidRDefault="00A11476" w:rsidP="00733B5C">
      <w:pPr>
        <w:spacing w:before="120" w:after="120" w:line="360" w:lineRule="auto"/>
        <w:jc w:val="both"/>
        <w:rPr>
          <w:rFonts w:ascii="Times New Roman" w:eastAsia="Times New Roman" w:hAnsi="Times New Roman" w:cs="Times New Roman"/>
          <w:b/>
          <w:sz w:val="24"/>
          <w:szCs w:val="24"/>
          <w:lang w:eastAsia="tr-TR"/>
        </w:rPr>
      </w:pPr>
      <w:r w:rsidRPr="00DC425E">
        <w:rPr>
          <w:rFonts w:ascii="Times New Roman" w:eastAsiaTheme="minorEastAsia" w:hAnsi="Times New Roman" w:cs="Times New Roman"/>
          <w:b/>
          <w:iCs/>
          <w:kern w:val="24"/>
          <w:sz w:val="24"/>
          <w:szCs w:val="24"/>
          <w:lang w:eastAsia="tr-TR"/>
        </w:rPr>
        <w:t xml:space="preserve">CMK. </w:t>
      </w:r>
      <w:r w:rsidR="00FD42BD" w:rsidRPr="00DC425E">
        <w:rPr>
          <w:rFonts w:ascii="Times New Roman" w:eastAsiaTheme="minorEastAsia" w:hAnsi="Times New Roman" w:cs="Times New Roman"/>
          <w:b/>
          <w:iCs/>
          <w:kern w:val="24"/>
          <w:sz w:val="24"/>
          <w:szCs w:val="24"/>
          <w:lang w:eastAsia="tr-TR"/>
        </w:rPr>
        <w:t xml:space="preserve">Madde 50  </w:t>
      </w:r>
    </w:p>
    <w:p w:rsidR="00FD42BD" w:rsidRPr="00DC425E" w:rsidRDefault="00FD42BD" w:rsidP="00733B5C">
      <w:pPr>
        <w:spacing w:before="120" w:after="120" w:line="360" w:lineRule="auto"/>
        <w:jc w:val="both"/>
        <w:rPr>
          <w:rFonts w:ascii="Times New Roman" w:eastAsia="Times New Roman" w:hAnsi="Times New Roman" w:cs="Times New Roman"/>
          <w:sz w:val="24"/>
          <w:szCs w:val="24"/>
          <w:lang w:eastAsia="tr-TR"/>
        </w:rPr>
      </w:pPr>
      <w:r w:rsidRPr="00DC425E">
        <w:rPr>
          <w:rFonts w:ascii="Times New Roman" w:eastAsiaTheme="minorEastAsia" w:hAnsi="Times New Roman" w:cs="Times New Roman"/>
          <w:iCs/>
          <w:kern w:val="24"/>
          <w:sz w:val="24"/>
          <w:szCs w:val="24"/>
          <w:lang w:eastAsia="tr-TR"/>
        </w:rPr>
        <w:t>(1) Aşağıdaki kimseler yeminsiz dinlenir:</w:t>
      </w:r>
    </w:p>
    <w:p w:rsidR="00FD42BD" w:rsidRPr="00DC425E" w:rsidRDefault="00FD42BD" w:rsidP="00733B5C">
      <w:pPr>
        <w:spacing w:before="120" w:after="120" w:line="360" w:lineRule="auto"/>
        <w:jc w:val="both"/>
        <w:rPr>
          <w:rFonts w:ascii="Times New Roman" w:eastAsia="Times New Roman" w:hAnsi="Times New Roman" w:cs="Times New Roman"/>
          <w:sz w:val="24"/>
          <w:szCs w:val="24"/>
          <w:lang w:eastAsia="tr-TR"/>
        </w:rPr>
      </w:pPr>
      <w:r w:rsidRPr="00DC425E">
        <w:rPr>
          <w:rFonts w:ascii="Times New Roman" w:eastAsiaTheme="minorEastAsia" w:hAnsi="Times New Roman" w:cs="Times New Roman"/>
          <w:iCs/>
          <w:kern w:val="24"/>
          <w:sz w:val="24"/>
          <w:szCs w:val="24"/>
          <w:lang w:eastAsia="tr-TR"/>
        </w:rPr>
        <w:t>a) Dinlenme sırasında on</w:t>
      </w:r>
      <w:r w:rsidR="00A531A6">
        <w:rPr>
          <w:rFonts w:ascii="Times New Roman" w:eastAsiaTheme="minorEastAsia" w:hAnsi="Times New Roman" w:cs="Times New Roman"/>
          <w:iCs/>
          <w:kern w:val="24"/>
          <w:sz w:val="24"/>
          <w:szCs w:val="24"/>
          <w:lang w:eastAsia="tr-TR"/>
        </w:rPr>
        <w:t xml:space="preserve"> </w:t>
      </w:r>
      <w:r w:rsidRPr="00DC425E">
        <w:rPr>
          <w:rFonts w:ascii="Times New Roman" w:eastAsiaTheme="minorEastAsia" w:hAnsi="Times New Roman" w:cs="Times New Roman"/>
          <w:iCs/>
          <w:kern w:val="24"/>
          <w:sz w:val="24"/>
          <w:szCs w:val="24"/>
          <w:lang w:eastAsia="tr-TR"/>
        </w:rPr>
        <w:t>beş yaşını doldurmamış olanlar.</w:t>
      </w:r>
    </w:p>
    <w:p w:rsidR="00FD42BD" w:rsidRPr="00DC425E" w:rsidRDefault="00FD42BD" w:rsidP="00733B5C">
      <w:pPr>
        <w:spacing w:before="120" w:after="120" w:line="360" w:lineRule="auto"/>
        <w:jc w:val="both"/>
        <w:rPr>
          <w:rFonts w:ascii="Times New Roman" w:eastAsia="Times New Roman" w:hAnsi="Times New Roman" w:cs="Times New Roman"/>
          <w:sz w:val="24"/>
          <w:szCs w:val="24"/>
          <w:lang w:eastAsia="tr-TR"/>
        </w:rPr>
      </w:pPr>
      <w:r w:rsidRPr="00DC425E">
        <w:rPr>
          <w:rFonts w:ascii="Times New Roman" w:eastAsiaTheme="minorEastAsia" w:hAnsi="Times New Roman" w:cs="Times New Roman"/>
          <w:iCs/>
          <w:kern w:val="24"/>
          <w:sz w:val="24"/>
          <w:szCs w:val="24"/>
          <w:lang w:eastAsia="tr-TR"/>
        </w:rPr>
        <w:t>b) Ayırt etme gücüne sahip olmamaları nedeniyle yeminin niteliği ve önemini kavrayamayanlar.</w:t>
      </w:r>
    </w:p>
    <w:p w:rsidR="00FD42BD" w:rsidRPr="00DC425E" w:rsidRDefault="00FD42BD" w:rsidP="00733B5C">
      <w:pPr>
        <w:spacing w:before="120" w:after="120" w:line="360" w:lineRule="auto"/>
        <w:jc w:val="both"/>
        <w:rPr>
          <w:rFonts w:ascii="Times New Roman" w:eastAsia="Times New Roman" w:hAnsi="Times New Roman" w:cs="Times New Roman"/>
          <w:sz w:val="24"/>
          <w:szCs w:val="24"/>
          <w:lang w:eastAsia="tr-TR"/>
        </w:rPr>
      </w:pPr>
      <w:r w:rsidRPr="00DC425E">
        <w:rPr>
          <w:rFonts w:ascii="Times New Roman" w:eastAsiaTheme="minorEastAsia" w:hAnsi="Times New Roman" w:cs="Times New Roman"/>
          <w:iCs/>
          <w:kern w:val="24"/>
          <w:sz w:val="24"/>
          <w:szCs w:val="24"/>
          <w:lang w:eastAsia="tr-TR"/>
        </w:rPr>
        <w:t>c) Soruşturma veya kovuşturma konusu suçlara iştirakten veya bu suçlar nedeniyle suçluyu kayırmaktan ya da suç delillerini yok etme, gizleme veya değiştirmekten şüpheli, sanık veya hükümlü olanlar.</w:t>
      </w:r>
    </w:p>
    <w:p w:rsidR="00FD42BD" w:rsidRPr="00DC425E" w:rsidRDefault="00FD42BD" w:rsidP="00733B5C">
      <w:pPr>
        <w:spacing w:before="120" w:after="120" w:line="360" w:lineRule="auto"/>
        <w:jc w:val="both"/>
        <w:rPr>
          <w:rFonts w:ascii="Times New Roman" w:eastAsia="Times New Roman" w:hAnsi="Times New Roman" w:cs="Times New Roman"/>
          <w:sz w:val="24"/>
          <w:szCs w:val="24"/>
          <w:lang w:eastAsia="tr-TR"/>
        </w:rPr>
      </w:pPr>
      <w:r w:rsidRPr="00DC425E">
        <w:rPr>
          <w:rFonts w:ascii="Times New Roman" w:eastAsiaTheme="minorEastAsia" w:hAnsi="Times New Roman" w:cs="Times New Roman"/>
          <w:b/>
          <w:bCs/>
          <w:kern w:val="24"/>
          <w:sz w:val="24"/>
          <w:szCs w:val="24"/>
          <w:lang w:eastAsia="tr-TR"/>
        </w:rPr>
        <w:t>Tanığa dinlenmeden önce gerçeği söylemesinin önemi, gerçeği söylememesi halinde yalan tanıklık suçundan dolayı cezalandırılabileceği, doğruyu söyleyeceği hususunda yemin edeceği anlatılmalıdır</w:t>
      </w:r>
      <w:r w:rsidRPr="00DC425E">
        <w:rPr>
          <w:rFonts w:ascii="Times New Roman" w:eastAsiaTheme="minorEastAsia" w:hAnsi="Times New Roman" w:cs="Times New Roman"/>
          <w:kern w:val="24"/>
          <w:sz w:val="24"/>
          <w:szCs w:val="24"/>
          <w:lang w:eastAsia="tr-TR"/>
        </w:rPr>
        <w:t xml:space="preserve">. </w:t>
      </w:r>
    </w:p>
    <w:p w:rsidR="00FD42BD" w:rsidRPr="00E20E98" w:rsidRDefault="00FD42BD" w:rsidP="00733B5C">
      <w:pPr>
        <w:spacing w:before="120" w:after="120" w:line="360" w:lineRule="auto"/>
        <w:jc w:val="center"/>
        <w:rPr>
          <w:rFonts w:ascii="Times New Roman" w:eastAsiaTheme="minorEastAsia" w:hAnsi="Times New Roman" w:cs="Times New Roman"/>
          <w:b/>
          <w:i/>
          <w:iCs/>
          <w:kern w:val="24"/>
          <w:sz w:val="28"/>
          <w:szCs w:val="28"/>
          <w:lang w:eastAsia="tr-TR"/>
        </w:rPr>
      </w:pPr>
      <w:r w:rsidRPr="00E20E98">
        <w:rPr>
          <w:rFonts w:ascii="Times New Roman" w:eastAsiaTheme="minorEastAsia" w:hAnsi="Times New Roman" w:cs="Times New Roman"/>
          <w:b/>
          <w:i/>
          <w:iCs/>
          <w:kern w:val="24"/>
          <w:sz w:val="28"/>
          <w:szCs w:val="28"/>
          <w:lang w:eastAsia="tr-TR"/>
        </w:rPr>
        <w:t>Tanığa görevinin önemini anlatma</w:t>
      </w:r>
    </w:p>
    <w:p w:rsidR="00FD42BD" w:rsidRPr="00E20E98" w:rsidRDefault="001D3CB5" w:rsidP="00733B5C">
      <w:pPr>
        <w:spacing w:before="120" w:after="120" w:line="360" w:lineRule="auto"/>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b/>
          <w:bCs/>
          <w:kern w:val="24"/>
          <w:sz w:val="24"/>
          <w:szCs w:val="24"/>
          <w:lang w:eastAsia="tr-TR"/>
        </w:rPr>
        <w:t xml:space="preserve">CMK </w:t>
      </w:r>
      <w:r w:rsidR="00FD42BD" w:rsidRPr="00E20E98">
        <w:rPr>
          <w:rFonts w:ascii="Times New Roman" w:eastAsiaTheme="minorEastAsia" w:hAnsi="Times New Roman" w:cs="Times New Roman"/>
          <w:b/>
          <w:bCs/>
          <w:kern w:val="24"/>
          <w:sz w:val="24"/>
          <w:szCs w:val="24"/>
          <w:lang w:eastAsia="tr-TR"/>
        </w:rPr>
        <w:t>Madde 53</w:t>
      </w:r>
    </w:p>
    <w:p w:rsidR="00FD42BD" w:rsidRPr="00E20E98" w:rsidRDefault="00FD42BD" w:rsidP="00733B5C">
      <w:pPr>
        <w:spacing w:before="120" w:after="120" w:line="360" w:lineRule="auto"/>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(1) Tanığa;</w:t>
      </w:r>
    </w:p>
    <w:p w:rsidR="00FD42BD" w:rsidRPr="00E20E98" w:rsidRDefault="00FD42BD" w:rsidP="00733B5C">
      <w:pPr>
        <w:spacing w:before="120" w:after="120" w:line="360" w:lineRule="auto"/>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 xml:space="preserve">a) Dinlenmeden önce, gerçeği söylemesinin önemi, </w:t>
      </w:r>
    </w:p>
    <w:p w:rsidR="00FD42BD" w:rsidRPr="00E20E98" w:rsidRDefault="00FD42BD" w:rsidP="00733B5C">
      <w:pPr>
        <w:spacing w:before="120" w:after="120" w:line="360" w:lineRule="auto"/>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 xml:space="preserve">b) Gerçeği söylememesi halinde yalan tanıklık suçundan dolayı cezalandırılacağı, </w:t>
      </w:r>
    </w:p>
    <w:p w:rsidR="00FD42BD" w:rsidRPr="00E20E98" w:rsidRDefault="00FD42BD" w:rsidP="00733B5C">
      <w:pPr>
        <w:spacing w:before="120" w:after="120" w:line="360" w:lineRule="auto"/>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 xml:space="preserve">c) Doğruyu söyleyeceği hususunda yemin edeceği, </w:t>
      </w:r>
    </w:p>
    <w:p w:rsidR="00FD42BD" w:rsidRPr="00E20E98" w:rsidRDefault="00FD42BD" w:rsidP="00733B5C">
      <w:pPr>
        <w:spacing w:before="120" w:after="120" w:line="360" w:lineRule="auto"/>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d) Duruşmada mahkeme başkanı veya hâkimin açık izni olmadan mahkeme salonunu terk edemeyeceği,</w:t>
      </w:r>
    </w:p>
    <w:p w:rsidR="00FD42BD" w:rsidRPr="00E20E98" w:rsidRDefault="00FD42BD" w:rsidP="00733B5C">
      <w:pPr>
        <w:spacing w:before="120" w:after="120" w:line="360" w:lineRule="auto"/>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Anlatılır.</w:t>
      </w:r>
    </w:p>
    <w:p w:rsidR="00FD42BD" w:rsidRPr="00E20E98" w:rsidRDefault="00FD42BD" w:rsidP="00733B5C">
      <w:pPr>
        <w:spacing w:before="120" w:after="120" w:line="360" w:lineRule="auto"/>
        <w:contextualSpacing/>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Tanık olarak dinleneceklerin, tanıklık yapmaları kendileri ve yakınları için ağır bir tehlike oluşturacaksa kimliklerin saklı tutulması için soruşturmacı tarafından gerekli önlemler alınır, tanığa ait kişisel bilgiler soruşturmacı tarafından muhafaza edilir.</w:t>
      </w:r>
    </w:p>
    <w:p w:rsidR="00FD42BD" w:rsidRPr="00E20E98" w:rsidRDefault="00FD42BD" w:rsidP="00733B5C">
      <w:pPr>
        <w:spacing w:before="120" w:after="120" w:line="360" w:lineRule="auto"/>
        <w:contextualSpacing/>
        <w:jc w:val="both"/>
        <w:rPr>
          <w:rFonts w:ascii="Times New Roman" w:eastAsia="Times New Roman" w:hAnsi="Times New Roman" w:cs="Times New Roman"/>
          <w:sz w:val="24"/>
          <w:szCs w:val="24"/>
          <w:lang w:eastAsia="tr-TR"/>
        </w:rPr>
      </w:pPr>
      <w:r w:rsidRPr="00E20E98">
        <w:rPr>
          <w:rFonts w:ascii="Times New Roman" w:eastAsiaTheme="minorEastAsia" w:hAnsi="Times New Roman" w:cs="Times New Roman"/>
          <w:kern w:val="24"/>
          <w:sz w:val="24"/>
          <w:szCs w:val="24"/>
          <w:lang w:eastAsia="tr-TR"/>
        </w:rPr>
        <w:t xml:space="preserve">Tanıklık edilen konuları aydınlatmak bilgilerin dayandığı durumları değerlendirebilmek için tanığa ayrıca soru yöneltilebilir. </w:t>
      </w:r>
    </w:p>
    <w:p w:rsidR="00E9520E" w:rsidRPr="00E20E98" w:rsidRDefault="00B343D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 xml:space="preserve">Tanıklıktan kimlerin çekinebileceği CMK’nın 45. maddesinde sayılmıştır. Tanık Kendisini veya 45. maddede yer alan kişileri ceza kovuşturmasına uğratabilecek nitelikte olan sorulara cevap vermekten çekinebilir. Bu durum tanığa önceden bildirilir. </w:t>
      </w:r>
    </w:p>
    <w:p w:rsidR="00DC425E" w:rsidRDefault="00DC425E" w:rsidP="00733B5C">
      <w:pPr>
        <w:pStyle w:val="ListeParagraf"/>
        <w:spacing w:before="120" w:after="120" w:line="360" w:lineRule="auto"/>
        <w:ind w:left="0"/>
        <w:jc w:val="both"/>
        <w:rPr>
          <w:rFonts w:ascii="Times New Roman" w:hAnsi="Times New Roman" w:cs="Times New Roman"/>
          <w:b/>
          <w:i/>
          <w:iCs/>
          <w:sz w:val="28"/>
          <w:szCs w:val="24"/>
        </w:rPr>
      </w:pPr>
    </w:p>
    <w:p w:rsidR="00FD42BD" w:rsidRPr="00E20E98" w:rsidRDefault="00FD42BD" w:rsidP="00733B5C">
      <w:pPr>
        <w:pStyle w:val="ListeParagraf"/>
        <w:spacing w:before="120" w:after="120" w:line="360" w:lineRule="auto"/>
        <w:ind w:left="0"/>
        <w:jc w:val="center"/>
        <w:rPr>
          <w:rFonts w:ascii="Times New Roman" w:hAnsi="Times New Roman" w:cs="Times New Roman"/>
          <w:b/>
          <w:sz w:val="28"/>
          <w:szCs w:val="24"/>
        </w:rPr>
      </w:pPr>
      <w:r w:rsidRPr="00E20E98">
        <w:rPr>
          <w:rFonts w:ascii="Times New Roman" w:hAnsi="Times New Roman" w:cs="Times New Roman"/>
          <w:b/>
          <w:i/>
          <w:iCs/>
          <w:sz w:val="28"/>
          <w:szCs w:val="24"/>
        </w:rPr>
        <w:lastRenderedPageBreak/>
        <w:t>Tanıklıktan çekinme</w:t>
      </w:r>
    </w:p>
    <w:p w:rsidR="00FD42BD" w:rsidRPr="00E20E98" w:rsidRDefault="001D3CB5"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b/>
          <w:bCs/>
          <w:sz w:val="24"/>
          <w:szCs w:val="24"/>
        </w:rPr>
        <w:t xml:space="preserve">CMK </w:t>
      </w:r>
      <w:r w:rsidR="00FD42BD" w:rsidRPr="00E20E98">
        <w:rPr>
          <w:rFonts w:ascii="Times New Roman" w:hAnsi="Times New Roman" w:cs="Times New Roman"/>
          <w:b/>
          <w:bCs/>
          <w:sz w:val="24"/>
          <w:szCs w:val="24"/>
        </w:rPr>
        <w:t xml:space="preserve">Madde 45 </w:t>
      </w:r>
      <w:r w:rsidR="00FD42BD" w:rsidRPr="00E20E98">
        <w:rPr>
          <w:rFonts w:ascii="Times New Roman" w:hAnsi="Times New Roman" w:cs="Times New Roman"/>
          <w:sz w:val="24"/>
          <w:szCs w:val="24"/>
        </w:rPr>
        <w:t xml:space="preserve">  </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(1) Aşağıdaki kimseler tanıklıktan çekinebilir:</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 xml:space="preserve">a) Şüpheli veya sanığın </w:t>
      </w:r>
      <w:r w:rsidRPr="00E20E98">
        <w:rPr>
          <w:rFonts w:ascii="Times New Roman" w:hAnsi="Times New Roman" w:cs="Times New Roman"/>
          <w:b/>
          <w:bCs/>
          <w:sz w:val="24"/>
          <w:szCs w:val="24"/>
        </w:rPr>
        <w:t>nişanlısı.</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 xml:space="preserve">b) Evlilik bağı kalmasa bile şüpheli veya sanığın </w:t>
      </w:r>
      <w:r w:rsidRPr="00E20E98">
        <w:rPr>
          <w:rFonts w:ascii="Times New Roman" w:hAnsi="Times New Roman" w:cs="Times New Roman"/>
          <w:b/>
          <w:bCs/>
          <w:sz w:val="24"/>
          <w:szCs w:val="24"/>
        </w:rPr>
        <w:t>eşi.</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 xml:space="preserve">c) Şüpheli veya sanığın kan hısımlığından veya kayın hısımlığından </w:t>
      </w:r>
      <w:r w:rsidRPr="00E20E98">
        <w:rPr>
          <w:rFonts w:ascii="Times New Roman" w:hAnsi="Times New Roman" w:cs="Times New Roman"/>
          <w:b/>
          <w:bCs/>
          <w:sz w:val="24"/>
          <w:szCs w:val="24"/>
        </w:rPr>
        <w:t>üstsoy veya altsoyu</w:t>
      </w:r>
      <w:r w:rsidRPr="00E20E98">
        <w:rPr>
          <w:rFonts w:ascii="Times New Roman" w:hAnsi="Times New Roman" w:cs="Times New Roman"/>
          <w:sz w:val="24"/>
          <w:szCs w:val="24"/>
        </w:rPr>
        <w:t>.</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 xml:space="preserve">d) Şüpheli veya sanığın </w:t>
      </w:r>
      <w:r w:rsidRPr="00E20E98">
        <w:rPr>
          <w:rFonts w:ascii="Times New Roman" w:hAnsi="Times New Roman" w:cs="Times New Roman"/>
          <w:b/>
          <w:bCs/>
          <w:sz w:val="24"/>
          <w:szCs w:val="24"/>
        </w:rPr>
        <w:t>üçüncü derece dahil kan veya ikinci derece dahil kayın hısımları</w:t>
      </w:r>
      <w:r w:rsidRPr="00E20E98">
        <w:rPr>
          <w:rFonts w:ascii="Times New Roman" w:hAnsi="Times New Roman" w:cs="Times New Roman"/>
          <w:sz w:val="24"/>
          <w:szCs w:val="24"/>
        </w:rPr>
        <w:t>.</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 xml:space="preserve">e) Şüpheli veya sanıkla aralarında </w:t>
      </w:r>
      <w:r w:rsidRPr="00E20E98">
        <w:rPr>
          <w:rFonts w:ascii="Times New Roman" w:hAnsi="Times New Roman" w:cs="Times New Roman"/>
          <w:b/>
          <w:bCs/>
          <w:sz w:val="24"/>
          <w:szCs w:val="24"/>
        </w:rPr>
        <w:t xml:space="preserve">evlâtlık </w:t>
      </w:r>
      <w:r w:rsidRPr="00E20E98">
        <w:rPr>
          <w:rFonts w:ascii="Times New Roman" w:hAnsi="Times New Roman" w:cs="Times New Roman"/>
          <w:sz w:val="24"/>
          <w:szCs w:val="24"/>
        </w:rPr>
        <w:t>bağı bulunanlar.</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(2) Yaş küçüklüğü, akıl hastalığı veya akıl zayıflığı nedeniyle tanıklıktan çekinmenin önemini anlayabilecek durumda olmayanlar, kanunî temsilcilerinin rızalarıyla tanık olarak dinlenebilirler. Kanunî temsilci şüpheli veya sanık ise, bu kişilerin çekinmeleri konusunda karar veremez.</w:t>
      </w:r>
    </w:p>
    <w:p w:rsidR="00FD42BD" w:rsidRPr="00E20E98" w:rsidRDefault="00FD42BD" w:rsidP="00733B5C">
      <w:pPr>
        <w:pStyle w:val="ListeParagraf"/>
        <w:spacing w:before="120" w:after="120" w:line="360" w:lineRule="auto"/>
        <w:ind w:left="0"/>
        <w:jc w:val="both"/>
        <w:rPr>
          <w:rFonts w:ascii="Times New Roman" w:hAnsi="Times New Roman" w:cs="Times New Roman"/>
          <w:sz w:val="24"/>
          <w:szCs w:val="24"/>
        </w:rPr>
      </w:pPr>
      <w:r w:rsidRPr="00E20E98">
        <w:rPr>
          <w:rFonts w:ascii="Times New Roman" w:hAnsi="Times New Roman" w:cs="Times New Roman"/>
          <w:sz w:val="24"/>
          <w:szCs w:val="24"/>
        </w:rPr>
        <w:t xml:space="preserve">(3) </w:t>
      </w:r>
      <w:r w:rsidRPr="00E20E98">
        <w:rPr>
          <w:rFonts w:ascii="Times New Roman" w:hAnsi="Times New Roman" w:cs="Times New Roman"/>
          <w:b/>
          <w:bCs/>
          <w:sz w:val="24"/>
          <w:szCs w:val="24"/>
        </w:rPr>
        <w:t xml:space="preserve">Tanıklıktan çekinebilecek olan kimselere, dinlenmeden önce tanıklıktan çekinebilecekleri bildirilir. </w:t>
      </w:r>
      <w:r w:rsidRPr="00E20E98">
        <w:rPr>
          <w:rFonts w:ascii="Times New Roman" w:hAnsi="Times New Roman" w:cs="Times New Roman"/>
          <w:sz w:val="24"/>
          <w:szCs w:val="24"/>
        </w:rPr>
        <w:t>Bu kimseler, dinlenirken de her zaman tanıklıktan çekinebilirler.</w:t>
      </w:r>
    </w:p>
    <w:p w:rsidR="00DC425E" w:rsidRDefault="00DC425E" w:rsidP="00733B5C">
      <w:pPr>
        <w:pStyle w:val="ListeParagraf"/>
        <w:spacing w:before="120" w:after="120" w:line="360" w:lineRule="auto"/>
        <w:ind w:left="0"/>
        <w:jc w:val="center"/>
        <w:rPr>
          <w:rFonts w:ascii="Times New Roman" w:hAnsi="Times New Roman" w:cs="Times New Roman"/>
          <w:b/>
          <w:i/>
          <w:iCs/>
          <w:sz w:val="28"/>
          <w:szCs w:val="24"/>
        </w:rPr>
      </w:pPr>
    </w:p>
    <w:p w:rsidR="00FD42BD" w:rsidRPr="00E20E98" w:rsidRDefault="00FD42BD" w:rsidP="00733B5C">
      <w:pPr>
        <w:pStyle w:val="ListeParagraf"/>
        <w:spacing w:before="120" w:after="120" w:line="360" w:lineRule="auto"/>
        <w:ind w:left="0"/>
        <w:jc w:val="center"/>
        <w:rPr>
          <w:rFonts w:ascii="Times New Roman" w:hAnsi="Times New Roman" w:cs="Times New Roman"/>
          <w:b/>
          <w:i/>
          <w:iCs/>
          <w:sz w:val="28"/>
          <w:szCs w:val="24"/>
        </w:rPr>
      </w:pPr>
      <w:r w:rsidRPr="00E20E98">
        <w:rPr>
          <w:rFonts w:ascii="Times New Roman" w:hAnsi="Times New Roman" w:cs="Times New Roman"/>
          <w:b/>
          <w:i/>
          <w:iCs/>
          <w:sz w:val="28"/>
          <w:szCs w:val="24"/>
        </w:rPr>
        <w:t>Meslek ve sürekli uğraşıları sebebiyle tanıklıktan çekinme</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46 </w:t>
      </w:r>
      <w:r w:rsidR="00FD42BD" w:rsidRPr="00E20E98">
        <w:rPr>
          <w:rFonts w:eastAsiaTheme="minorEastAsia"/>
          <w:kern w:val="24"/>
        </w:rPr>
        <w:t xml:space="preserve">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Meslekleri ve sürekli uğraşıları sebebiyle tanıklıktan çekinebilecekler ile çekinme konu ve koşulları şunlardır: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a) </w:t>
      </w:r>
      <w:r w:rsidRPr="00E20E98">
        <w:rPr>
          <w:rFonts w:eastAsiaTheme="minorEastAsia"/>
          <w:b/>
          <w:bCs/>
          <w:kern w:val="24"/>
        </w:rPr>
        <w:t xml:space="preserve">Avukatlar </w:t>
      </w:r>
      <w:r w:rsidRPr="00E20E98">
        <w:rPr>
          <w:rFonts w:eastAsiaTheme="minorEastAsia"/>
          <w:kern w:val="24"/>
        </w:rPr>
        <w:t>veya stajyerleri veya yardımcılarının, bu sıfatları dolayısıyla veya yüklendikleri yargı görevi sebebiyle öğrendikleri bilgiler.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b</w:t>
      </w:r>
      <w:r w:rsidRPr="00E20E98">
        <w:rPr>
          <w:rFonts w:eastAsiaTheme="minorEastAsia"/>
          <w:b/>
          <w:bCs/>
          <w:kern w:val="24"/>
        </w:rPr>
        <w:t xml:space="preserve">) Hekimler, diş hekimleri, eczacılar, ebeler </w:t>
      </w:r>
      <w:r w:rsidRPr="00E20E98">
        <w:rPr>
          <w:rFonts w:eastAsiaTheme="minorEastAsia"/>
          <w:kern w:val="24"/>
        </w:rPr>
        <w:t>ve bunların yardımcıları ve diğer bütün tıp meslek veya sanatları mensuplarının, bu sıfatları dolayısıyla hastaları ve bunların yakınları hakkında öğrendikleri bilgiler.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c) Malî işlerde görevlendirilmiş </w:t>
      </w:r>
      <w:r w:rsidRPr="00E20E98">
        <w:rPr>
          <w:rFonts w:eastAsiaTheme="minorEastAsia"/>
          <w:b/>
          <w:bCs/>
          <w:kern w:val="24"/>
        </w:rPr>
        <w:t xml:space="preserve">müşavirler ve noterlerin </w:t>
      </w:r>
      <w:r w:rsidRPr="00E20E98">
        <w:rPr>
          <w:rFonts w:eastAsiaTheme="minorEastAsia"/>
          <w:kern w:val="24"/>
        </w:rPr>
        <w:t>bu sıfatları dolayısıyla hizmet verdikleri kişiler hakkında öğrendikleri bilgiler.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(2) Yukarıdaki fıkranın (a) bendinde belirtilenler dışında kalan kişiler, ilgilinin rızasının varlığı halinde, tanıklıktan çekinemez. </w:t>
      </w:r>
    </w:p>
    <w:p w:rsidR="00DC425E" w:rsidRDefault="00DC425E" w:rsidP="00733B5C">
      <w:pPr>
        <w:pStyle w:val="NormalWeb"/>
        <w:spacing w:before="120" w:beforeAutospacing="0" w:after="120" w:afterAutospacing="0" w:line="360" w:lineRule="auto"/>
        <w:jc w:val="both"/>
        <w:rPr>
          <w:rFonts w:eastAsiaTheme="minorEastAsia"/>
          <w:b/>
          <w:i/>
          <w:iCs/>
          <w:kern w:val="24"/>
          <w:sz w:val="28"/>
        </w:rPr>
      </w:pPr>
    </w:p>
    <w:p w:rsidR="00DC425E" w:rsidRDefault="00DC425E" w:rsidP="00733B5C">
      <w:pPr>
        <w:pStyle w:val="NormalWeb"/>
        <w:spacing w:before="120" w:beforeAutospacing="0" w:after="120" w:afterAutospacing="0" w:line="360" w:lineRule="auto"/>
        <w:jc w:val="both"/>
        <w:rPr>
          <w:rFonts w:eastAsiaTheme="minorEastAsia"/>
          <w:b/>
          <w:i/>
          <w:iCs/>
          <w:kern w:val="24"/>
          <w:sz w:val="28"/>
        </w:rPr>
      </w:pPr>
    </w:p>
    <w:p w:rsidR="00FD42BD" w:rsidRPr="00E20E98" w:rsidRDefault="00FD42BD" w:rsidP="00733B5C">
      <w:pPr>
        <w:pStyle w:val="NormalWeb"/>
        <w:spacing w:before="120" w:beforeAutospacing="0" w:after="120" w:afterAutospacing="0" w:line="360" w:lineRule="auto"/>
        <w:jc w:val="center"/>
        <w:rPr>
          <w:b/>
        </w:rPr>
      </w:pPr>
      <w:r w:rsidRPr="00E20E98">
        <w:rPr>
          <w:rFonts w:eastAsiaTheme="minorEastAsia"/>
          <w:b/>
          <w:i/>
          <w:iCs/>
          <w:kern w:val="24"/>
          <w:sz w:val="28"/>
        </w:rPr>
        <w:lastRenderedPageBreak/>
        <w:t>Devlet sırrı niteliğindeki bilgilerle ilgili tanıklık</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47 </w:t>
      </w:r>
      <w:r w:rsidR="00FD42BD" w:rsidRPr="00E20E98">
        <w:rPr>
          <w:rFonts w:eastAsiaTheme="minorEastAsia"/>
          <w:kern w:val="24"/>
        </w:rPr>
        <w:t xml:space="preserve">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Bir suç olgusuna ilişkin bilgiler, Devlet sırrı olarak mahkemeye karşı gizli tutulamaz. Açıklanması, Devletin dış ilişkilerine, milli savunmasına ve milli güvenliğine zarar verebilecek; anayasal düzeni ve dış ilişkilerinde tehlike yaratabilecek nitelikteki bilgiler, Devlet sırrı sayılır.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(2) Tanıklık konusu bilgilerin Devlet sırrı niteliğini taşıması halinde; tanık, sadece mahkeme hâkimi veya heyeti tarafından zâbıt kâtibi dahi olmaksızın dinlenir. Hâkim veya mahkeme başkanı, daha sonra, bu tanık açıklamalarından, sadece yüklenen suçu açıklığa kavuşturabilecek nitelikte olan bilgileri tutanağa kaydettirir.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(3) Bu madde hükmü, hapis cezasının alt sınırı beş yıl veya daha fazla olan suçlarla ilgili olarak uygulanır.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(4) Cumhurbaşkanının tanıklığı söz konusu olduğunda sırrın niteliğini ve mahkemeye bildirilmesi hususunu kendisi takdir eder.</w:t>
      </w:r>
    </w:p>
    <w:p w:rsidR="00FD42BD" w:rsidRPr="00E20E98" w:rsidRDefault="00FD42BD" w:rsidP="00733B5C">
      <w:pPr>
        <w:pStyle w:val="NormalWeb"/>
        <w:spacing w:before="120" w:beforeAutospacing="0" w:after="120" w:afterAutospacing="0" w:line="360" w:lineRule="auto"/>
        <w:jc w:val="center"/>
        <w:rPr>
          <w:b/>
          <w:sz w:val="28"/>
        </w:rPr>
      </w:pPr>
      <w:r w:rsidRPr="00E20E98">
        <w:rPr>
          <w:rFonts w:eastAsiaTheme="minorEastAsia"/>
          <w:b/>
          <w:i/>
          <w:iCs/>
          <w:kern w:val="24"/>
          <w:sz w:val="28"/>
        </w:rPr>
        <w:t>Kendisi veya yakınları aleyhine tanıklıktan çekinme</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48 </w:t>
      </w:r>
      <w:r w:rsidR="00FD42BD" w:rsidRPr="00E20E98">
        <w:rPr>
          <w:rFonts w:eastAsiaTheme="minorEastAsia"/>
          <w:kern w:val="24"/>
        </w:rPr>
        <w:t xml:space="preserve">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(1) Tanık, kendisini veya 45 inci maddenin birinci fıkrasında gösterilen kişileri ceza kovuşturmasına uğratabilecek nitelikte olan sorulara cevap vermekten çekinebilir. </w:t>
      </w:r>
      <w:r w:rsidRPr="00E20E98">
        <w:rPr>
          <w:rFonts w:eastAsiaTheme="minorEastAsia"/>
          <w:b/>
          <w:bCs/>
          <w:kern w:val="24"/>
        </w:rPr>
        <w:t>Tanığa cevap vermekten çekinebileceği önceden bildirilir.</w:t>
      </w:r>
    </w:p>
    <w:p w:rsidR="00FD42BD" w:rsidRPr="00E20E98" w:rsidRDefault="00FD42BD" w:rsidP="00733B5C">
      <w:pPr>
        <w:pStyle w:val="NormalWeb"/>
        <w:spacing w:before="120" w:beforeAutospacing="0" w:after="120" w:afterAutospacing="0" w:line="360" w:lineRule="auto"/>
        <w:jc w:val="center"/>
        <w:rPr>
          <w:rFonts w:eastAsiaTheme="minorEastAsia"/>
          <w:b/>
          <w:i/>
          <w:iCs/>
          <w:kern w:val="24"/>
          <w:sz w:val="28"/>
        </w:rPr>
      </w:pPr>
      <w:r w:rsidRPr="00E20E98">
        <w:rPr>
          <w:rFonts w:eastAsiaTheme="minorEastAsia"/>
          <w:b/>
          <w:i/>
          <w:iCs/>
          <w:kern w:val="24"/>
          <w:sz w:val="28"/>
        </w:rPr>
        <w:t>Tanıklıktan çekinme sebebinin bildirilmesi</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49 </w:t>
      </w:r>
      <w:r w:rsidR="00FD42BD" w:rsidRPr="00E20E98">
        <w:rPr>
          <w:rFonts w:eastAsiaTheme="minorEastAsia"/>
          <w:kern w:val="24"/>
        </w:rPr>
        <w:t xml:space="preserve">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Mahkeme başkanı veya hâkim veya Cumhuriyet savcısı tarafından gerekli görüldüğünde 45, 46 ve 48 inci maddelerde gösterilen hâllerde tanık, tanıklıktan çekinmesinin dayanağını oluşturan olguları bildirir ve bu hususta gerektiğinde kendisine yemin verdirilir.</w:t>
      </w:r>
    </w:p>
    <w:p w:rsidR="00FD42BD" w:rsidRPr="00E20E98" w:rsidRDefault="00FD42BD" w:rsidP="00733B5C">
      <w:pPr>
        <w:pStyle w:val="NormalWeb"/>
        <w:spacing w:before="120" w:beforeAutospacing="0" w:after="120" w:afterAutospacing="0" w:line="360" w:lineRule="auto"/>
        <w:jc w:val="center"/>
        <w:rPr>
          <w:rFonts w:eastAsiaTheme="minorEastAsia"/>
          <w:b/>
          <w:i/>
          <w:iCs/>
          <w:kern w:val="24"/>
          <w:sz w:val="28"/>
        </w:rPr>
      </w:pPr>
      <w:r w:rsidRPr="00E20E98">
        <w:rPr>
          <w:rFonts w:eastAsiaTheme="minorEastAsia"/>
          <w:b/>
          <w:i/>
          <w:iCs/>
          <w:kern w:val="24"/>
          <w:sz w:val="28"/>
        </w:rPr>
        <w:t>Tanıklıktan çekinebilecek kimsenin çekinmemesi</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51 </w:t>
      </w:r>
      <w:r w:rsidR="00FD42BD" w:rsidRPr="00E20E98">
        <w:rPr>
          <w:rFonts w:eastAsiaTheme="minorEastAsia"/>
          <w:kern w:val="24"/>
        </w:rPr>
        <w:t xml:space="preserve">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45 inci madde gereğince tanıklıktan çekinebileceklere yemin verip vermemek hâkim veya mahkemenin takdirine bağlıdır. Ancak, tanık yemin etmekten çekinebilir. Bu hususun kendisine bildirilmesi gereklidir.</w:t>
      </w:r>
    </w:p>
    <w:p w:rsidR="00FD42BD" w:rsidRPr="00E20E98" w:rsidRDefault="00FD42BD" w:rsidP="00733B5C">
      <w:pPr>
        <w:pStyle w:val="NormalWeb"/>
        <w:spacing w:before="120" w:beforeAutospacing="0" w:after="120" w:afterAutospacing="0" w:line="360" w:lineRule="auto"/>
        <w:jc w:val="center"/>
        <w:rPr>
          <w:rFonts w:eastAsiaTheme="minorEastAsia"/>
          <w:b/>
          <w:i/>
          <w:iCs/>
          <w:kern w:val="24"/>
          <w:sz w:val="28"/>
        </w:rPr>
      </w:pPr>
      <w:r w:rsidRPr="00E20E98">
        <w:rPr>
          <w:rFonts w:eastAsiaTheme="minorEastAsia"/>
          <w:b/>
          <w:i/>
          <w:iCs/>
          <w:kern w:val="24"/>
          <w:sz w:val="28"/>
        </w:rPr>
        <w:lastRenderedPageBreak/>
        <w:t>Tanıkların dinlenmesi</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52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 (1) </w:t>
      </w:r>
      <w:r w:rsidRPr="00E20E98">
        <w:rPr>
          <w:rFonts w:eastAsiaTheme="minorEastAsia"/>
          <w:b/>
          <w:bCs/>
          <w:kern w:val="24"/>
        </w:rPr>
        <w:t xml:space="preserve">Her tanık, ayrı ayrı ve sonraki tanıklar yanında bulunmaksızın </w:t>
      </w:r>
      <w:r w:rsidRPr="00E20E98">
        <w:rPr>
          <w:rFonts w:eastAsiaTheme="minorEastAsia"/>
          <w:kern w:val="24"/>
        </w:rPr>
        <w:t>dinlenir.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(2) Tanıklar, kovuşturma evresine kadar ancak gecikmesinde sakınca bulunan veya kimliğin belirlenmesine ilişkin hâllerde birbirleri ile ve şüpheli ile yüzleştirilebilirler.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(3) </w:t>
      </w:r>
      <w:r w:rsidRPr="00E20E98">
        <w:rPr>
          <w:rFonts w:eastAsiaTheme="minorEastAsia"/>
          <w:b/>
          <w:bCs/>
          <w:kern w:val="24"/>
        </w:rPr>
        <w:t>Tanıkların dinlenmesi sırasındaki görüntü veya sesler kayda alınabilir</w:t>
      </w:r>
      <w:r w:rsidRPr="00E20E98">
        <w:rPr>
          <w:rFonts w:eastAsiaTheme="minorEastAsia"/>
          <w:kern w:val="24"/>
        </w:rPr>
        <w:t xml:space="preserve">. Ancak;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a) Mağdur çocukların,</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b) Duruşmaya getirilmesi mümkün olmayan ve tanıklığı maddî gerçeğin ortaya çıkarılması açısından zorunlu olan kişilerin,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Tanıklığında bu kayıt zorunludur.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(4) Üçüncü fıkra hükmünün uygulanması suretiyle elde edilen ses ve görüntü kayıtları, sadece ceza muhakemesinde kullanılır. </w:t>
      </w:r>
    </w:p>
    <w:p w:rsidR="00FD42BD" w:rsidRPr="00E20E98" w:rsidRDefault="00FD42BD" w:rsidP="00733B5C">
      <w:pPr>
        <w:pStyle w:val="NormalWeb"/>
        <w:spacing w:before="120" w:beforeAutospacing="0" w:after="120" w:afterAutospacing="0" w:line="360" w:lineRule="auto"/>
        <w:jc w:val="center"/>
        <w:rPr>
          <w:rFonts w:eastAsiaTheme="minorEastAsia"/>
          <w:b/>
          <w:i/>
          <w:iCs/>
          <w:kern w:val="24"/>
          <w:sz w:val="28"/>
        </w:rPr>
      </w:pPr>
      <w:r w:rsidRPr="00E20E98">
        <w:rPr>
          <w:rFonts w:eastAsiaTheme="minorEastAsia"/>
          <w:b/>
          <w:i/>
          <w:iCs/>
          <w:kern w:val="24"/>
          <w:sz w:val="28"/>
        </w:rPr>
        <w:t>Tanıklara yemin verilmesi</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54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Tanıklar, tanıklıktan önce ayrı ayrı yemin ederler. Gerektiğinde veya bir kimsenin tanık sıfatıyla dinlenilmesinin uygun olup olmadığında tereddüt varsa yemin, tanıklığından sonraya bırakılabilir.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(2) Soruşturma evresinde Cumhuriyet savcıları da tanıklara yemin verirler.</w:t>
      </w:r>
    </w:p>
    <w:p w:rsidR="00FD42BD" w:rsidRPr="00E20E98" w:rsidRDefault="00FD42BD" w:rsidP="00733B5C">
      <w:pPr>
        <w:pStyle w:val="NormalWeb"/>
        <w:spacing w:before="120" w:beforeAutospacing="0" w:after="120" w:afterAutospacing="0" w:line="360" w:lineRule="auto"/>
        <w:jc w:val="center"/>
        <w:rPr>
          <w:rFonts w:eastAsiaTheme="minorEastAsia"/>
          <w:b/>
          <w:i/>
          <w:iCs/>
          <w:kern w:val="24"/>
          <w:sz w:val="28"/>
        </w:rPr>
      </w:pPr>
      <w:r w:rsidRPr="00E20E98">
        <w:rPr>
          <w:rFonts w:eastAsiaTheme="minorEastAsia"/>
          <w:b/>
          <w:i/>
          <w:iCs/>
          <w:kern w:val="24"/>
          <w:sz w:val="28"/>
        </w:rPr>
        <w:t>Yeminin yerine getirilmesi, sağır veya dilsizin yemini</w:t>
      </w:r>
    </w:p>
    <w:p w:rsidR="00FD42BD" w:rsidRPr="00E20E98" w:rsidRDefault="001D3CB5"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56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Tanık, yüksek sesle tekrar ederek veya okuyarak yemin eder.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(2) Okuma ve yazma bilen sağır veya dilsizler yemin biçimini yazarak ve imzalarını koyarak yemin ederler. Okuma ve yazma bilmeyen sağır veya dilsizler işaretlerinden anlayan bir tercüman aracılığıyla ve işaretle yemin ederler.</w:t>
      </w:r>
    </w:p>
    <w:p w:rsidR="00DC425E" w:rsidRDefault="00DC425E" w:rsidP="00733B5C">
      <w:pPr>
        <w:pStyle w:val="NormalWeb"/>
        <w:spacing w:before="120" w:beforeAutospacing="0" w:after="120" w:afterAutospacing="0" w:line="360" w:lineRule="auto"/>
        <w:jc w:val="center"/>
        <w:rPr>
          <w:rFonts w:eastAsiaTheme="minorEastAsia"/>
          <w:b/>
          <w:i/>
          <w:iCs/>
          <w:kern w:val="24"/>
          <w:sz w:val="28"/>
        </w:rPr>
      </w:pPr>
    </w:p>
    <w:p w:rsidR="00DC425E" w:rsidRDefault="00DC425E" w:rsidP="00733B5C">
      <w:pPr>
        <w:pStyle w:val="NormalWeb"/>
        <w:spacing w:before="120" w:beforeAutospacing="0" w:after="120" w:afterAutospacing="0" w:line="360" w:lineRule="auto"/>
        <w:jc w:val="center"/>
        <w:rPr>
          <w:rFonts w:eastAsiaTheme="minorEastAsia"/>
          <w:b/>
          <w:i/>
          <w:iCs/>
          <w:kern w:val="24"/>
          <w:sz w:val="28"/>
        </w:rPr>
      </w:pPr>
    </w:p>
    <w:p w:rsidR="00DC425E" w:rsidRDefault="00DC425E" w:rsidP="00733B5C">
      <w:pPr>
        <w:pStyle w:val="NormalWeb"/>
        <w:spacing w:before="120" w:beforeAutospacing="0" w:after="120" w:afterAutospacing="0" w:line="360" w:lineRule="auto"/>
        <w:jc w:val="center"/>
        <w:rPr>
          <w:rFonts w:eastAsiaTheme="minorEastAsia"/>
          <w:b/>
          <w:i/>
          <w:iCs/>
          <w:kern w:val="24"/>
          <w:sz w:val="28"/>
        </w:rPr>
      </w:pPr>
    </w:p>
    <w:p w:rsidR="00FD42BD" w:rsidRPr="00E20E98" w:rsidRDefault="00FD42BD" w:rsidP="00733B5C">
      <w:pPr>
        <w:pStyle w:val="NormalWeb"/>
        <w:spacing w:before="120" w:beforeAutospacing="0" w:after="120" w:afterAutospacing="0" w:line="360" w:lineRule="auto"/>
        <w:jc w:val="center"/>
        <w:rPr>
          <w:rFonts w:eastAsiaTheme="minorEastAsia"/>
          <w:b/>
          <w:i/>
          <w:iCs/>
          <w:kern w:val="24"/>
          <w:sz w:val="28"/>
        </w:rPr>
      </w:pPr>
      <w:r w:rsidRPr="00E20E98">
        <w:rPr>
          <w:rFonts w:eastAsiaTheme="minorEastAsia"/>
          <w:b/>
          <w:i/>
          <w:iCs/>
          <w:kern w:val="24"/>
          <w:sz w:val="28"/>
        </w:rPr>
        <w:lastRenderedPageBreak/>
        <w:t>Tanığın tekrar dinlenmesi</w:t>
      </w:r>
    </w:p>
    <w:p w:rsidR="00FD42BD" w:rsidRPr="00E20E98" w:rsidRDefault="000A6446"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57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Yemin ile dinlenen tanığın aynı soruşturma veya kovuşturma evresinde tekrar dinlenmesi gerektiğinde, yeniden yemin verilmeyip önceki yemini hatırlatılmakla yetinilebilir.</w:t>
      </w:r>
    </w:p>
    <w:p w:rsidR="00FD42BD" w:rsidRPr="00E20E98" w:rsidRDefault="00FD42BD" w:rsidP="00733B5C">
      <w:pPr>
        <w:pStyle w:val="NormalWeb"/>
        <w:spacing w:before="120" w:beforeAutospacing="0" w:after="120" w:afterAutospacing="0" w:line="360" w:lineRule="auto"/>
        <w:jc w:val="center"/>
        <w:rPr>
          <w:rFonts w:eastAsiaTheme="minorEastAsia"/>
          <w:b/>
          <w:i/>
          <w:iCs/>
          <w:kern w:val="24"/>
          <w:sz w:val="28"/>
        </w:rPr>
      </w:pPr>
      <w:r w:rsidRPr="00E20E98">
        <w:rPr>
          <w:rFonts w:eastAsiaTheme="minorEastAsia"/>
          <w:b/>
          <w:i/>
          <w:iCs/>
          <w:kern w:val="24"/>
          <w:sz w:val="28"/>
        </w:rPr>
        <w:t>Tanığa ilk önce sorulacak hususlar ve tanığın korunması</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b/>
          <w:bCs/>
          <w:kern w:val="24"/>
        </w:rPr>
        <w:t xml:space="preserve">CMK Madde 58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Tanığa, ilk önce adı, soyadı, yaşı, işi ve yerleşim yeri, işyerinin veya geçici olarak oturduğu yerin adresi, varsa telefon numaraları sorulur. Gerekirse tanıklığına ne dereceye kadar güvenilebileceği hakkında hâkimi aydınlatacak durumlara, özellikle şüpheli, sanık veya mağdur ile ilişkilerine dair sorular yöneltilir.</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(2) Tanık olarak dinlenecek kişilerin kimliklerinin ortaya çıkması kendileri veya yakınları açısından ağır bir tehlike oluşturacaksa; kimliklerinin saklı tutulması için gerekli önlemler alınır. Kimliği saklı tutulan tanık, tanıklık ettiği olayları hangi sebep ve vesile ile öğrenmiş olduğunu açıklamakla yükümlüdür. Kimliğinin saklı tutulması için, tanığa ait kişisel bilgiler, Cumhuriyet savcısı, hâkim veya mahkeme tarafından muhafaza edilir.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(3) Hazır bulunanların huzurunda dinlenmesi, tanık için ağır bir tehlike teşkil edecek ve bu tehlike başka türlü önlenemeyecekse ya da maddî gerçeğin ortaya çıkarılması açısından tehlike oluşturacaksa; hâkim, hazır bulunma hakkına sahip bulunanlar olmadan da tanığı dinleyebilir. Tanığın dinlenmesi sırasında ses ve görüntülü aktarma yapılır. Soru sorma hakkı saklıdır.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(4) Tanıklık görevinin yapılmasından sonra, kişinin kimliğinin saklı tutulması veya güvenliğinin sağlanması hususunda alınacak önlemler, ilgili kanunda düzenlenir.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(5) İkinci, üçüncü ve dördüncü fıkra hükümleri, ancak bir örgütün faaliyeti çerçevesinde işlenen suçlarla ilgili olarak uygulanabilir.</w:t>
      </w:r>
    </w:p>
    <w:p w:rsidR="00FD42BD" w:rsidRPr="00E20E98" w:rsidRDefault="00FD42BD" w:rsidP="00733B5C">
      <w:pPr>
        <w:pStyle w:val="NormalWeb"/>
        <w:spacing w:before="120" w:beforeAutospacing="0" w:after="120" w:afterAutospacing="0" w:line="360" w:lineRule="auto"/>
        <w:jc w:val="center"/>
        <w:rPr>
          <w:rFonts w:eastAsiaTheme="minorEastAsia"/>
          <w:b/>
          <w:i/>
          <w:iCs/>
          <w:kern w:val="24"/>
          <w:sz w:val="28"/>
        </w:rPr>
      </w:pPr>
      <w:r w:rsidRPr="00E20E98">
        <w:rPr>
          <w:rFonts w:eastAsiaTheme="minorEastAsia"/>
          <w:b/>
          <w:i/>
          <w:iCs/>
          <w:kern w:val="24"/>
          <w:sz w:val="28"/>
        </w:rPr>
        <w:t>Tanığa söylenecek şeyler ve sorulacak sorular</w:t>
      </w:r>
    </w:p>
    <w:p w:rsidR="00FD42BD" w:rsidRPr="00E20E98" w:rsidRDefault="000A6446"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59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(1) Tanık, dinlenmeden önce hakkında tanıklık yapacağı olayla ilgili olarak mahkeme başkanı veya hâkim tarafından, kendisine bilgi verilir; hazır olan sanık, tanığa gösterilir. Sanık hazır değilse kimliği açıklanır. Tanıktan, tanıklık edeceği konulara ilişkin bildiklerini söylemesi istenir ve tanıklık ederken sözü kesilmez.</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lastRenderedPageBreak/>
        <w:t>(2) Tanıklık edilen konuları aydınlatmak, tamamlamak ve bilgilerinin dayandığı durumları gereğince değerlendirebilmek için tanığa ayrıca soru yöneltilebilir.</w:t>
      </w:r>
    </w:p>
    <w:p w:rsidR="00FD42BD" w:rsidRPr="00E20E98" w:rsidRDefault="00FD42BD" w:rsidP="00733B5C">
      <w:pPr>
        <w:pStyle w:val="NormalWeb"/>
        <w:spacing w:before="120" w:beforeAutospacing="0" w:after="120" w:afterAutospacing="0" w:line="360" w:lineRule="auto"/>
        <w:jc w:val="center"/>
        <w:rPr>
          <w:rFonts w:eastAsiaTheme="minorEastAsia"/>
          <w:b/>
          <w:i/>
          <w:iCs/>
          <w:kern w:val="24"/>
          <w:sz w:val="28"/>
        </w:rPr>
      </w:pPr>
      <w:r w:rsidRPr="00E20E98">
        <w:rPr>
          <w:rFonts w:eastAsiaTheme="minorEastAsia"/>
          <w:b/>
          <w:i/>
          <w:iCs/>
          <w:kern w:val="24"/>
          <w:sz w:val="28"/>
        </w:rPr>
        <w:t>Tanıklıktan ve yeminden sebepsiz çekinme</w:t>
      </w:r>
    </w:p>
    <w:p w:rsidR="00FD42BD" w:rsidRPr="00E20E98" w:rsidRDefault="000A6446" w:rsidP="00733B5C">
      <w:pPr>
        <w:pStyle w:val="NormalWeb"/>
        <w:spacing w:before="120" w:beforeAutospacing="0" w:after="120" w:afterAutospacing="0" w:line="360" w:lineRule="auto"/>
        <w:jc w:val="both"/>
      </w:pPr>
      <w:r w:rsidRPr="00E20E98">
        <w:rPr>
          <w:rFonts w:eastAsiaTheme="minorEastAsia"/>
          <w:b/>
          <w:bCs/>
          <w:kern w:val="24"/>
        </w:rPr>
        <w:t xml:space="preserve">CMK </w:t>
      </w:r>
      <w:r w:rsidR="00FD42BD" w:rsidRPr="00E20E98">
        <w:rPr>
          <w:rFonts w:eastAsiaTheme="minorEastAsia"/>
          <w:b/>
          <w:bCs/>
          <w:kern w:val="24"/>
        </w:rPr>
        <w:t xml:space="preserve">Madde 60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 xml:space="preserve">(1) Yasal bir sebep olmaksızın tanıklıktan veya yeminden çekinen tanık hakkında, bundan doğan giderlere hükmedilmekle beraber, yemininin veya tanıklığının gerçekleştirilmesi için dava hakkında hüküm verilinceye kadar ve her hâlde üç ayı geçmemek üzere disiplin hapsi verilebilir. Kişi, tanıklığa ilişkin yükümlülüğüne uygun davranması halinde, derhâl serbest bırakılır. </w:t>
      </w:r>
    </w:p>
    <w:p w:rsidR="00FD42BD" w:rsidRPr="00E20E98" w:rsidRDefault="00FD42BD" w:rsidP="00733B5C">
      <w:pPr>
        <w:pStyle w:val="NormalWeb"/>
        <w:spacing w:before="120" w:beforeAutospacing="0" w:after="120" w:afterAutospacing="0" w:line="360" w:lineRule="auto"/>
        <w:jc w:val="both"/>
      </w:pPr>
      <w:r w:rsidRPr="00E20E98">
        <w:rPr>
          <w:rFonts w:eastAsiaTheme="minorEastAsia"/>
          <w:kern w:val="24"/>
        </w:rPr>
        <w:t>(2) Bu tedbirleri almaya naip hâkim ve istinabe olunan mahkeme ile soruşturma evresinde sulh ceza hâkimi yetkilidir.</w:t>
      </w:r>
    </w:p>
    <w:p w:rsidR="00251622" w:rsidRPr="00E20E98" w:rsidRDefault="00251622" w:rsidP="00733B5C">
      <w:pPr>
        <w:spacing w:before="120" w:after="120" w:line="360" w:lineRule="auto"/>
        <w:jc w:val="both"/>
        <w:rPr>
          <w:rFonts w:ascii="Times New Roman" w:eastAsiaTheme="minorEastAsia" w:hAnsi="Times New Roman" w:cs="Times New Roman"/>
          <w:b/>
          <w:bCs/>
          <w:kern w:val="24"/>
          <w:sz w:val="24"/>
          <w:szCs w:val="24"/>
        </w:rPr>
      </w:pPr>
      <w:r w:rsidRPr="00E20E98">
        <w:rPr>
          <w:rFonts w:ascii="Times New Roman" w:eastAsiaTheme="minorEastAsia" w:hAnsi="Times New Roman" w:cs="Times New Roman"/>
          <w:b/>
          <w:bCs/>
          <w:kern w:val="24"/>
          <w:sz w:val="24"/>
          <w:szCs w:val="24"/>
        </w:rPr>
        <w:br w:type="page"/>
      </w:r>
    </w:p>
    <w:p w:rsidR="00F32515" w:rsidRPr="00F32515" w:rsidRDefault="00F32515" w:rsidP="00F32515">
      <w:pPr>
        <w:pStyle w:val="tihat"/>
        <w:spacing w:after="120" w:line="360" w:lineRule="auto"/>
        <w:ind w:firstLine="0"/>
        <w:jc w:val="center"/>
        <w:rPr>
          <w:b/>
          <w:bCs/>
          <w:sz w:val="28"/>
          <w:szCs w:val="24"/>
        </w:rPr>
      </w:pPr>
      <w:r w:rsidRPr="00F32515">
        <w:rPr>
          <w:b/>
          <w:bCs/>
          <w:sz w:val="28"/>
          <w:szCs w:val="24"/>
        </w:rPr>
        <w:lastRenderedPageBreak/>
        <w:t>CEZA SORUŞTURMASI </w:t>
      </w:r>
    </w:p>
    <w:p w:rsidR="00314C93" w:rsidRPr="00231367" w:rsidRDefault="00314C93" w:rsidP="00733B5C">
      <w:pPr>
        <w:pStyle w:val="stbilgi"/>
        <w:spacing w:before="120" w:after="120" w:line="360" w:lineRule="auto"/>
        <w:jc w:val="center"/>
        <w:rPr>
          <w:rFonts w:ascii="Times New Roman" w:hAnsi="Times New Roman" w:cs="Times New Roman"/>
          <w:b/>
          <w:sz w:val="24"/>
          <w:szCs w:val="24"/>
        </w:rPr>
      </w:pPr>
      <w:r w:rsidRPr="00231367">
        <w:rPr>
          <w:rFonts w:ascii="Times New Roman" w:hAnsi="Times New Roman" w:cs="Times New Roman"/>
          <w:b/>
          <w:sz w:val="24"/>
          <w:szCs w:val="24"/>
        </w:rPr>
        <w:t xml:space="preserve">TANIK İFADEYE </w:t>
      </w:r>
      <w:r w:rsidR="000804F4">
        <w:rPr>
          <w:rFonts w:ascii="Times New Roman" w:hAnsi="Times New Roman" w:cs="Times New Roman"/>
          <w:b/>
          <w:sz w:val="24"/>
          <w:szCs w:val="24"/>
        </w:rPr>
        <w:t>ÇAĞRI</w:t>
      </w:r>
      <w:r w:rsidRPr="00231367">
        <w:rPr>
          <w:rFonts w:ascii="Times New Roman" w:hAnsi="Times New Roman" w:cs="Times New Roman"/>
          <w:b/>
          <w:sz w:val="24"/>
          <w:szCs w:val="24"/>
        </w:rPr>
        <w:t xml:space="preserve"> YAZISI</w:t>
      </w:r>
    </w:p>
    <w:p w:rsidR="00314C93" w:rsidRPr="00231367" w:rsidRDefault="00314C93" w:rsidP="00733B5C">
      <w:pPr>
        <w:pStyle w:val="stbilgi"/>
        <w:spacing w:before="120" w:after="120" w:line="360" w:lineRule="auto"/>
        <w:jc w:val="both"/>
        <w:rPr>
          <w:rFonts w:ascii="Times New Roman" w:hAnsi="Times New Roman" w:cs="Times New Roman"/>
          <w:sz w:val="24"/>
          <w:szCs w:val="24"/>
        </w:rPr>
      </w:pPr>
    </w:p>
    <w:p w:rsidR="00314C93" w:rsidRPr="00231367" w:rsidRDefault="00314C93" w:rsidP="00733B5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Sayın ………………….</w:t>
      </w:r>
    </w:p>
    <w:p w:rsidR="00314C93" w:rsidRPr="00231367" w:rsidRDefault="00314C93"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w:t>
      </w:r>
    </w:p>
    <w:p w:rsidR="00314C93" w:rsidRPr="00D62A2C" w:rsidRDefault="00314C93" w:rsidP="00733B5C">
      <w:pPr>
        <w:pStyle w:val="NormalWeb"/>
        <w:spacing w:before="120" w:beforeAutospacing="0" w:after="120" w:afterAutospacing="0" w:line="360" w:lineRule="auto"/>
        <w:jc w:val="both"/>
      </w:pPr>
    </w:p>
    <w:p w:rsidR="00314C93" w:rsidRPr="00D62A2C" w:rsidRDefault="00314C93" w:rsidP="00733B5C">
      <w:pPr>
        <w:pStyle w:val="NormalWeb"/>
        <w:spacing w:before="120" w:beforeAutospacing="0" w:after="120" w:afterAutospacing="0" w:line="360" w:lineRule="auto"/>
        <w:jc w:val="both"/>
      </w:pPr>
      <w:r w:rsidRPr="00D62A2C">
        <w:rPr>
          <w:b/>
        </w:rPr>
        <w:t>İlgi</w:t>
      </w:r>
      <w:r w:rsidRPr="00D62A2C">
        <w:rPr>
          <w:b/>
        </w:rPr>
        <w:tab/>
      </w:r>
      <w:r w:rsidRPr="00D62A2C">
        <w:t>: …./…../202…. Tarih ve …………… sayılı soruşturma emri</w:t>
      </w:r>
    </w:p>
    <w:p w:rsidR="00314C93" w:rsidRPr="00231367" w:rsidRDefault="00314C93" w:rsidP="00733B5C">
      <w:pPr>
        <w:pStyle w:val="NormalWeb"/>
        <w:spacing w:before="120" w:beforeAutospacing="0" w:after="120" w:afterAutospacing="0" w:line="360" w:lineRule="auto"/>
        <w:jc w:val="both"/>
      </w:pPr>
    </w:p>
    <w:p w:rsidR="00314C93" w:rsidRPr="00D62A2C" w:rsidRDefault="00D62A2C" w:rsidP="00733B5C">
      <w:pPr>
        <w:pStyle w:val="NormalWeb"/>
        <w:spacing w:before="120" w:beforeAutospacing="0" w:after="120" w:afterAutospacing="0" w:line="360" w:lineRule="auto"/>
        <w:jc w:val="both"/>
      </w:pPr>
      <w:r>
        <w:t>SÜ Personel Daire Başkanlığının</w:t>
      </w:r>
      <w:r w:rsidR="00314C93" w:rsidRPr="00231367">
        <w:t xml:space="preserve"> il</w:t>
      </w:r>
      <w:r w:rsidR="00314C93" w:rsidRPr="00D62A2C">
        <w:t xml:space="preserve">gi yazısı ile başlatılan ceza soruşturmasında soruşturmacı olarak görevlendirilmiş bulunmaktayım. </w:t>
      </w:r>
    </w:p>
    <w:p w:rsidR="00314C93" w:rsidRPr="00231367" w:rsidRDefault="00314C93" w:rsidP="00733B5C">
      <w:pPr>
        <w:pStyle w:val="NormalWeb"/>
        <w:spacing w:before="120" w:beforeAutospacing="0" w:after="120" w:afterAutospacing="0" w:line="360" w:lineRule="auto"/>
        <w:jc w:val="both"/>
      </w:pPr>
      <w:r w:rsidRPr="00D62A2C">
        <w:t xml:space="preserve">İş bu soruşturmada tanık olarak ifadenize başvurulacağından …/…./202…. tarihinde saat ….:… da, ………………….adresindeki odamda hazır bulunmanız gerekmektedir. </w:t>
      </w:r>
      <w:r w:rsidRPr="00231367">
        <w:t>Bildirilen gün ve saatte gelmediğiniz takdirde hakkınızda kanuni usullerin uygulanacağı (zorla getirilebileceğiniz) 5271 Sayılı Ceza Muhakemesi Kanununun 145. maddesi uyarınca bildirilir. Bilgilerinizi ve gereğini rica ederim. …./…./202…..</w:t>
      </w:r>
    </w:p>
    <w:p w:rsidR="00314C93" w:rsidRDefault="00314C93" w:rsidP="00733B5C">
      <w:pPr>
        <w:pStyle w:val="NormalWeb"/>
        <w:spacing w:before="120" w:beforeAutospacing="0" w:after="120" w:afterAutospacing="0" w:line="360" w:lineRule="auto"/>
        <w:jc w:val="both"/>
      </w:pPr>
      <w:r w:rsidRPr="00231367">
        <w:t>………………..</w:t>
      </w:r>
    </w:p>
    <w:p w:rsidR="00754647" w:rsidRDefault="00754647" w:rsidP="00733B5C">
      <w:pPr>
        <w:pStyle w:val="NormalWeb"/>
        <w:spacing w:before="120" w:beforeAutospacing="0" w:after="120" w:afterAutospacing="0" w:line="360" w:lineRule="auto"/>
        <w:jc w:val="both"/>
      </w:pPr>
    </w:p>
    <w:p w:rsidR="00754647" w:rsidRPr="00754647" w:rsidRDefault="00754647" w:rsidP="00754647">
      <w:pPr>
        <w:pStyle w:val="NormalWeb"/>
        <w:spacing w:before="120" w:beforeAutospacing="0" w:after="120" w:afterAutospacing="0" w:line="360" w:lineRule="auto"/>
        <w:ind w:left="7371"/>
        <w:jc w:val="both"/>
        <w:rPr>
          <w:color w:val="C00000"/>
        </w:rPr>
      </w:pPr>
      <w:r w:rsidRPr="00754647">
        <w:rPr>
          <w:color w:val="C00000"/>
        </w:rPr>
        <w:t>İsim ve İmza</w:t>
      </w:r>
    </w:p>
    <w:p w:rsidR="00754647" w:rsidRPr="00754647" w:rsidRDefault="00754647" w:rsidP="00754647">
      <w:pPr>
        <w:pStyle w:val="NormalWeb"/>
        <w:spacing w:before="120" w:beforeAutospacing="0" w:after="120" w:afterAutospacing="0" w:line="360" w:lineRule="auto"/>
        <w:ind w:left="7371"/>
        <w:jc w:val="both"/>
        <w:rPr>
          <w:color w:val="C00000"/>
        </w:rPr>
      </w:pPr>
      <w:r w:rsidRPr="00754647">
        <w:rPr>
          <w:color w:val="C00000"/>
        </w:rPr>
        <w:t>Soruşturmacı</w:t>
      </w:r>
    </w:p>
    <w:p w:rsidR="00314C93" w:rsidRPr="00231367" w:rsidRDefault="00314C93" w:rsidP="00733B5C">
      <w:pPr>
        <w:spacing w:before="120" w:after="120" w:line="360" w:lineRule="auto"/>
        <w:rPr>
          <w:rFonts w:ascii="Times New Roman" w:eastAsia="Times New Roman" w:hAnsi="Times New Roman" w:cs="Times New Roman"/>
          <w:b/>
          <w:sz w:val="24"/>
          <w:szCs w:val="24"/>
        </w:rPr>
      </w:pPr>
      <w:r w:rsidRPr="00231367">
        <w:rPr>
          <w:b/>
          <w:sz w:val="24"/>
          <w:szCs w:val="24"/>
        </w:rPr>
        <w:br w:type="page"/>
      </w:r>
    </w:p>
    <w:p w:rsidR="00F32515" w:rsidRPr="00F32515" w:rsidRDefault="00F32515" w:rsidP="00F32515">
      <w:pPr>
        <w:pStyle w:val="tihat"/>
        <w:spacing w:after="120" w:line="360" w:lineRule="auto"/>
        <w:ind w:firstLine="0"/>
        <w:jc w:val="center"/>
        <w:rPr>
          <w:b/>
          <w:bCs/>
          <w:sz w:val="28"/>
          <w:szCs w:val="24"/>
        </w:rPr>
      </w:pPr>
      <w:r w:rsidRPr="00F32515">
        <w:rPr>
          <w:b/>
          <w:bCs/>
          <w:sz w:val="28"/>
          <w:szCs w:val="24"/>
        </w:rPr>
        <w:lastRenderedPageBreak/>
        <w:t>CEZA SORUŞTURMASI </w:t>
      </w:r>
    </w:p>
    <w:p w:rsidR="00251622" w:rsidRDefault="00251622" w:rsidP="00733B5C">
      <w:pPr>
        <w:pStyle w:val="tihat"/>
        <w:spacing w:after="120" w:line="360" w:lineRule="auto"/>
        <w:ind w:firstLine="0"/>
        <w:jc w:val="center"/>
        <w:rPr>
          <w:b/>
          <w:sz w:val="28"/>
          <w:szCs w:val="24"/>
        </w:rPr>
      </w:pPr>
      <w:r w:rsidRPr="00231367">
        <w:rPr>
          <w:b/>
          <w:sz w:val="28"/>
          <w:szCs w:val="24"/>
        </w:rPr>
        <w:t>TANIK İFADE TUTANAĞI</w:t>
      </w:r>
    </w:p>
    <w:p w:rsidR="00570FB6" w:rsidRPr="00231367" w:rsidRDefault="00570FB6" w:rsidP="00733B5C">
      <w:pPr>
        <w:pStyle w:val="tihat"/>
        <w:spacing w:after="120" w:line="360" w:lineRule="auto"/>
        <w:ind w:firstLine="0"/>
        <w:jc w:val="center"/>
        <w:rPr>
          <w:b/>
          <w:sz w:val="28"/>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251622" w:rsidRPr="00231367" w:rsidTr="005E57BC">
        <w:tc>
          <w:tcPr>
            <w:tcW w:w="4395" w:type="dxa"/>
          </w:tcPr>
          <w:p w:rsidR="00251622" w:rsidRPr="00570FB6" w:rsidRDefault="00570FB6" w:rsidP="00754647">
            <w:pPr>
              <w:pStyle w:val="tihat"/>
              <w:spacing w:before="0" w:line="360" w:lineRule="auto"/>
              <w:ind w:firstLine="0"/>
              <w:rPr>
                <w:b/>
                <w:sz w:val="26"/>
                <w:szCs w:val="26"/>
              </w:rPr>
            </w:pPr>
            <w:r>
              <w:rPr>
                <w:b/>
                <w:sz w:val="24"/>
                <w:szCs w:val="24"/>
              </w:rPr>
              <w:t xml:space="preserve">                </w:t>
            </w:r>
            <w:r w:rsidRPr="00570FB6">
              <w:rPr>
                <w:b/>
                <w:sz w:val="26"/>
                <w:szCs w:val="26"/>
              </w:rPr>
              <w:t>İ</w:t>
            </w:r>
            <w:r w:rsidR="00251622" w:rsidRPr="00570FB6">
              <w:rPr>
                <w:b/>
                <w:sz w:val="26"/>
                <w:szCs w:val="26"/>
              </w:rPr>
              <w:t>FADESİ ALINANIN</w:t>
            </w:r>
          </w:p>
        </w:tc>
        <w:tc>
          <w:tcPr>
            <w:tcW w:w="296" w:type="dxa"/>
          </w:tcPr>
          <w:p w:rsidR="00251622" w:rsidRPr="00231367" w:rsidRDefault="00251622" w:rsidP="00754647">
            <w:pPr>
              <w:pStyle w:val="tihat"/>
              <w:spacing w:before="0" w:line="360" w:lineRule="auto"/>
              <w:ind w:firstLine="0"/>
              <w:rPr>
                <w:b/>
                <w:sz w:val="24"/>
                <w:szCs w:val="24"/>
              </w:rPr>
            </w:pP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ADI VE SOYADI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T.C. KİMLİK NUMARASI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BABA VE ANNE ADI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DOĞUM TARİHİ VE YERİ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NÜFUSA KAYITLI OLDUĞU YER</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İKAMET ADRESİ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İŞ YERİ ADRESİ</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TELEFON NUMARASI (CEP – İŞ- EV)</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MESLEĞİ VE EKONOMİK DURUMU</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rPr>
          <w:trHeight w:val="80"/>
        </w:trPr>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İFADENİN ALINDIĞI YER</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r w:rsidR="00251622" w:rsidRPr="00231367" w:rsidTr="005E57BC">
        <w:trPr>
          <w:trHeight w:val="80"/>
        </w:trPr>
        <w:tc>
          <w:tcPr>
            <w:tcW w:w="4395" w:type="dxa"/>
          </w:tcPr>
          <w:p w:rsidR="00251622" w:rsidRPr="00231367" w:rsidRDefault="00251622" w:rsidP="00754647">
            <w:pPr>
              <w:pStyle w:val="tihat"/>
              <w:spacing w:before="0" w:line="360" w:lineRule="auto"/>
              <w:ind w:firstLine="0"/>
              <w:rPr>
                <w:b/>
                <w:sz w:val="24"/>
                <w:szCs w:val="24"/>
              </w:rPr>
            </w:pPr>
            <w:r w:rsidRPr="00231367">
              <w:rPr>
                <w:b/>
                <w:sz w:val="24"/>
                <w:szCs w:val="24"/>
              </w:rPr>
              <w:t>İFADENİN ALINDIĞI TARİH/ SAAT</w:t>
            </w:r>
          </w:p>
        </w:tc>
        <w:tc>
          <w:tcPr>
            <w:tcW w:w="296" w:type="dxa"/>
          </w:tcPr>
          <w:p w:rsidR="00251622" w:rsidRPr="00231367" w:rsidRDefault="00251622" w:rsidP="00754647">
            <w:pPr>
              <w:pStyle w:val="tihat"/>
              <w:spacing w:before="0" w:line="360" w:lineRule="auto"/>
              <w:ind w:firstLine="0"/>
              <w:rPr>
                <w:b/>
                <w:sz w:val="24"/>
                <w:szCs w:val="24"/>
              </w:rPr>
            </w:pPr>
            <w:r w:rsidRPr="00231367">
              <w:rPr>
                <w:b/>
                <w:sz w:val="24"/>
                <w:szCs w:val="24"/>
              </w:rPr>
              <w:t>:</w:t>
            </w:r>
          </w:p>
        </w:tc>
        <w:tc>
          <w:tcPr>
            <w:tcW w:w="4246" w:type="dxa"/>
          </w:tcPr>
          <w:p w:rsidR="00251622" w:rsidRPr="00231367" w:rsidRDefault="00251622" w:rsidP="00754647">
            <w:pPr>
              <w:pStyle w:val="tihat"/>
              <w:spacing w:before="0" w:line="360" w:lineRule="auto"/>
              <w:ind w:firstLine="0"/>
              <w:rPr>
                <w:sz w:val="24"/>
                <w:szCs w:val="24"/>
              </w:rPr>
            </w:pPr>
          </w:p>
        </w:tc>
      </w:tr>
    </w:tbl>
    <w:p w:rsidR="00251622" w:rsidRPr="00231367" w:rsidRDefault="00251622" w:rsidP="00733B5C">
      <w:pPr>
        <w:pStyle w:val="tihat"/>
        <w:spacing w:after="120" w:line="360" w:lineRule="auto"/>
        <w:ind w:firstLine="0"/>
        <w:rPr>
          <w:b/>
          <w:sz w:val="24"/>
          <w:szCs w:val="24"/>
        </w:rPr>
      </w:pP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r>
      <w:r w:rsidRPr="00231367">
        <w:rPr>
          <w:b/>
          <w:sz w:val="24"/>
          <w:szCs w:val="24"/>
        </w:rPr>
        <w:tab/>
        <w:t xml:space="preserve">                                    </w:t>
      </w:r>
    </w:p>
    <w:p w:rsidR="00251622" w:rsidRPr="00231367" w:rsidRDefault="00251622" w:rsidP="00733B5C">
      <w:pPr>
        <w:pStyle w:val="tihat"/>
        <w:spacing w:after="120" w:line="360" w:lineRule="auto"/>
        <w:ind w:firstLine="0"/>
        <w:rPr>
          <w:sz w:val="24"/>
          <w:szCs w:val="24"/>
        </w:rPr>
      </w:pPr>
      <w:r w:rsidRPr="00231367">
        <w:rPr>
          <w:sz w:val="24"/>
          <w:szCs w:val="24"/>
        </w:rPr>
        <w:t xml:space="preserve">Tanığa CMK. 53. Maddesi gereği dinlemeden önce gerçeği söylemesinin önemi, gerçeği söylememesi halinde yalan tanıklık suçundan dolayı cezalandırılacağı, doğruyu söyleyeceği hususunda yemin edeceği anlatıldı. </w:t>
      </w:r>
    </w:p>
    <w:p w:rsidR="00251622" w:rsidRPr="00231367" w:rsidRDefault="00251622" w:rsidP="00733B5C">
      <w:pPr>
        <w:pStyle w:val="tihat"/>
        <w:spacing w:after="120" w:line="360" w:lineRule="auto"/>
        <w:ind w:firstLine="0"/>
        <w:rPr>
          <w:sz w:val="24"/>
          <w:szCs w:val="24"/>
        </w:rPr>
      </w:pPr>
      <w:r w:rsidRPr="00231367">
        <w:rPr>
          <w:sz w:val="24"/>
          <w:szCs w:val="24"/>
        </w:rPr>
        <w:t>Tanığa CMK 45/3 maddesi gereği CMK 45/1 maddede sayılan kişilerden olup olmadığı sorularak şüpheliye böyle bir akrabalık ilişkisi varsa tanıklıktan çekilebileceği, ayrıca CMK 48. Maddesi gereği kendisini veya 45/1. Maddede gösterilen kişileri ceza kovuşturmasına uğratabilecek nitelikte olan sorulara cevap vermekten çekinebileceği bildirildi.  Tanık,yukarıda bildirilen hususları anladığını belirtti. Tanığa CMK 54. Maddesi gereğince yemin edeceği bildirildi.</w:t>
      </w:r>
    </w:p>
    <w:p w:rsidR="00251622" w:rsidRPr="00231367" w:rsidRDefault="00251622" w:rsidP="00733B5C">
      <w:pPr>
        <w:pStyle w:val="tihat"/>
        <w:spacing w:after="120" w:line="360" w:lineRule="auto"/>
        <w:ind w:firstLine="0"/>
        <w:rPr>
          <w:sz w:val="24"/>
          <w:szCs w:val="24"/>
        </w:rPr>
      </w:pPr>
      <w:r w:rsidRPr="00231367">
        <w:rPr>
          <w:sz w:val="24"/>
          <w:szCs w:val="24"/>
        </w:rPr>
        <w:t>Tanığın CMK’nın 55. Maddesine göre ifadesine geçmeden önce yemini yaptırıldı. Tanık ‘’</w:t>
      </w:r>
      <w:r w:rsidRPr="00231367">
        <w:rPr>
          <w:b/>
          <w:sz w:val="24"/>
          <w:szCs w:val="24"/>
        </w:rPr>
        <w:t>bildiğimi dosdoğru söyleyeceğime namusum ve vicdanım üzerine yemin ederim’’</w:t>
      </w:r>
      <w:r w:rsidRPr="00231367">
        <w:rPr>
          <w:sz w:val="24"/>
          <w:szCs w:val="24"/>
        </w:rPr>
        <w:t xml:space="preserve"> diyerek yemin etti.</w:t>
      </w:r>
    </w:p>
    <w:p w:rsidR="00251622" w:rsidRPr="00231367" w:rsidRDefault="00AF3DE4" w:rsidP="00733B5C">
      <w:pPr>
        <w:pStyle w:val="tihat"/>
        <w:spacing w:after="120" w:line="360" w:lineRule="auto"/>
        <w:ind w:firstLine="0"/>
        <w:rPr>
          <w:sz w:val="24"/>
          <w:szCs w:val="24"/>
        </w:rPr>
      </w:pPr>
      <w:r w:rsidRPr="00231367">
        <w:rPr>
          <w:sz w:val="24"/>
          <w:szCs w:val="24"/>
        </w:rPr>
        <w:t>Soruşturma konusu</w:t>
      </w:r>
      <w:r w:rsidR="00251622" w:rsidRPr="00231367">
        <w:rPr>
          <w:sz w:val="24"/>
          <w:szCs w:val="24"/>
        </w:rPr>
        <w:t xml:space="preserve"> eylemler; tanık sıfatıyla ifadesine başvurulan, yukarıda açık kimliği ve adresi yazılı ……………..’e anlatıldı. Konu ile ilgili olarak tanık sıfatıyla bildiklerini anlatması istendi.</w:t>
      </w:r>
    </w:p>
    <w:p w:rsidR="00251622" w:rsidRPr="00231367" w:rsidRDefault="00251622" w:rsidP="00733B5C">
      <w:pPr>
        <w:pStyle w:val="tihat"/>
        <w:spacing w:after="120" w:line="360" w:lineRule="auto"/>
        <w:ind w:firstLine="0"/>
        <w:rPr>
          <w:sz w:val="24"/>
          <w:szCs w:val="24"/>
        </w:rPr>
      </w:pPr>
      <w:r w:rsidRPr="00231367">
        <w:rPr>
          <w:b/>
          <w:sz w:val="24"/>
          <w:szCs w:val="24"/>
        </w:rPr>
        <w:lastRenderedPageBreak/>
        <w:t>TANIK ………………… İFADESİNDE</w:t>
      </w:r>
      <w:r w:rsidRPr="00231367">
        <w:rPr>
          <w:b/>
          <w:sz w:val="24"/>
          <w:szCs w:val="24"/>
        </w:rPr>
        <w:tab/>
      </w:r>
      <w:r w:rsidRPr="00231367">
        <w:rPr>
          <w:b/>
          <w:sz w:val="24"/>
          <w:szCs w:val="24"/>
        </w:rPr>
        <w:tab/>
      </w:r>
      <w:r w:rsidRPr="00231367">
        <w:rPr>
          <w:sz w:val="24"/>
          <w:szCs w:val="24"/>
        </w:rPr>
        <w:t>:</w:t>
      </w:r>
      <w:r w:rsidR="00AF3DE4" w:rsidRPr="00231367">
        <w:rPr>
          <w:sz w:val="24"/>
          <w:szCs w:val="24"/>
        </w:rPr>
        <w:t xml:space="preserve"> ………………………… ………………… dedi</w:t>
      </w:r>
    </w:p>
    <w:p w:rsidR="00251622" w:rsidRPr="00231367" w:rsidRDefault="00251622" w:rsidP="00733B5C">
      <w:pPr>
        <w:pStyle w:val="tihat"/>
        <w:spacing w:after="120" w:line="360" w:lineRule="auto"/>
        <w:ind w:firstLine="0"/>
        <w:rPr>
          <w:b/>
          <w:sz w:val="24"/>
          <w:szCs w:val="24"/>
        </w:rPr>
      </w:pPr>
      <w:r w:rsidRPr="00231367">
        <w:rPr>
          <w:b/>
          <w:sz w:val="24"/>
          <w:szCs w:val="24"/>
        </w:rPr>
        <w:t>Tanıktan soruldu:</w:t>
      </w:r>
      <w:r w:rsidR="00167789" w:rsidRPr="00167789">
        <w:rPr>
          <w:rStyle w:val="DipnotBavurusu"/>
          <w:b/>
          <w:sz w:val="24"/>
          <w:szCs w:val="24"/>
        </w:rPr>
        <w:t xml:space="preserve"> </w:t>
      </w:r>
      <w:r w:rsidR="00167789">
        <w:rPr>
          <w:rStyle w:val="DipnotBavurusu"/>
          <w:b/>
          <w:sz w:val="24"/>
          <w:szCs w:val="24"/>
        </w:rPr>
        <w:footnoteReference w:id="71"/>
      </w:r>
    </w:p>
    <w:p w:rsidR="00251622" w:rsidRPr="00231367" w:rsidRDefault="00AF3DE4" w:rsidP="00733B5C">
      <w:pPr>
        <w:pStyle w:val="tihat"/>
        <w:spacing w:after="120" w:line="360" w:lineRule="auto"/>
        <w:ind w:firstLine="0"/>
        <w:rPr>
          <w:sz w:val="24"/>
          <w:szCs w:val="24"/>
        </w:rPr>
      </w:pPr>
      <w:r w:rsidRPr="00231367">
        <w:rPr>
          <w:sz w:val="24"/>
          <w:szCs w:val="24"/>
        </w:rPr>
        <w:t xml:space="preserve">Soru: </w:t>
      </w:r>
    </w:p>
    <w:p w:rsidR="00AF3DE4" w:rsidRDefault="00AF3DE4" w:rsidP="00733B5C">
      <w:pPr>
        <w:pStyle w:val="tihat"/>
        <w:spacing w:after="120" w:line="360" w:lineRule="auto"/>
        <w:ind w:firstLine="0"/>
        <w:rPr>
          <w:sz w:val="24"/>
          <w:szCs w:val="24"/>
        </w:rPr>
      </w:pPr>
      <w:r w:rsidRPr="00231367">
        <w:rPr>
          <w:sz w:val="24"/>
          <w:szCs w:val="24"/>
        </w:rPr>
        <w:t>Cevap:</w:t>
      </w:r>
    </w:p>
    <w:p w:rsidR="00570FB6" w:rsidRDefault="00570FB6" w:rsidP="00733B5C">
      <w:pPr>
        <w:pStyle w:val="tihat"/>
        <w:spacing w:after="120" w:line="360" w:lineRule="auto"/>
        <w:ind w:firstLine="0"/>
        <w:rPr>
          <w:sz w:val="24"/>
          <w:szCs w:val="24"/>
        </w:rPr>
      </w:pPr>
      <w:r>
        <w:rPr>
          <w:sz w:val="24"/>
          <w:szCs w:val="24"/>
        </w:rPr>
        <w:t>Soru:</w:t>
      </w:r>
    </w:p>
    <w:p w:rsidR="00570FB6" w:rsidRPr="00231367" w:rsidRDefault="00570FB6" w:rsidP="00733B5C">
      <w:pPr>
        <w:pStyle w:val="tihat"/>
        <w:spacing w:after="120" w:line="360" w:lineRule="auto"/>
        <w:ind w:firstLine="0"/>
        <w:rPr>
          <w:sz w:val="24"/>
          <w:szCs w:val="24"/>
        </w:rPr>
      </w:pPr>
      <w:r>
        <w:rPr>
          <w:sz w:val="24"/>
          <w:szCs w:val="24"/>
        </w:rPr>
        <w:t>Cevap:</w:t>
      </w:r>
    </w:p>
    <w:p w:rsidR="00251622" w:rsidRPr="00231367" w:rsidRDefault="00251622" w:rsidP="00733B5C">
      <w:pPr>
        <w:pStyle w:val="tihat"/>
        <w:spacing w:after="120" w:line="360" w:lineRule="auto"/>
        <w:ind w:firstLine="0"/>
        <w:rPr>
          <w:sz w:val="24"/>
          <w:szCs w:val="24"/>
        </w:rPr>
      </w:pPr>
      <w:r w:rsidRPr="00231367">
        <w:rPr>
          <w:sz w:val="24"/>
          <w:szCs w:val="24"/>
        </w:rPr>
        <w:t>İlave edeceği başka bir husus olup olmadığı soruldu. “Yoktur” dedi. Tutanak kendisine okutuldu, yazılanların söylediklerinin aynısı olduğunu belirtmesi üzerine, tutanak birlikte imzalandı. .../.../20....</w:t>
      </w:r>
    </w:p>
    <w:tbl>
      <w:tblPr>
        <w:tblW w:w="0" w:type="auto"/>
        <w:tblLook w:val="04A0" w:firstRow="1" w:lastRow="0" w:firstColumn="1" w:lastColumn="0" w:noHBand="0" w:noVBand="1"/>
      </w:tblPr>
      <w:tblGrid>
        <w:gridCol w:w="3681"/>
        <w:gridCol w:w="2360"/>
        <w:gridCol w:w="3021"/>
      </w:tblGrid>
      <w:tr w:rsidR="0053301F" w:rsidRPr="00231367" w:rsidTr="00901DF1">
        <w:tc>
          <w:tcPr>
            <w:tcW w:w="3681"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b/>
                <w:sz w:val="24"/>
                <w:szCs w:val="24"/>
              </w:rPr>
              <w:t xml:space="preserve">SORUŞTURMACI </w:t>
            </w:r>
          </w:p>
        </w:tc>
        <w:tc>
          <w:tcPr>
            <w:tcW w:w="2360"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b/>
                <w:sz w:val="24"/>
                <w:szCs w:val="24"/>
              </w:rPr>
              <w:t>KATİP</w:t>
            </w:r>
          </w:p>
        </w:tc>
        <w:tc>
          <w:tcPr>
            <w:tcW w:w="3021"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b/>
                <w:sz w:val="24"/>
                <w:szCs w:val="24"/>
              </w:rPr>
              <w:t>TANIK</w:t>
            </w:r>
          </w:p>
        </w:tc>
      </w:tr>
      <w:tr w:rsidR="0053301F" w:rsidRPr="00231367" w:rsidTr="00901DF1">
        <w:trPr>
          <w:trHeight w:val="838"/>
        </w:trPr>
        <w:tc>
          <w:tcPr>
            <w:tcW w:w="3681"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2360"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3021" w:type="dxa"/>
            <w:shd w:val="clear" w:color="auto" w:fill="auto"/>
          </w:tcPr>
          <w:p w:rsidR="0053301F" w:rsidRPr="00231367" w:rsidRDefault="0053301F" w:rsidP="00733B5C">
            <w:pPr>
              <w:pStyle w:val="tihat"/>
              <w:tabs>
                <w:tab w:val="left" w:pos="2814"/>
                <w:tab w:val="left" w:pos="4942"/>
              </w:tabs>
              <w:spacing w:after="120" w:line="360" w:lineRule="auto"/>
              <w:ind w:firstLine="0"/>
              <w:jc w:val="center"/>
              <w:rPr>
                <w:sz w:val="24"/>
                <w:szCs w:val="24"/>
              </w:rPr>
            </w:pPr>
            <w:r w:rsidRPr="00231367">
              <w:rPr>
                <w:sz w:val="24"/>
                <w:szCs w:val="24"/>
              </w:rPr>
              <w:t>……………………………..</w:t>
            </w:r>
          </w:p>
        </w:tc>
      </w:tr>
    </w:tbl>
    <w:p w:rsidR="00167789" w:rsidRDefault="00167789" w:rsidP="00733B5C">
      <w:pPr>
        <w:pStyle w:val="NormalWeb"/>
        <w:spacing w:before="120" w:beforeAutospacing="0" w:after="120" w:afterAutospacing="0" w:line="360" w:lineRule="auto"/>
        <w:jc w:val="center"/>
        <w:rPr>
          <w:rFonts w:eastAsiaTheme="minorEastAsia"/>
          <w:b/>
          <w:i/>
          <w:iCs/>
          <w:kern w:val="24"/>
          <w:sz w:val="28"/>
        </w:rPr>
      </w:pPr>
    </w:p>
    <w:p w:rsidR="00167789" w:rsidRDefault="00167789" w:rsidP="00733B5C">
      <w:pPr>
        <w:spacing w:before="120" w:after="120" w:line="360" w:lineRule="auto"/>
        <w:rPr>
          <w:rFonts w:ascii="Times New Roman" w:eastAsiaTheme="minorEastAsia" w:hAnsi="Times New Roman" w:cs="Times New Roman"/>
          <w:b/>
          <w:i/>
          <w:iCs/>
          <w:kern w:val="24"/>
          <w:sz w:val="28"/>
          <w:szCs w:val="24"/>
          <w:lang w:eastAsia="tr-TR"/>
        </w:rPr>
      </w:pPr>
      <w:r>
        <w:rPr>
          <w:rFonts w:eastAsiaTheme="minorEastAsia"/>
          <w:b/>
          <w:i/>
          <w:iCs/>
          <w:kern w:val="24"/>
          <w:sz w:val="28"/>
        </w:rPr>
        <w:br w:type="page"/>
      </w:r>
    </w:p>
    <w:p w:rsidR="00AE754F" w:rsidRPr="00E34527" w:rsidRDefault="00AE754F" w:rsidP="00733B5C">
      <w:pPr>
        <w:pStyle w:val="NormalWeb"/>
        <w:spacing w:before="120" w:beforeAutospacing="0" w:after="120" w:afterAutospacing="0" w:line="360" w:lineRule="auto"/>
        <w:jc w:val="center"/>
        <w:rPr>
          <w:b/>
          <w:sz w:val="28"/>
        </w:rPr>
      </w:pPr>
      <w:r w:rsidRPr="00E34527">
        <w:rPr>
          <w:rFonts w:eastAsiaTheme="minorEastAsia"/>
          <w:b/>
          <w:i/>
          <w:iCs/>
          <w:kern w:val="24"/>
          <w:sz w:val="28"/>
        </w:rPr>
        <w:lastRenderedPageBreak/>
        <w:t>Soruşturma evresinde yapılan işlemlerin tutanağa bağlanması</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b/>
          <w:bCs/>
          <w:kern w:val="24"/>
        </w:rPr>
        <w:t xml:space="preserve">Madde 169 </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kern w:val="24"/>
        </w:rPr>
        <w:t>(1) Şüphelinin ifadesinin alınması veya sorgusu, tanık ve bilirkişinin dinlenmesi veya bir keşif ve muayene sırasında Cumhuriyet savcısı veya sulh ceza hâkiminin yanında bir zabıt kâtibi bulunur. Acele hâllerde, yemin vermek koşuluyla, başka bir kimse, yazman olarak görevlendirilebilir.</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kern w:val="24"/>
        </w:rPr>
        <w:t xml:space="preserve">(2) </w:t>
      </w:r>
      <w:r w:rsidRPr="00E34527">
        <w:rPr>
          <w:rFonts w:eastAsiaTheme="minorEastAsia"/>
          <w:b/>
          <w:bCs/>
          <w:kern w:val="24"/>
        </w:rPr>
        <w:t>Her soruşturma işlemi tutanağa bağlanır</w:t>
      </w:r>
      <w:r w:rsidRPr="00E34527">
        <w:rPr>
          <w:rFonts w:eastAsiaTheme="minorEastAsia"/>
          <w:kern w:val="24"/>
        </w:rPr>
        <w:t>. Tutanak, adlî kolluk görevlisi, Cumhuriyet savcısı veya sulh ceza hâkimi ile hazır bulunan zabıt kâtibi tarafından imza edilir.</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kern w:val="24"/>
        </w:rPr>
        <w:t>(3) Müdafi veya vekil sıfatıyla hazır bulunduğu işlemlerle ilgili tutanakta avukatın isim ve imzasına da yer verilir.</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kern w:val="24"/>
        </w:rPr>
        <w:t>(4) Tutanak, işlemin yapıldığı yeri, tarihi, başlama ve bitiş saatini ve işleme katılan veya ilgisi bulunan kimselerin isimlerini içerir.</w:t>
      </w:r>
      <w:r w:rsidRPr="00E34527">
        <w:rPr>
          <w:rFonts w:eastAsiaTheme="minorEastAsia"/>
          <w:kern w:val="24"/>
          <w:position w:val="10"/>
          <w:vertAlign w:val="superscript"/>
        </w:rPr>
        <w:t>(2)</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kern w:val="24"/>
        </w:rPr>
        <w:t>(5) İşlemde hazır bulunan ilgililerce onanmak üzere tutanağın kendilerini ilgilendiren kısımları okunur veya okumaları için kendilerine verilir. Bu husus tutanağa yazılarak ilgililere imza ettirilir.</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kern w:val="24"/>
        </w:rPr>
        <w:t>(6) İmzadan kaçınma hâlinde nedenleri tutanağa geçirilir.</w:t>
      </w:r>
    </w:p>
    <w:p w:rsidR="00AE754F" w:rsidRPr="00E34527" w:rsidRDefault="00AE754F" w:rsidP="00733B5C">
      <w:pPr>
        <w:pStyle w:val="NormalWeb"/>
        <w:spacing w:before="120" w:beforeAutospacing="0" w:after="120" w:afterAutospacing="0" w:line="360" w:lineRule="auto"/>
        <w:jc w:val="both"/>
      </w:pPr>
      <w:r w:rsidRPr="00E34527">
        <w:rPr>
          <w:rFonts w:eastAsiaTheme="minorEastAsia"/>
          <w:kern w:val="24"/>
        </w:rPr>
        <w:t>(7) Türk Ceza Kanununun İkinci Kitap Dördüncü Kısmının Dört, Beş, Altı ve Yedinci Bölümünde tanımlanan suçlar (318, 319, 324, 325 ve 332 nci maddeler hariç) ile 12/4/1991 tarihli ve 3713 sayılı Terörle Mücadele Kanununun kapsamına giren suçlarla ilgili yürütülen soruşturma ve kovuşturmalarda, kolluk tarafından düzenlenen tutanaklara, ilgili görevlilerin açık kimlikleri yerine sadece sicil numaraları yazılır. Kolluk görevlilerinin ifadesine başvurulması gerektiği hâllerde çıkarılan davetiye veya çağrı kâğıdı, kolluk görevlisinin iş yeri adresine tebliğ edilir. Bu kişilere ait ifade ve duruşma tutanaklarında adres olarak iş yeri adresleri gösterilir.</w:t>
      </w:r>
    </w:p>
    <w:p w:rsidR="00E34527" w:rsidRDefault="00E34527" w:rsidP="00733B5C">
      <w:pPr>
        <w:spacing w:before="120" w:after="120" w:line="360" w:lineRule="auto"/>
        <w:rPr>
          <w:rFonts w:ascii="Times New Roman" w:eastAsiaTheme="minorEastAsia" w:hAnsi="Times New Roman" w:cs="Times New Roman"/>
          <w:b/>
          <w:bCs/>
          <w:kern w:val="24"/>
          <w:sz w:val="28"/>
          <w:szCs w:val="24"/>
          <w:lang w:eastAsia="tr-TR"/>
        </w:rPr>
      </w:pPr>
      <w:r>
        <w:rPr>
          <w:rFonts w:ascii="Times New Roman" w:eastAsiaTheme="minorEastAsia" w:hAnsi="Times New Roman" w:cs="Times New Roman"/>
          <w:b/>
          <w:bCs/>
          <w:kern w:val="24"/>
          <w:sz w:val="28"/>
          <w:szCs w:val="24"/>
          <w:lang w:eastAsia="tr-TR"/>
        </w:rPr>
        <w:br w:type="page"/>
      </w:r>
    </w:p>
    <w:p w:rsidR="0030393E" w:rsidRPr="0030393E" w:rsidRDefault="0030393E" w:rsidP="00733B5C">
      <w:pPr>
        <w:spacing w:before="120" w:after="120" w:line="360" w:lineRule="auto"/>
        <w:jc w:val="center"/>
        <w:rPr>
          <w:rFonts w:ascii="Times New Roman" w:eastAsia="Times New Roman" w:hAnsi="Times New Roman" w:cs="Times New Roman"/>
          <w:b/>
          <w:sz w:val="32"/>
          <w:szCs w:val="24"/>
        </w:rPr>
      </w:pPr>
      <w:r w:rsidRPr="0030393E">
        <w:rPr>
          <w:rFonts w:ascii="Times New Roman" w:eastAsia="Times New Roman" w:hAnsi="Times New Roman" w:cs="Times New Roman"/>
          <w:b/>
          <w:sz w:val="32"/>
          <w:szCs w:val="24"/>
        </w:rPr>
        <w:lastRenderedPageBreak/>
        <w:t>CEZA SORUŞTURMA RAPORU (FEZLEKE)</w:t>
      </w:r>
    </w:p>
    <w:p w:rsidR="0030393E" w:rsidRPr="0030393E" w:rsidRDefault="0030393E" w:rsidP="00733B5C">
      <w:pPr>
        <w:spacing w:before="120" w:after="120" w:line="360" w:lineRule="auto"/>
        <w:jc w:val="center"/>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30393E" w:rsidRPr="0030393E" w:rsidTr="00A501D7">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SORUŞTURMA EMRİNİ VEREN MAKAM</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A501D7">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SORUŞTURMA ONAYI</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bl>
    <w:p w:rsidR="0030393E" w:rsidRPr="0030393E" w:rsidRDefault="0030393E" w:rsidP="00733B5C">
      <w:pPr>
        <w:spacing w:before="120" w:after="120" w:line="360" w:lineRule="auto"/>
        <w:jc w:val="both"/>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30393E" w:rsidRPr="0030393E" w:rsidTr="00FF0D98">
        <w:tc>
          <w:tcPr>
            <w:tcW w:w="4395" w:type="dxa"/>
          </w:tcPr>
          <w:p w:rsidR="0030393E" w:rsidRPr="0030393E" w:rsidRDefault="0030393E" w:rsidP="00993CF7">
            <w:pPr>
              <w:spacing w:line="360" w:lineRule="auto"/>
              <w:rPr>
                <w:rFonts w:ascii="Times New Roman" w:hAnsi="Times New Roman"/>
                <w:b/>
                <w:sz w:val="24"/>
                <w:szCs w:val="24"/>
                <w:u w:val="single"/>
              </w:rPr>
            </w:pPr>
            <w:r w:rsidRPr="0030393E">
              <w:rPr>
                <w:rFonts w:ascii="Times New Roman" w:hAnsi="Times New Roman"/>
                <w:b/>
                <w:sz w:val="24"/>
                <w:szCs w:val="24"/>
                <w:u w:val="single"/>
              </w:rPr>
              <w:t>ŞÜPHELİNİN KİMLİK BİLGİLERİ</w:t>
            </w:r>
          </w:p>
        </w:tc>
        <w:tc>
          <w:tcPr>
            <w:tcW w:w="296" w:type="dxa"/>
          </w:tcPr>
          <w:p w:rsidR="0030393E" w:rsidRPr="0030393E" w:rsidRDefault="0030393E" w:rsidP="00993CF7">
            <w:pPr>
              <w:spacing w:line="360" w:lineRule="auto"/>
              <w:rPr>
                <w:rFonts w:ascii="Times New Roman" w:hAnsi="Times New Roman"/>
                <w:b/>
                <w:sz w:val="24"/>
                <w:szCs w:val="24"/>
              </w:rPr>
            </w:pP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FF0D98">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Adı Ve Soyadı</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FF0D98">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T.C. Kimlik Numarası</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FF0D98">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Baba Ve Anne Adı</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FF0D98">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Doğum Tarihi Ve Yeri</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FF0D98">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Nüfusa Kayıtlı Olduğu Yer</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FF0D98">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İkamet Adresi</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FF0D98">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Görevi Ve Unvanı</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FF0D98">
        <w:tc>
          <w:tcPr>
            <w:tcW w:w="4395" w:type="dxa"/>
          </w:tcPr>
          <w:p w:rsidR="0030393E" w:rsidRPr="0030393E" w:rsidRDefault="0030393E" w:rsidP="00993CF7">
            <w:pPr>
              <w:spacing w:line="360" w:lineRule="auto"/>
              <w:rPr>
                <w:rFonts w:ascii="Times New Roman" w:hAnsi="Times New Roman"/>
                <w:b/>
                <w:color w:val="FF0000"/>
                <w:sz w:val="24"/>
                <w:szCs w:val="24"/>
              </w:rPr>
            </w:pPr>
            <w:r w:rsidRPr="0030393E">
              <w:rPr>
                <w:rFonts w:ascii="Times New Roman" w:hAnsi="Times New Roman"/>
                <w:b/>
                <w:color w:val="FF0000"/>
                <w:sz w:val="24"/>
                <w:szCs w:val="24"/>
              </w:rPr>
              <w:t>MÜDAFİİ</w:t>
            </w:r>
            <w:r w:rsidR="00D5755F">
              <w:rPr>
                <w:rStyle w:val="DipnotBavurusu"/>
                <w:rFonts w:ascii="Times New Roman" w:hAnsi="Times New Roman"/>
                <w:b/>
                <w:color w:val="FF0000"/>
                <w:sz w:val="24"/>
                <w:szCs w:val="24"/>
              </w:rPr>
              <w:footnoteReference w:id="72"/>
            </w:r>
          </w:p>
        </w:tc>
        <w:tc>
          <w:tcPr>
            <w:tcW w:w="296" w:type="dxa"/>
          </w:tcPr>
          <w:p w:rsidR="0030393E" w:rsidRPr="0030393E" w:rsidRDefault="0030393E" w:rsidP="00993CF7">
            <w:pPr>
              <w:spacing w:line="360" w:lineRule="auto"/>
              <w:rPr>
                <w:rFonts w:ascii="Times New Roman" w:hAnsi="Times New Roman"/>
                <w:b/>
                <w:color w:val="FF0000"/>
                <w:sz w:val="24"/>
                <w:szCs w:val="24"/>
              </w:rPr>
            </w:pPr>
            <w:r w:rsidRPr="0030393E">
              <w:rPr>
                <w:rFonts w:ascii="Times New Roman" w:hAnsi="Times New Roman"/>
                <w:b/>
                <w:color w:val="FF0000"/>
                <w:sz w:val="24"/>
                <w:szCs w:val="24"/>
              </w:rPr>
              <w:t xml:space="preserve">:  </w:t>
            </w:r>
          </w:p>
        </w:tc>
        <w:tc>
          <w:tcPr>
            <w:tcW w:w="4246" w:type="dxa"/>
          </w:tcPr>
          <w:p w:rsidR="00D5755F" w:rsidRPr="0030393E" w:rsidRDefault="0030393E" w:rsidP="00993CF7">
            <w:pPr>
              <w:spacing w:line="360" w:lineRule="auto"/>
              <w:rPr>
                <w:rFonts w:ascii="Times New Roman" w:hAnsi="Times New Roman"/>
                <w:color w:val="FF0000"/>
                <w:sz w:val="24"/>
                <w:szCs w:val="24"/>
              </w:rPr>
            </w:pPr>
            <w:r w:rsidRPr="0030393E">
              <w:rPr>
                <w:rFonts w:ascii="Times New Roman" w:hAnsi="Times New Roman"/>
                <w:color w:val="FF0000"/>
                <w:sz w:val="24"/>
                <w:szCs w:val="24"/>
              </w:rPr>
              <w:t>Av………….</w:t>
            </w:r>
            <w:r w:rsidR="00D5755F">
              <w:rPr>
                <w:rFonts w:ascii="Times New Roman" w:hAnsi="Times New Roman"/>
                <w:color w:val="FF0000"/>
                <w:sz w:val="24"/>
                <w:szCs w:val="24"/>
              </w:rPr>
              <w:t xml:space="preserve">  ……… </w:t>
            </w:r>
          </w:p>
        </w:tc>
      </w:tr>
      <w:tr w:rsidR="00D5755F" w:rsidRPr="0030393E" w:rsidTr="00FF0D98">
        <w:tc>
          <w:tcPr>
            <w:tcW w:w="4395" w:type="dxa"/>
          </w:tcPr>
          <w:p w:rsidR="00D5755F" w:rsidRPr="0030393E" w:rsidRDefault="00D5755F" w:rsidP="00993CF7">
            <w:pPr>
              <w:spacing w:line="360" w:lineRule="auto"/>
              <w:rPr>
                <w:rFonts w:ascii="Times New Roman" w:hAnsi="Times New Roman"/>
                <w:b/>
                <w:color w:val="FF0000"/>
                <w:sz w:val="24"/>
                <w:szCs w:val="24"/>
              </w:rPr>
            </w:pPr>
            <w:r>
              <w:rPr>
                <w:rFonts w:ascii="Times New Roman" w:hAnsi="Times New Roman"/>
                <w:b/>
                <w:color w:val="FF0000"/>
                <w:sz w:val="24"/>
                <w:szCs w:val="24"/>
              </w:rPr>
              <w:t>BAROSU VE SİCİL NUMARASI</w:t>
            </w:r>
          </w:p>
        </w:tc>
        <w:tc>
          <w:tcPr>
            <w:tcW w:w="296" w:type="dxa"/>
          </w:tcPr>
          <w:p w:rsidR="00D5755F" w:rsidRPr="0030393E" w:rsidRDefault="00FF0D98" w:rsidP="00993CF7">
            <w:pPr>
              <w:spacing w:line="360" w:lineRule="auto"/>
              <w:rPr>
                <w:rFonts w:ascii="Times New Roman" w:hAnsi="Times New Roman"/>
                <w:b/>
                <w:color w:val="FF0000"/>
                <w:sz w:val="24"/>
                <w:szCs w:val="24"/>
              </w:rPr>
            </w:pPr>
            <w:r>
              <w:rPr>
                <w:rFonts w:ascii="Times New Roman" w:hAnsi="Times New Roman"/>
                <w:b/>
                <w:color w:val="FF0000"/>
                <w:sz w:val="24"/>
                <w:szCs w:val="24"/>
              </w:rPr>
              <w:t>:</w:t>
            </w:r>
          </w:p>
        </w:tc>
        <w:tc>
          <w:tcPr>
            <w:tcW w:w="4246" w:type="dxa"/>
          </w:tcPr>
          <w:p w:rsidR="00D5755F" w:rsidRPr="0030393E" w:rsidRDefault="00D5755F" w:rsidP="00993CF7">
            <w:pPr>
              <w:spacing w:line="360" w:lineRule="auto"/>
              <w:rPr>
                <w:rFonts w:ascii="Times New Roman" w:hAnsi="Times New Roman"/>
                <w:color w:val="FF0000"/>
                <w:sz w:val="24"/>
                <w:szCs w:val="24"/>
              </w:rPr>
            </w:pPr>
          </w:p>
        </w:tc>
      </w:tr>
    </w:tbl>
    <w:p w:rsidR="0030393E" w:rsidRPr="0030393E" w:rsidRDefault="0030393E" w:rsidP="00733B5C">
      <w:pPr>
        <w:spacing w:before="120" w:after="120" w:line="360" w:lineRule="auto"/>
        <w:jc w:val="both"/>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30393E" w:rsidRPr="0030393E" w:rsidTr="00A501D7">
        <w:tc>
          <w:tcPr>
            <w:tcW w:w="4395" w:type="dxa"/>
          </w:tcPr>
          <w:p w:rsidR="0030393E" w:rsidRPr="0030393E" w:rsidRDefault="0030393E" w:rsidP="00993CF7">
            <w:pPr>
              <w:spacing w:line="360" w:lineRule="auto"/>
              <w:rPr>
                <w:rFonts w:ascii="Times New Roman" w:hAnsi="Times New Roman"/>
                <w:b/>
                <w:sz w:val="24"/>
                <w:szCs w:val="24"/>
                <w:u w:val="single"/>
              </w:rPr>
            </w:pPr>
            <w:r w:rsidRPr="0030393E">
              <w:rPr>
                <w:rFonts w:ascii="Times New Roman" w:hAnsi="Times New Roman"/>
                <w:b/>
                <w:sz w:val="24"/>
                <w:szCs w:val="24"/>
                <w:u w:val="single"/>
              </w:rPr>
              <w:t>MÜŞTEKİNİN KİMLİK BİLGİLERİ</w:t>
            </w:r>
          </w:p>
        </w:tc>
        <w:tc>
          <w:tcPr>
            <w:tcW w:w="296" w:type="dxa"/>
          </w:tcPr>
          <w:p w:rsidR="0030393E" w:rsidRPr="0030393E" w:rsidRDefault="0030393E" w:rsidP="00993CF7">
            <w:pPr>
              <w:spacing w:line="360" w:lineRule="auto"/>
              <w:rPr>
                <w:rFonts w:ascii="Times New Roman" w:hAnsi="Times New Roman"/>
                <w:b/>
                <w:sz w:val="24"/>
                <w:szCs w:val="24"/>
              </w:rPr>
            </w:pP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A501D7">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Adı Ve Soyadı</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A501D7">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T.C. Kimlik Numarası</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A501D7">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Baba Ve Anne Adı</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A501D7">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Doğum Tarihi Ve Yeri</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A501D7">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Nüfusa Kayıtlı Olduğu Yer</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A501D7">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İkamet Adresi</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bl>
    <w:p w:rsidR="0030393E" w:rsidRPr="0030393E" w:rsidRDefault="0030393E" w:rsidP="00733B5C">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30393E" w:rsidRPr="0030393E" w:rsidTr="00A501D7">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SUÇ</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A501D7">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SUÇ YERİ VE TARİHİ</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A501D7">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KARAR TARİHİ</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r w:rsidR="0030393E" w:rsidRPr="0030393E" w:rsidTr="00A501D7">
        <w:tc>
          <w:tcPr>
            <w:tcW w:w="4395"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 xml:space="preserve">SORUŞTURMA </w:t>
            </w:r>
          </w:p>
        </w:tc>
        <w:tc>
          <w:tcPr>
            <w:tcW w:w="296" w:type="dxa"/>
          </w:tcPr>
          <w:p w:rsidR="0030393E" w:rsidRPr="0030393E" w:rsidRDefault="0030393E" w:rsidP="00993CF7">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rsidR="0030393E" w:rsidRPr="0030393E" w:rsidRDefault="0030393E" w:rsidP="00993CF7">
            <w:pPr>
              <w:spacing w:line="360" w:lineRule="auto"/>
              <w:rPr>
                <w:rFonts w:ascii="Times New Roman" w:hAnsi="Times New Roman"/>
                <w:sz w:val="24"/>
                <w:szCs w:val="24"/>
              </w:rPr>
            </w:pPr>
          </w:p>
        </w:tc>
      </w:tr>
    </w:tbl>
    <w:p w:rsidR="0030393E" w:rsidRPr="0030393E" w:rsidRDefault="0030393E" w:rsidP="00733B5C">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lastRenderedPageBreak/>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p w:rsidR="0030393E" w:rsidRPr="0030393E" w:rsidRDefault="0030393E" w:rsidP="00733B5C">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SORUŞTURMA AŞAMASINDA YAPILAN İŞLEMLER:</w:t>
      </w:r>
    </w:p>
    <w:p w:rsidR="0030393E" w:rsidRPr="0030393E" w:rsidRDefault="0030393E" w:rsidP="00733B5C">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DELİLLER</w:t>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p w:rsidR="0030393E" w:rsidRPr="0030393E" w:rsidRDefault="0030393E" w:rsidP="00733B5C">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 xml:space="preserve">DEĞERLENDİRME </w:t>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p w:rsidR="0030393E" w:rsidRPr="0030393E" w:rsidRDefault="0030393E" w:rsidP="00733B5C">
      <w:pPr>
        <w:spacing w:before="120" w:after="120" w:line="360" w:lineRule="auto"/>
        <w:jc w:val="both"/>
        <w:rPr>
          <w:rFonts w:ascii="Times New Roman" w:hAnsi="Times New Roman" w:cs="Times New Roman"/>
          <w:color w:val="FF0000"/>
          <w:sz w:val="24"/>
          <w:szCs w:val="24"/>
        </w:rPr>
      </w:pPr>
      <w:r w:rsidRPr="0030393E">
        <w:rPr>
          <w:rFonts w:ascii="Times New Roman" w:hAnsi="Times New Roman" w:cs="Times New Roman"/>
          <w:color w:val="FF0000"/>
          <w:sz w:val="24"/>
          <w:szCs w:val="24"/>
        </w:rPr>
        <w:t xml:space="preserve">Alınan ifadeler, toplanan deliller, dosya içinde yer alan bilgi ve belgelerin değerlendirilmesi. </w:t>
      </w:r>
    </w:p>
    <w:p w:rsidR="0030393E" w:rsidRPr="0030393E" w:rsidRDefault="0030393E" w:rsidP="00733B5C">
      <w:pPr>
        <w:spacing w:before="120" w:after="120" w:line="360" w:lineRule="auto"/>
        <w:jc w:val="both"/>
        <w:rPr>
          <w:rFonts w:ascii="Times New Roman" w:hAnsi="Times New Roman" w:cs="Times New Roman"/>
          <w:sz w:val="24"/>
          <w:szCs w:val="24"/>
        </w:rPr>
      </w:pPr>
    </w:p>
    <w:p w:rsidR="0030393E" w:rsidRPr="0030393E" w:rsidRDefault="0030393E" w:rsidP="00733B5C">
      <w:pPr>
        <w:spacing w:before="120" w:after="120" w:line="360" w:lineRule="auto"/>
        <w:jc w:val="both"/>
        <w:rPr>
          <w:rFonts w:ascii="Times New Roman" w:hAnsi="Times New Roman" w:cs="Times New Roman"/>
          <w:sz w:val="24"/>
          <w:szCs w:val="24"/>
        </w:rPr>
      </w:pPr>
      <w:r w:rsidRPr="0030393E">
        <w:rPr>
          <w:rFonts w:ascii="Times New Roman" w:eastAsia="Times New Roman" w:hAnsi="Times New Roman" w:cs="Times New Roman"/>
          <w:b/>
          <w:sz w:val="24"/>
          <w:szCs w:val="24"/>
        </w:rPr>
        <w:t>SONUÇ VE TEKLİF</w:t>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w:t>
      </w:r>
      <w:r w:rsidRPr="0030393E">
        <w:rPr>
          <w:rFonts w:ascii="Times New Roman" w:hAnsi="Times New Roman" w:cs="Times New Roman"/>
          <w:sz w:val="24"/>
          <w:szCs w:val="24"/>
        </w:rPr>
        <w:t xml:space="preserve">Toplanan delillere ve …… göre şüpheli ……. …..’nin,eylemine uyan  TCK’nın …….. maddesi gereğince (lüzum-u muhakemesi) yargılanması gerektiği/eyleminin suç teşkil etmediği,kanaatine varılmıştır. </w:t>
      </w:r>
      <w:r w:rsidRPr="0030393E">
        <w:rPr>
          <w:rFonts w:ascii="Times New Roman" w:hAnsi="Times New Roman" w:cs="Times New Roman"/>
          <w:color w:val="FF0000"/>
          <w:sz w:val="24"/>
          <w:szCs w:val="24"/>
        </w:rPr>
        <w:t xml:space="preserve">(EYLEMİ SUÇ TEŞKİL EDİYORSA LÜZUM-U MUHAKEME GEREKTİĞİ, SUÇ TEŞKİL ETMİYORSA SUÇ TEŞKİL ETMEDİĞİ MEN-İ MUHAKEMESİ kararı yazılacak. </w:t>
      </w:r>
    </w:p>
    <w:p w:rsidR="0030393E" w:rsidRPr="0030393E" w:rsidRDefault="0030393E" w:rsidP="00733B5C">
      <w:pPr>
        <w:spacing w:before="120" w:after="120" w:line="360" w:lineRule="auto"/>
        <w:jc w:val="both"/>
        <w:rPr>
          <w:rFonts w:ascii="Times New Roman" w:hAnsi="Times New Roman" w:cs="Times New Roman"/>
          <w:sz w:val="24"/>
          <w:szCs w:val="24"/>
        </w:rPr>
      </w:pPr>
      <w:r w:rsidRPr="0030393E">
        <w:rPr>
          <w:rFonts w:ascii="Times New Roman" w:hAnsi="Times New Roman" w:cs="Times New Roman"/>
          <w:sz w:val="24"/>
          <w:szCs w:val="24"/>
        </w:rPr>
        <w:t>Dosyanın son soruşturmanın (kovuşturmanın)açılıp açılmamasına karar vermek üzere gereği için yetkili kurula gönderilmesini arz ederim.</w:t>
      </w:r>
    </w:p>
    <w:p w:rsidR="0030393E" w:rsidRPr="0030393E" w:rsidRDefault="0030393E" w:rsidP="00733B5C">
      <w:pPr>
        <w:spacing w:before="120" w:after="120" w:line="360" w:lineRule="auto"/>
        <w:jc w:val="both"/>
        <w:rPr>
          <w:rFonts w:ascii="Times New Roman" w:hAnsi="Times New Roman" w:cs="Times New Roman"/>
          <w:sz w:val="24"/>
          <w:szCs w:val="24"/>
        </w:rPr>
      </w:pPr>
    </w:p>
    <w:p w:rsidR="0030393E" w:rsidRPr="0030393E" w:rsidRDefault="0030393E" w:rsidP="00733B5C">
      <w:pPr>
        <w:tabs>
          <w:tab w:val="left" w:pos="7110"/>
        </w:tabs>
        <w:spacing w:before="120" w:after="120" w:line="360" w:lineRule="auto"/>
        <w:jc w:val="both"/>
        <w:rPr>
          <w:rFonts w:ascii="Times New Roman" w:hAnsi="Times New Roman" w:cs="Times New Roman"/>
          <w:color w:val="C00000"/>
          <w:sz w:val="24"/>
          <w:szCs w:val="24"/>
        </w:rPr>
      </w:pPr>
      <w:r w:rsidRPr="0030393E">
        <w:rPr>
          <w:rFonts w:ascii="Times New Roman" w:hAnsi="Times New Roman" w:cs="Times New Roman"/>
          <w:sz w:val="24"/>
          <w:szCs w:val="24"/>
        </w:rPr>
        <w:tab/>
      </w:r>
      <w:r w:rsidRPr="0030393E">
        <w:rPr>
          <w:rFonts w:ascii="Times New Roman" w:hAnsi="Times New Roman" w:cs="Times New Roman"/>
          <w:color w:val="C00000"/>
          <w:sz w:val="24"/>
          <w:szCs w:val="24"/>
        </w:rPr>
        <w:t>Soruşturmacı</w:t>
      </w:r>
    </w:p>
    <w:p w:rsidR="0030393E" w:rsidRPr="0030393E" w:rsidRDefault="0030393E" w:rsidP="00733B5C">
      <w:pPr>
        <w:tabs>
          <w:tab w:val="left" w:pos="7110"/>
        </w:tabs>
        <w:spacing w:before="120" w:after="120" w:line="360" w:lineRule="auto"/>
        <w:jc w:val="both"/>
        <w:rPr>
          <w:rFonts w:ascii="Times New Roman" w:hAnsi="Times New Roman" w:cs="Times New Roman"/>
          <w:color w:val="C00000"/>
          <w:sz w:val="24"/>
          <w:szCs w:val="24"/>
        </w:rPr>
      </w:pPr>
      <w:r w:rsidRPr="0030393E">
        <w:rPr>
          <w:rFonts w:ascii="Times New Roman" w:hAnsi="Times New Roman" w:cs="Times New Roman"/>
          <w:color w:val="C00000"/>
          <w:sz w:val="24"/>
          <w:szCs w:val="24"/>
        </w:rPr>
        <w:tab/>
      </w:r>
      <w:r w:rsidR="003B15C8">
        <w:rPr>
          <w:rFonts w:ascii="Times New Roman" w:hAnsi="Times New Roman" w:cs="Times New Roman"/>
          <w:color w:val="C00000"/>
          <w:sz w:val="24"/>
          <w:szCs w:val="24"/>
        </w:rPr>
        <w:t>İsim ve İmza</w:t>
      </w:r>
    </w:p>
    <w:p w:rsidR="00D16590" w:rsidRPr="003B15C8" w:rsidRDefault="00D16590" w:rsidP="00733B5C">
      <w:pPr>
        <w:tabs>
          <w:tab w:val="left" w:pos="7110"/>
        </w:tabs>
        <w:spacing w:before="120" w:after="120" w:line="360" w:lineRule="auto"/>
        <w:jc w:val="both"/>
        <w:rPr>
          <w:rFonts w:ascii="Times New Roman" w:hAnsi="Times New Roman" w:cs="Times New Roman"/>
          <w:b/>
          <w:sz w:val="24"/>
          <w:szCs w:val="24"/>
        </w:rPr>
      </w:pPr>
      <w:r w:rsidRPr="003B15C8">
        <w:rPr>
          <w:rFonts w:ascii="Times New Roman" w:hAnsi="Times New Roman" w:cs="Times New Roman"/>
          <w:b/>
          <w:sz w:val="24"/>
          <w:szCs w:val="24"/>
        </w:rPr>
        <w:t>EKLER:</w:t>
      </w:r>
    </w:p>
    <w:p w:rsidR="0030393E" w:rsidRDefault="001164C2" w:rsidP="00733B5C">
      <w:pPr>
        <w:pStyle w:val="ListeParagraf"/>
        <w:numPr>
          <w:ilvl w:val="0"/>
          <w:numId w:val="38"/>
        </w:numPr>
        <w:tabs>
          <w:tab w:val="left" w:pos="711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Ceza </w:t>
      </w:r>
      <w:r w:rsidR="0030393E" w:rsidRPr="003B15C8">
        <w:rPr>
          <w:rFonts w:ascii="Times New Roman" w:hAnsi="Times New Roman" w:cs="Times New Roman"/>
          <w:sz w:val="24"/>
          <w:szCs w:val="24"/>
        </w:rPr>
        <w:t>Soruşturma dosyası</w:t>
      </w:r>
      <w:r w:rsidR="00D16590" w:rsidRPr="003B15C8">
        <w:rPr>
          <w:rFonts w:ascii="Times New Roman" w:hAnsi="Times New Roman" w:cs="Times New Roman"/>
          <w:sz w:val="24"/>
          <w:szCs w:val="24"/>
        </w:rPr>
        <w:t xml:space="preserve"> </w:t>
      </w:r>
      <w:r w:rsidR="0030393E" w:rsidRPr="003B15C8">
        <w:rPr>
          <w:rFonts w:ascii="Times New Roman" w:hAnsi="Times New Roman" w:cs="Times New Roman"/>
          <w:sz w:val="24"/>
          <w:szCs w:val="24"/>
        </w:rPr>
        <w:t>(……. Sayfa)</w:t>
      </w:r>
    </w:p>
    <w:p w:rsidR="0030393E" w:rsidRPr="0030393E" w:rsidRDefault="003B15C8" w:rsidP="00733B5C">
      <w:pPr>
        <w:pStyle w:val="ListeParagraf"/>
        <w:numPr>
          <w:ilvl w:val="0"/>
          <w:numId w:val="38"/>
        </w:numPr>
        <w:tabs>
          <w:tab w:val="left" w:pos="7110"/>
        </w:tabs>
        <w:spacing w:before="120" w:after="120" w:line="360" w:lineRule="auto"/>
        <w:jc w:val="both"/>
        <w:rPr>
          <w:rFonts w:ascii="Times New Roman" w:hAnsi="Times New Roman" w:cs="Times New Roman"/>
          <w:sz w:val="24"/>
          <w:szCs w:val="24"/>
        </w:rPr>
      </w:pPr>
      <w:r w:rsidRPr="003B15C8">
        <w:rPr>
          <w:rFonts w:ascii="Times New Roman" w:hAnsi="Times New Roman" w:cs="Times New Roman"/>
          <w:sz w:val="24"/>
          <w:szCs w:val="24"/>
        </w:rPr>
        <w:t>D</w:t>
      </w:r>
      <w:r w:rsidR="0030393E" w:rsidRPr="0030393E">
        <w:rPr>
          <w:rFonts w:ascii="Times New Roman" w:hAnsi="Times New Roman" w:cs="Times New Roman"/>
          <w:sz w:val="24"/>
          <w:szCs w:val="24"/>
        </w:rPr>
        <w:t>izi pusulası</w:t>
      </w:r>
      <w:r w:rsidR="0030393E" w:rsidRPr="0030393E">
        <w:rPr>
          <w:rFonts w:ascii="Times New Roman" w:hAnsi="Times New Roman" w:cs="Times New Roman"/>
          <w:sz w:val="24"/>
          <w:szCs w:val="24"/>
        </w:rPr>
        <w:tab/>
      </w:r>
    </w:p>
    <w:p w:rsidR="0030393E" w:rsidRDefault="0030393E" w:rsidP="00733B5C">
      <w:pPr>
        <w:spacing w:before="120" w:after="120" w:line="360" w:lineRule="auto"/>
        <w:rPr>
          <w:rFonts w:ascii="Times New Roman" w:eastAsiaTheme="minorEastAsia" w:hAnsi="Times New Roman" w:cs="Times New Roman"/>
          <w:b/>
          <w:bCs/>
          <w:kern w:val="24"/>
          <w:sz w:val="28"/>
          <w:szCs w:val="24"/>
          <w:lang w:eastAsia="tr-TR"/>
        </w:rPr>
      </w:pPr>
      <w:r>
        <w:rPr>
          <w:rFonts w:ascii="Times New Roman" w:eastAsiaTheme="minorEastAsia" w:hAnsi="Times New Roman" w:cs="Times New Roman"/>
          <w:b/>
          <w:bCs/>
          <w:kern w:val="24"/>
          <w:sz w:val="28"/>
          <w:szCs w:val="24"/>
          <w:lang w:eastAsia="tr-TR"/>
        </w:rPr>
        <w:br w:type="page"/>
      </w:r>
    </w:p>
    <w:p w:rsidR="00AE754F" w:rsidRPr="00E34527" w:rsidRDefault="00AE754F" w:rsidP="00733B5C">
      <w:pPr>
        <w:spacing w:before="120" w:after="120" w:line="360" w:lineRule="auto"/>
        <w:contextualSpacing/>
        <w:jc w:val="center"/>
        <w:rPr>
          <w:rFonts w:ascii="Times New Roman" w:eastAsia="Times New Roman" w:hAnsi="Times New Roman" w:cs="Times New Roman"/>
          <w:sz w:val="28"/>
          <w:szCs w:val="24"/>
          <w:lang w:eastAsia="tr-TR"/>
        </w:rPr>
      </w:pPr>
      <w:r w:rsidRPr="00E34527">
        <w:rPr>
          <w:rFonts w:ascii="Times New Roman" w:eastAsiaTheme="minorEastAsia" w:hAnsi="Times New Roman" w:cs="Times New Roman"/>
          <w:b/>
          <w:bCs/>
          <w:kern w:val="24"/>
          <w:sz w:val="28"/>
          <w:szCs w:val="24"/>
          <w:lang w:eastAsia="tr-TR"/>
        </w:rPr>
        <w:lastRenderedPageBreak/>
        <w:t>Diğer Soruşturma İşlemleri:</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Soruşturma işlemlerinde yardımcı olmak üzere bir yeminli katip görevlendirilebilir.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Soruşturmacının alınan ifadelerin yanı sıra, tüm bilgi ve belgeleri değerlendirmesi,  suça konu olay ile şüphelilerin illiyet (sebep-sonuç ilişkisi) bağını ortaya koyması gerekir.</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Söz konusu olayda kurum zararının oluşup oluşmadığının incelemesi ve sorumlusunun belirlemesi ve bu zararın usulüne uygun olarak tahsil edilmesi gerektiğinin soruşturma raporunda belirtmesi gerekir.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Soruşturmacı suçun mahiyeti ve soruşturmanın selameti açısından </w:t>
      </w:r>
      <w:r w:rsidRPr="00E34527">
        <w:rPr>
          <w:rFonts w:ascii="Times New Roman" w:eastAsiaTheme="minorEastAsia" w:hAnsi="Times New Roman" w:cs="Times New Roman"/>
          <w:b/>
          <w:kern w:val="24"/>
          <w:sz w:val="24"/>
          <w:szCs w:val="24"/>
          <w:lang w:eastAsia="tr-TR"/>
        </w:rPr>
        <w:t>şüphelinin soruşturma süresince görevden uzaklaştırılmasını yetkili disiplin amirinden isteyebilir.</w:t>
      </w:r>
      <w:r w:rsidRPr="00E34527">
        <w:rPr>
          <w:rFonts w:ascii="Times New Roman" w:eastAsiaTheme="minorEastAsia" w:hAnsi="Times New Roman" w:cs="Times New Roman"/>
          <w:kern w:val="24"/>
          <w:sz w:val="24"/>
          <w:szCs w:val="24"/>
          <w:lang w:eastAsia="tr-TR"/>
        </w:rPr>
        <w:t xml:space="preserve">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Soruşturmacı bir </w:t>
      </w:r>
      <w:r w:rsidR="00176224" w:rsidRPr="00E34527">
        <w:rPr>
          <w:rFonts w:ascii="Times New Roman" w:eastAsiaTheme="minorEastAsia" w:hAnsi="Times New Roman" w:cs="Times New Roman"/>
          <w:kern w:val="24"/>
          <w:sz w:val="24"/>
          <w:szCs w:val="24"/>
          <w:lang w:eastAsia="tr-TR"/>
        </w:rPr>
        <w:t>C</w:t>
      </w:r>
      <w:r w:rsidRPr="00E34527">
        <w:rPr>
          <w:rFonts w:ascii="Times New Roman" w:eastAsiaTheme="minorEastAsia" w:hAnsi="Times New Roman" w:cs="Times New Roman"/>
          <w:kern w:val="24"/>
          <w:sz w:val="24"/>
          <w:szCs w:val="24"/>
          <w:lang w:eastAsia="tr-TR"/>
        </w:rPr>
        <w:t xml:space="preserve">umhuriyet savcısı gibi hareket yetkilerine sahip olduğundan her türlü bilgi belgeyi talep edebilir.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CMK 161 madde gereğince kanuni dayanakları gösterilmesine rağmen işlem yapmamakta direnen kamu görevlileri olursa, soruşturmacı bu durumu evrakı ile birlikte soruşturma emrini veren disiplin amirine bildirebilir. Disiplin Amiri de o kamu görevlisi hakkında doğrudan soruşturma yapılmasını suçun işlendiği yer Cumhuriyet Savcısından ister.</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Soruşturmacı raporunun sonuç ve teklif kısmında sanık hakkında </w:t>
      </w:r>
      <w:r w:rsidRPr="00E34527">
        <w:rPr>
          <w:rFonts w:ascii="Times New Roman" w:eastAsiaTheme="minorEastAsia" w:hAnsi="Times New Roman" w:cs="Times New Roman"/>
          <w:b/>
          <w:bCs/>
          <w:kern w:val="24"/>
          <w:sz w:val="24"/>
          <w:szCs w:val="24"/>
          <w:lang w:eastAsia="tr-TR"/>
        </w:rPr>
        <w:t>mutlaka men-i muhakeme veya lüzum-u muhakeme teklifini içerir</w:t>
      </w:r>
      <w:r w:rsidRPr="00E34527">
        <w:rPr>
          <w:rFonts w:ascii="Times New Roman" w:eastAsiaTheme="minorEastAsia" w:hAnsi="Times New Roman" w:cs="Times New Roman"/>
          <w:kern w:val="24"/>
          <w:sz w:val="24"/>
          <w:szCs w:val="24"/>
          <w:lang w:eastAsia="tr-TR"/>
        </w:rPr>
        <w:t xml:space="preserve"> ibarelerinden birini kullanmalıdır. </w:t>
      </w:r>
    </w:p>
    <w:p w:rsidR="00AE754F" w:rsidRPr="00E34527" w:rsidRDefault="00AE754F" w:rsidP="00733B5C">
      <w:pPr>
        <w:pStyle w:val="ListeParagraf"/>
        <w:spacing w:before="120" w:after="120" w:line="360" w:lineRule="auto"/>
        <w:ind w:left="0"/>
        <w:jc w:val="both"/>
        <w:rPr>
          <w:rFonts w:ascii="Times New Roman" w:hAnsi="Times New Roman" w:cs="Times New Roman"/>
          <w:sz w:val="24"/>
          <w:szCs w:val="24"/>
        </w:rPr>
      </w:pPr>
      <w:r w:rsidRPr="00E34527">
        <w:rPr>
          <w:rFonts w:ascii="Times New Roman" w:hAnsi="Times New Roman" w:cs="Times New Roman"/>
          <w:b/>
          <w:bCs/>
          <w:sz w:val="24"/>
          <w:szCs w:val="24"/>
        </w:rPr>
        <w:t>Ceza Soruşturma Dosyasının Yetkili Makama Tesliminden Sonra Yapılacak İşlemler</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Ceza Soruşturma dosyasının incelenmesi İdare tarafından Yapılmamakta olup </w:t>
      </w:r>
      <w:r w:rsidRPr="00E34527">
        <w:rPr>
          <w:rFonts w:ascii="Times New Roman" w:eastAsiaTheme="minorEastAsia" w:hAnsi="Times New Roman" w:cs="Times New Roman"/>
          <w:b/>
          <w:kern w:val="24"/>
          <w:sz w:val="24"/>
          <w:szCs w:val="24"/>
          <w:lang w:eastAsia="tr-TR"/>
        </w:rPr>
        <w:t>Yetkili Kurul Tarafından Yerine Getirilmektedir.</w:t>
      </w:r>
      <w:r w:rsidRPr="00E34527">
        <w:rPr>
          <w:rFonts w:ascii="Times New Roman" w:eastAsiaTheme="minorEastAsia" w:hAnsi="Times New Roman" w:cs="Times New Roman"/>
          <w:kern w:val="24"/>
          <w:sz w:val="24"/>
          <w:szCs w:val="24"/>
          <w:lang w:eastAsia="tr-TR"/>
        </w:rPr>
        <w:t xml:space="preserve">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Ceza Soruşturma Dosyasının İdareye tesliminden itibaren ivedilikle Yetkili Kurul Bürosuna yazı ile teslim edilmesi gerekmektedir.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Yetkili Kurul idari ve akademik personeller açısından farklılık arz etmektedir;</w:t>
      </w:r>
    </w:p>
    <w:p w:rsidR="00AE754F" w:rsidRPr="00E34527" w:rsidRDefault="00AE754F" w:rsidP="00733B5C">
      <w:pPr>
        <w:spacing w:before="120" w:after="120" w:line="360" w:lineRule="auto"/>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1) Üniversite, fakülte, enstitü ve yüksekokul yönetim kurulu üyeleri, fakülte dekanları ve dekan yardımcıları, enstitü ve yüksekokul müdürleri ve yardımcıları ile üniversite genel sekreterleri hakkında, rektörün başkanlığında </w:t>
      </w:r>
      <w:r w:rsidRPr="00E34527">
        <w:rPr>
          <w:rFonts w:ascii="Times New Roman" w:eastAsiaTheme="minorEastAsia" w:hAnsi="Times New Roman" w:cs="Times New Roman"/>
          <w:b/>
          <w:bCs/>
          <w:kern w:val="24"/>
          <w:sz w:val="24"/>
          <w:szCs w:val="24"/>
          <w:lang w:eastAsia="tr-TR"/>
        </w:rPr>
        <w:t xml:space="preserve">rektörce görevlendirilen rektör yardımcılarından oluşacak üç kişilik kurul, </w:t>
      </w:r>
    </w:p>
    <w:p w:rsidR="00AE754F" w:rsidRPr="00E34527" w:rsidRDefault="00AE754F" w:rsidP="00733B5C">
      <w:pPr>
        <w:spacing w:before="120" w:after="120" w:line="360" w:lineRule="auto"/>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2) Öğretim elemanları, fakülte, enstitü ve yüksekokul sekreterleri hakkında </w:t>
      </w:r>
      <w:r w:rsidRPr="00E34527">
        <w:rPr>
          <w:rFonts w:ascii="Times New Roman" w:eastAsiaTheme="minorEastAsia" w:hAnsi="Times New Roman" w:cs="Times New Roman"/>
          <w:b/>
          <w:bCs/>
          <w:kern w:val="24"/>
          <w:sz w:val="24"/>
          <w:szCs w:val="24"/>
          <w:lang w:eastAsia="tr-TR"/>
        </w:rPr>
        <w:t xml:space="preserve">üniversite yönetim kurulu üyeleri arasından oluşturulacak üç kişilik kurul, </w:t>
      </w:r>
    </w:p>
    <w:p w:rsidR="00AE754F" w:rsidRPr="00E34527" w:rsidRDefault="00AE754F" w:rsidP="00733B5C">
      <w:pPr>
        <w:spacing w:before="120" w:after="120" w:line="360" w:lineRule="auto"/>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3) 657 sayılı Devlet Memurları Kanununa tabi memurlar hakkında, mahal itibariyle yetkili </w:t>
      </w:r>
      <w:r w:rsidRPr="00E34527">
        <w:rPr>
          <w:rFonts w:ascii="Times New Roman" w:eastAsiaTheme="minorEastAsia" w:hAnsi="Times New Roman" w:cs="Times New Roman"/>
          <w:b/>
          <w:bCs/>
          <w:kern w:val="24"/>
          <w:sz w:val="24"/>
          <w:szCs w:val="24"/>
          <w:lang w:eastAsia="tr-TR"/>
        </w:rPr>
        <w:t xml:space="preserve">il idare kurulu </w:t>
      </w:r>
      <w:r w:rsidRPr="00E34527">
        <w:rPr>
          <w:rFonts w:ascii="Times New Roman" w:eastAsiaTheme="minorEastAsia" w:hAnsi="Times New Roman" w:cs="Times New Roman"/>
          <w:kern w:val="24"/>
          <w:sz w:val="24"/>
          <w:szCs w:val="24"/>
          <w:lang w:eastAsia="tr-TR"/>
        </w:rPr>
        <w:t xml:space="preserve">karar verir.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lastRenderedPageBreak/>
        <w:t xml:space="preserve">Akademik ve idari personelin birlikte şüpheli olarak yer aldığı dosyalarda Yetkili Kurul akademik personele göre belirlenecektir. </w:t>
      </w:r>
    </w:p>
    <w:p w:rsidR="00890BE9" w:rsidRDefault="00890BE9" w:rsidP="00733B5C">
      <w:pPr>
        <w:spacing w:before="120" w:after="120" w:line="360" w:lineRule="auto"/>
        <w:rPr>
          <w:rFonts w:ascii="Times New Roman" w:hAnsi="Times New Roman" w:cs="Times New Roman"/>
          <w:b/>
          <w:sz w:val="28"/>
          <w:szCs w:val="24"/>
        </w:rPr>
      </w:pPr>
      <w:r>
        <w:rPr>
          <w:rFonts w:ascii="Times New Roman" w:hAnsi="Times New Roman" w:cs="Times New Roman"/>
          <w:b/>
          <w:sz w:val="28"/>
          <w:szCs w:val="24"/>
        </w:rPr>
        <w:br w:type="page"/>
      </w:r>
    </w:p>
    <w:p w:rsidR="00890BE9" w:rsidRPr="00231367" w:rsidRDefault="00890BE9" w:rsidP="00733B5C">
      <w:pPr>
        <w:spacing w:before="120" w:after="120" w:line="360" w:lineRule="auto"/>
        <w:jc w:val="center"/>
        <w:rPr>
          <w:rFonts w:ascii="Times New Roman" w:hAnsi="Times New Roman" w:cs="Times New Roman"/>
          <w:b/>
          <w:sz w:val="28"/>
          <w:szCs w:val="24"/>
        </w:rPr>
      </w:pPr>
      <w:r w:rsidRPr="00231367">
        <w:rPr>
          <w:rFonts w:ascii="Times New Roman" w:hAnsi="Times New Roman" w:cs="Times New Roman"/>
          <w:b/>
          <w:sz w:val="28"/>
          <w:szCs w:val="24"/>
        </w:rPr>
        <w:lastRenderedPageBreak/>
        <w:t>DİZİ PUSULASI</w:t>
      </w:r>
    </w:p>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ab/>
      </w:r>
      <w:r w:rsidRPr="00231367">
        <w:rPr>
          <w:rFonts w:ascii="Times New Roman" w:hAnsi="Times New Roman" w:cs="Times New Roman"/>
          <w:sz w:val="24"/>
          <w:szCs w:val="24"/>
        </w:rPr>
        <w:tab/>
      </w:r>
      <w:r w:rsidRPr="00231367">
        <w:rPr>
          <w:rFonts w:ascii="Times New Roman" w:hAnsi="Times New Roman" w:cs="Times New Roman"/>
          <w:sz w:val="24"/>
          <w:szCs w:val="24"/>
        </w:rPr>
        <w:tab/>
      </w:r>
      <w:r w:rsidRPr="00231367">
        <w:rPr>
          <w:rFonts w:ascii="Times New Roman" w:hAnsi="Times New Roman" w:cs="Times New Roman"/>
          <w:sz w:val="24"/>
          <w:szCs w:val="24"/>
        </w:rPr>
        <w:tab/>
      </w:r>
      <w:r w:rsidRPr="00231367">
        <w:rPr>
          <w:rFonts w:ascii="Times New Roman" w:hAnsi="Times New Roman" w:cs="Times New Roman"/>
          <w:sz w:val="24"/>
          <w:szCs w:val="24"/>
        </w:rPr>
        <w:tab/>
      </w:r>
      <w:r w:rsidRPr="00231367">
        <w:rPr>
          <w:rFonts w:ascii="Times New Roman" w:hAnsi="Times New Roman" w:cs="Times New Roman"/>
          <w:sz w:val="24"/>
          <w:szCs w:val="24"/>
        </w:rPr>
        <w:tab/>
      </w:r>
      <w:r w:rsidRPr="00231367">
        <w:rPr>
          <w:rFonts w:ascii="Times New Roman" w:hAnsi="Times New Roman" w:cs="Times New Roman"/>
          <w:sz w:val="24"/>
          <w:szCs w:val="24"/>
        </w:rPr>
        <w:tab/>
      </w:r>
    </w:p>
    <w:tbl>
      <w:tblPr>
        <w:tblW w:w="89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17"/>
        <w:gridCol w:w="4748"/>
        <w:gridCol w:w="709"/>
        <w:gridCol w:w="1275"/>
        <w:gridCol w:w="1276"/>
      </w:tblGrid>
      <w:tr w:rsidR="00890BE9" w:rsidRPr="00231367" w:rsidTr="00F206DA">
        <w:trPr>
          <w:trHeight w:val="563"/>
        </w:trPr>
        <w:tc>
          <w:tcPr>
            <w:tcW w:w="917" w:type="dxa"/>
            <w:shd w:val="clear" w:color="auto" w:fill="auto"/>
            <w:vAlign w:val="center"/>
          </w:tcPr>
          <w:p w:rsidR="00890BE9" w:rsidRPr="00CA0851" w:rsidRDefault="00890BE9" w:rsidP="00733B5C">
            <w:pPr>
              <w:spacing w:before="120" w:after="120" w:line="360" w:lineRule="auto"/>
              <w:jc w:val="center"/>
              <w:rPr>
                <w:rFonts w:ascii="Times New Roman" w:hAnsi="Times New Roman" w:cs="Times New Roman"/>
                <w:b/>
                <w:sz w:val="24"/>
                <w:szCs w:val="24"/>
              </w:rPr>
            </w:pPr>
            <w:r w:rsidRPr="00790602">
              <w:rPr>
                <w:rFonts w:ascii="Times New Roman" w:eastAsia="Times New Roman" w:hAnsi="Times New Roman" w:cs="Times New Roman"/>
                <w:b/>
                <w:sz w:val="20"/>
                <w:szCs w:val="20"/>
                <w:lang w:eastAsia="tr-TR"/>
              </w:rPr>
              <w:t>SIRA NO</w:t>
            </w:r>
            <w:r w:rsidRPr="00A531A6">
              <w:rPr>
                <w:rStyle w:val="DipnotBavurusu"/>
                <w:rFonts w:ascii="Times New Roman" w:eastAsia="Times New Roman" w:hAnsi="Times New Roman" w:cs="Times New Roman"/>
                <w:b/>
                <w:color w:val="C00000"/>
                <w:sz w:val="20"/>
                <w:szCs w:val="20"/>
                <w:lang w:eastAsia="tr-TR"/>
              </w:rPr>
              <w:footnoteReference w:id="73"/>
            </w:r>
          </w:p>
        </w:tc>
        <w:tc>
          <w:tcPr>
            <w:tcW w:w="4748" w:type="dxa"/>
            <w:shd w:val="clear" w:color="auto" w:fill="auto"/>
            <w:vAlign w:val="center"/>
          </w:tcPr>
          <w:p w:rsidR="00890BE9" w:rsidRPr="00CA0851" w:rsidRDefault="00890BE9" w:rsidP="00733B5C">
            <w:pPr>
              <w:spacing w:before="120" w:after="120" w:line="360" w:lineRule="auto"/>
              <w:jc w:val="center"/>
              <w:rPr>
                <w:rFonts w:ascii="Times New Roman" w:hAnsi="Times New Roman" w:cs="Times New Roman"/>
                <w:b/>
                <w:sz w:val="24"/>
                <w:szCs w:val="24"/>
              </w:rPr>
            </w:pPr>
            <w:r w:rsidRPr="00CA0851">
              <w:rPr>
                <w:rFonts w:ascii="Times New Roman" w:hAnsi="Times New Roman" w:cs="Times New Roman"/>
                <w:b/>
                <w:sz w:val="24"/>
                <w:szCs w:val="24"/>
              </w:rPr>
              <w:t>KONUSU</w:t>
            </w:r>
          </w:p>
        </w:tc>
        <w:tc>
          <w:tcPr>
            <w:tcW w:w="709" w:type="dxa"/>
            <w:vAlign w:val="center"/>
          </w:tcPr>
          <w:p w:rsidR="00890BE9" w:rsidRPr="00CA0851" w:rsidRDefault="00890BE9" w:rsidP="00733B5C">
            <w:pPr>
              <w:spacing w:before="120" w:after="120" w:line="360" w:lineRule="auto"/>
              <w:jc w:val="center"/>
              <w:rPr>
                <w:rFonts w:ascii="Times New Roman" w:hAnsi="Times New Roman" w:cs="Times New Roman"/>
                <w:b/>
                <w:sz w:val="24"/>
                <w:szCs w:val="24"/>
              </w:rPr>
            </w:pPr>
            <w:r w:rsidRPr="00CA0851">
              <w:rPr>
                <w:rFonts w:ascii="Times New Roman" w:hAnsi="Times New Roman" w:cs="Times New Roman"/>
                <w:b/>
                <w:sz w:val="24"/>
                <w:szCs w:val="24"/>
              </w:rPr>
              <w:t>EKİ</w:t>
            </w:r>
          </w:p>
        </w:tc>
        <w:tc>
          <w:tcPr>
            <w:tcW w:w="1275" w:type="dxa"/>
            <w:shd w:val="clear" w:color="auto" w:fill="auto"/>
            <w:vAlign w:val="center"/>
          </w:tcPr>
          <w:p w:rsidR="00890BE9" w:rsidRPr="00CA0851" w:rsidRDefault="00890BE9" w:rsidP="00733B5C">
            <w:pPr>
              <w:spacing w:before="120" w:after="120" w:line="360" w:lineRule="auto"/>
              <w:jc w:val="center"/>
              <w:rPr>
                <w:rFonts w:ascii="Times New Roman" w:hAnsi="Times New Roman" w:cs="Times New Roman"/>
                <w:b/>
                <w:sz w:val="24"/>
                <w:szCs w:val="24"/>
              </w:rPr>
            </w:pPr>
            <w:r w:rsidRPr="00CA0851">
              <w:rPr>
                <w:rFonts w:ascii="Times New Roman" w:hAnsi="Times New Roman" w:cs="Times New Roman"/>
                <w:b/>
                <w:sz w:val="24"/>
                <w:szCs w:val="24"/>
              </w:rPr>
              <w:t>TARİH</w:t>
            </w:r>
          </w:p>
        </w:tc>
        <w:tc>
          <w:tcPr>
            <w:tcW w:w="1276" w:type="dxa"/>
            <w:shd w:val="clear" w:color="auto" w:fill="auto"/>
            <w:vAlign w:val="center"/>
          </w:tcPr>
          <w:p w:rsidR="00890BE9" w:rsidRPr="00CA0851" w:rsidRDefault="00890BE9" w:rsidP="00733B5C">
            <w:pPr>
              <w:spacing w:before="120" w:after="120" w:line="360" w:lineRule="auto"/>
              <w:jc w:val="center"/>
              <w:rPr>
                <w:rFonts w:ascii="Times New Roman" w:hAnsi="Times New Roman" w:cs="Times New Roman"/>
                <w:b/>
                <w:sz w:val="24"/>
                <w:szCs w:val="24"/>
              </w:rPr>
            </w:pPr>
            <w:r w:rsidRPr="00CA0851">
              <w:rPr>
                <w:rFonts w:ascii="Times New Roman" w:hAnsi="Times New Roman" w:cs="Times New Roman"/>
                <w:b/>
                <w:sz w:val="24"/>
                <w:szCs w:val="24"/>
              </w:rPr>
              <w:t>SAYI</w:t>
            </w:r>
          </w:p>
        </w:tc>
      </w:tr>
      <w:tr w:rsidR="00890BE9" w:rsidRPr="00231367" w:rsidTr="00F206DA">
        <w:trPr>
          <w:trHeight w:val="297"/>
        </w:trPr>
        <w:tc>
          <w:tcPr>
            <w:tcW w:w="91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1</w:t>
            </w:r>
          </w:p>
        </w:tc>
        <w:tc>
          <w:tcPr>
            <w:tcW w:w="4748"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Soruşturma Emri ve Eki</w:t>
            </w:r>
          </w:p>
        </w:tc>
        <w:tc>
          <w:tcPr>
            <w:tcW w:w="709" w:type="dxa"/>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r>
      <w:tr w:rsidR="00890BE9" w:rsidRPr="00231367" w:rsidTr="00F206DA">
        <w:trPr>
          <w:trHeight w:val="281"/>
        </w:trPr>
        <w:tc>
          <w:tcPr>
            <w:tcW w:w="91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2</w:t>
            </w:r>
          </w:p>
        </w:tc>
        <w:tc>
          <w:tcPr>
            <w:tcW w:w="4748"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709" w:type="dxa"/>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r>
      <w:tr w:rsidR="00890BE9" w:rsidRPr="00231367" w:rsidTr="00F206DA">
        <w:trPr>
          <w:trHeight w:val="281"/>
        </w:trPr>
        <w:tc>
          <w:tcPr>
            <w:tcW w:w="91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3</w:t>
            </w:r>
          </w:p>
        </w:tc>
        <w:tc>
          <w:tcPr>
            <w:tcW w:w="4748"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709" w:type="dxa"/>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r>
      <w:tr w:rsidR="00890BE9" w:rsidRPr="00231367" w:rsidTr="00F206DA">
        <w:trPr>
          <w:trHeight w:val="281"/>
        </w:trPr>
        <w:tc>
          <w:tcPr>
            <w:tcW w:w="91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4</w:t>
            </w:r>
          </w:p>
        </w:tc>
        <w:tc>
          <w:tcPr>
            <w:tcW w:w="4748"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709" w:type="dxa"/>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r>
      <w:tr w:rsidR="00890BE9" w:rsidRPr="00231367" w:rsidTr="00F206DA">
        <w:trPr>
          <w:trHeight w:val="281"/>
        </w:trPr>
        <w:tc>
          <w:tcPr>
            <w:tcW w:w="91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5</w:t>
            </w:r>
          </w:p>
        </w:tc>
        <w:tc>
          <w:tcPr>
            <w:tcW w:w="4748"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709" w:type="dxa"/>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r>
      <w:tr w:rsidR="00890BE9" w:rsidRPr="00231367" w:rsidTr="00F206DA">
        <w:trPr>
          <w:trHeight w:val="281"/>
        </w:trPr>
        <w:tc>
          <w:tcPr>
            <w:tcW w:w="91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6</w:t>
            </w:r>
          </w:p>
        </w:tc>
        <w:tc>
          <w:tcPr>
            <w:tcW w:w="4748"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709" w:type="dxa"/>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r>
      <w:tr w:rsidR="00890BE9" w:rsidRPr="00231367" w:rsidTr="00F206DA">
        <w:trPr>
          <w:trHeight w:val="281"/>
        </w:trPr>
        <w:tc>
          <w:tcPr>
            <w:tcW w:w="91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7</w:t>
            </w:r>
          </w:p>
        </w:tc>
        <w:tc>
          <w:tcPr>
            <w:tcW w:w="4748"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709" w:type="dxa"/>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r>
      <w:tr w:rsidR="00890BE9" w:rsidRPr="00231367" w:rsidTr="00F206DA">
        <w:trPr>
          <w:trHeight w:val="281"/>
        </w:trPr>
        <w:tc>
          <w:tcPr>
            <w:tcW w:w="91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8</w:t>
            </w:r>
          </w:p>
        </w:tc>
        <w:tc>
          <w:tcPr>
            <w:tcW w:w="4748"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709" w:type="dxa"/>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r>
      <w:tr w:rsidR="00890BE9" w:rsidRPr="00231367" w:rsidTr="00F206DA">
        <w:trPr>
          <w:trHeight w:val="281"/>
        </w:trPr>
        <w:tc>
          <w:tcPr>
            <w:tcW w:w="91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9</w:t>
            </w:r>
          </w:p>
        </w:tc>
        <w:tc>
          <w:tcPr>
            <w:tcW w:w="4748"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709" w:type="dxa"/>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r>
      <w:tr w:rsidR="00890BE9" w:rsidRPr="00231367" w:rsidTr="00F206DA">
        <w:trPr>
          <w:trHeight w:val="281"/>
        </w:trPr>
        <w:tc>
          <w:tcPr>
            <w:tcW w:w="91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10</w:t>
            </w:r>
          </w:p>
        </w:tc>
        <w:tc>
          <w:tcPr>
            <w:tcW w:w="4748"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709" w:type="dxa"/>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r>
      <w:tr w:rsidR="00890BE9" w:rsidRPr="00231367" w:rsidTr="00F206DA">
        <w:trPr>
          <w:trHeight w:val="281"/>
        </w:trPr>
        <w:tc>
          <w:tcPr>
            <w:tcW w:w="91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11</w:t>
            </w:r>
          </w:p>
        </w:tc>
        <w:tc>
          <w:tcPr>
            <w:tcW w:w="4748"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709" w:type="dxa"/>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r>
      <w:tr w:rsidR="00890BE9" w:rsidRPr="00231367" w:rsidTr="00F206DA">
        <w:trPr>
          <w:trHeight w:val="281"/>
        </w:trPr>
        <w:tc>
          <w:tcPr>
            <w:tcW w:w="91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12</w:t>
            </w:r>
          </w:p>
        </w:tc>
        <w:tc>
          <w:tcPr>
            <w:tcW w:w="4748"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Soruşturma Raporu </w:t>
            </w:r>
          </w:p>
        </w:tc>
        <w:tc>
          <w:tcPr>
            <w:tcW w:w="709" w:type="dxa"/>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r>
      <w:tr w:rsidR="00890BE9" w:rsidRPr="00231367" w:rsidTr="00F206DA">
        <w:trPr>
          <w:trHeight w:val="266"/>
        </w:trPr>
        <w:tc>
          <w:tcPr>
            <w:tcW w:w="91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13</w:t>
            </w:r>
          </w:p>
        </w:tc>
        <w:tc>
          <w:tcPr>
            <w:tcW w:w="4748"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Üst Yazı</w:t>
            </w:r>
          </w:p>
        </w:tc>
        <w:tc>
          <w:tcPr>
            <w:tcW w:w="709" w:type="dxa"/>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5"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c>
          <w:tcPr>
            <w:tcW w:w="1276"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p>
        </w:tc>
      </w:tr>
    </w:tbl>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 xml:space="preserve"> </w:t>
      </w:r>
    </w:p>
    <w:p w:rsidR="00890BE9" w:rsidRPr="00231367" w:rsidRDefault="00890BE9" w:rsidP="00733B5C">
      <w:pPr>
        <w:spacing w:before="120" w:after="120" w:line="360" w:lineRule="auto"/>
        <w:jc w:val="both"/>
        <w:rPr>
          <w:rFonts w:ascii="Times New Roman" w:hAnsi="Times New Roman" w:cs="Times New Roman"/>
          <w:sz w:val="24"/>
          <w:szCs w:val="24"/>
        </w:rPr>
      </w:pPr>
    </w:p>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Yukarıda yazılı belgelerin bulunduğu dosya aşağıda ismi yazılı kişilerce teslim edilmiş ve teslim alınmıştır. …../…../20…</w:t>
      </w:r>
    </w:p>
    <w:p w:rsidR="00890BE9" w:rsidRPr="00231367" w:rsidRDefault="00890BE9" w:rsidP="00733B5C">
      <w:pPr>
        <w:spacing w:before="120" w:after="120" w:line="360" w:lineRule="auto"/>
        <w:jc w:val="both"/>
        <w:rPr>
          <w:rFonts w:ascii="Times New Roman" w:hAnsi="Times New Roman" w:cs="Times New Roman"/>
          <w:sz w:val="24"/>
          <w:szCs w:val="24"/>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74"/>
        <w:gridCol w:w="3156"/>
        <w:gridCol w:w="1446"/>
        <w:gridCol w:w="3086"/>
      </w:tblGrid>
      <w:tr w:rsidR="00890BE9" w:rsidRPr="00231367" w:rsidTr="008C302A">
        <w:tc>
          <w:tcPr>
            <w:tcW w:w="4605" w:type="dxa"/>
            <w:gridSpan w:val="2"/>
            <w:shd w:val="clear" w:color="auto" w:fill="auto"/>
          </w:tcPr>
          <w:p w:rsidR="00890BE9" w:rsidRPr="00231367" w:rsidRDefault="00890BE9" w:rsidP="00733B5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TESLİM EDEN</w:t>
            </w:r>
          </w:p>
        </w:tc>
        <w:tc>
          <w:tcPr>
            <w:tcW w:w="4606" w:type="dxa"/>
            <w:gridSpan w:val="2"/>
            <w:shd w:val="clear" w:color="auto" w:fill="auto"/>
          </w:tcPr>
          <w:p w:rsidR="00890BE9" w:rsidRPr="00231367" w:rsidRDefault="00890BE9" w:rsidP="00733B5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TESLİM ALAN</w:t>
            </w:r>
          </w:p>
        </w:tc>
      </w:tr>
      <w:tr w:rsidR="00890BE9" w:rsidRPr="00231367" w:rsidTr="008C302A">
        <w:tc>
          <w:tcPr>
            <w:tcW w:w="1384"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Adı Soyadı</w:t>
            </w:r>
          </w:p>
        </w:tc>
        <w:tc>
          <w:tcPr>
            <w:tcW w:w="3221" w:type="dxa"/>
            <w:shd w:val="clear" w:color="auto" w:fill="auto"/>
          </w:tcPr>
          <w:p w:rsidR="00890BE9" w:rsidRPr="00231367" w:rsidRDefault="00890BE9" w:rsidP="00733B5C">
            <w:pPr>
              <w:spacing w:before="120" w:after="120" w:line="360" w:lineRule="auto"/>
              <w:jc w:val="both"/>
              <w:rPr>
                <w:rFonts w:ascii="Times New Roman" w:hAnsi="Times New Roman" w:cs="Times New Roman"/>
                <w:b/>
                <w:sz w:val="24"/>
                <w:szCs w:val="24"/>
              </w:rPr>
            </w:pPr>
          </w:p>
        </w:tc>
        <w:tc>
          <w:tcPr>
            <w:tcW w:w="145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Adı Soyadı</w:t>
            </w:r>
          </w:p>
        </w:tc>
        <w:tc>
          <w:tcPr>
            <w:tcW w:w="3149" w:type="dxa"/>
            <w:shd w:val="clear" w:color="auto" w:fill="auto"/>
          </w:tcPr>
          <w:p w:rsidR="00890BE9" w:rsidRPr="00231367" w:rsidRDefault="00890BE9" w:rsidP="00733B5C">
            <w:pPr>
              <w:spacing w:before="120" w:after="120" w:line="360" w:lineRule="auto"/>
              <w:jc w:val="both"/>
              <w:rPr>
                <w:rFonts w:ascii="Times New Roman" w:hAnsi="Times New Roman" w:cs="Times New Roman"/>
                <w:b/>
                <w:sz w:val="24"/>
                <w:szCs w:val="24"/>
              </w:rPr>
            </w:pPr>
          </w:p>
        </w:tc>
      </w:tr>
      <w:tr w:rsidR="00890BE9" w:rsidRPr="00231367" w:rsidTr="008C302A">
        <w:tc>
          <w:tcPr>
            <w:tcW w:w="1384"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Unvanı</w:t>
            </w:r>
          </w:p>
        </w:tc>
        <w:tc>
          <w:tcPr>
            <w:tcW w:w="3221" w:type="dxa"/>
            <w:shd w:val="clear" w:color="auto" w:fill="auto"/>
          </w:tcPr>
          <w:p w:rsidR="00890BE9" w:rsidRPr="00231367" w:rsidRDefault="00890BE9" w:rsidP="00733B5C">
            <w:pPr>
              <w:spacing w:before="120" w:after="120" w:line="360" w:lineRule="auto"/>
              <w:jc w:val="both"/>
              <w:rPr>
                <w:rFonts w:ascii="Times New Roman" w:hAnsi="Times New Roman" w:cs="Times New Roman"/>
                <w:b/>
                <w:sz w:val="24"/>
                <w:szCs w:val="24"/>
              </w:rPr>
            </w:pPr>
          </w:p>
        </w:tc>
        <w:tc>
          <w:tcPr>
            <w:tcW w:w="145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Unvanı</w:t>
            </w:r>
          </w:p>
        </w:tc>
        <w:tc>
          <w:tcPr>
            <w:tcW w:w="3149" w:type="dxa"/>
            <w:shd w:val="clear" w:color="auto" w:fill="auto"/>
          </w:tcPr>
          <w:p w:rsidR="00890BE9" w:rsidRPr="00231367" w:rsidRDefault="00890BE9" w:rsidP="00733B5C">
            <w:pPr>
              <w:spacing w:before="120" w:after="120" w:line="360" w:lineRule="auto"/>
              <w:jc w:val="both"/>
              <w:rPr>
                <w:rFonts w:ascii="Times New Roman" w:hAnsi="Times New Roman" w:cs="Times New Roman"/>
                <w:b/>
                <w:sz w:val="24"/>
                <w:szCs w:val="24"/>
              </w:rPr>
            </w:pPr>
          </w:p>
        </w:tc>
      </w:tr>
      <w:tr w:rsidR="00890BE9" w:rsidRPr="00231367" w:rsidTr="008C302A">
        <w:tc>
          <w:tcPr>
            <w:tcW w:w="1384"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İmzası</w:t>
            </w:r>
          </w:p>
        </w:tc>
        <w:tc>
          <w:tcPr>
            <w:tcW w:w="3221" w:type="dxa"/>
            <w:shd w:val="clear" w:color="auto" w:fill="auto"/>
          </w:tcPr>
          <w:p w:rsidR="00890BE9" w:rsidRPr="00231367" w:rsidRDefault="00890BE9" w:rsidP="00733B5C">
            <w:pPr>
              <w:spacing w:before="120" w:after="120" w:line="360" w:lineRule="auto"/>
              <w:jc w:val="both"/>
              <w:rPr>
                <w:rFonts w:ascii="Times New Roman" w:hAnsi="Times New Roman" w:cs="Times New Roman"/>
                <w:b/>
                <w:sz w:val="24"/>
                <w:szCs w:val="24"/>
              </w:rPr>
            </w:pPr>
          </w:p>
        </w:tc>
        <w:tc>
          <w:tcPr>
            <w:tcW w:w="1457" w:type="dxa"/>
            <w:shd w:val="clear" w:color="auto" w:fill="auto"/>
          </w:tcPr>
          <w:p w:rsidR="00890BE9" w:rsidRPr="00231367" w:rsidRDefault="00890BE9"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İmzası</w:t>
            </w:r>
          </w:p>
        </w:tc>
        <w:tc>
          <w:tcPr>
            <w:tcW w:w="3149" w:type="dxa"/>
            <w:shd w:val="clear" w:color="auto" w:fill="auto"/>
          </w:tcPr>
          <w:p w:rsidR="00890BE9" w:rsidRPr="00231367" w:rsidRDefault="00890BE9" w:rsidP="00733B5C">
            <w:pPr>
              <w:spacing w:before="120" w:after="120" w:line="360" w:lineRule="auto"/>
              <w:jc w:val="both"/>
              <w:rPr>
                <w:rFonts w:ascii="Times New Roman" w:hAnsi="Times New Roman" w:cs="Times New Roman"/>
                <w:b/>
                <w:sz w:val="24"/>
                <w:szCs w:val="24"/>
              </w:rPr>
            </w:pPr>
          </w:p>
        </w:tc>
      </w:tr>
    </w:tbl>
    <w:p w:rsidR="00890BE9" w:rsidRPr="00231367" w:rsidRDefault="00890BE9" w:rsidP="00733B5C">
      <w:pPr>
        <w:spacing w:before="120" w:after="120" w:line="360" w:lineRule="auto"/>
        <w:jc w:val="both"/>
        <w:rPr>
          <w:rFonts w:ascii="Times New Roman" w:hAnsi="Times New Roman" w:cs="Times New Roman"/>
          <w:b/>
          <w:sz w:val="24"/>
          <w:szCs w:val="24"/>
        </w:rPr>
      </w:pPr>
    </w:p>
    <w:p w:rsidR="00890BE9" w:rsidRPr="00231367" w:rsidRDefault="00890BE9" w:rsidP="00733B5C">
      <w:pPr>
        <w:spacing w:before="120" w:after="120" w:line="360" w:lineRule="auto"/>
        <w:jc w:val="both"/>
        <w:rPr>
          <w:rFonts w:ascii="Times New Roman" w:hAnsi="Times New Roman" w:cs="Times New Roman"/>
          <w:b/>
          <w:sz w:val="24"/>
          <w:szCs w:val="24"/>
        </w:rPr>
      </w:pPr>
    </w:p>
    <w:p w:rsidR="00890BE9" w:rsidRPr="00231367" w:rsidRDefault="00890BE9" w:rsidP="00733B5C">
      <w:pPr>
        <w:spacing w:before="120" w:after="120" w:line="360" w:lineRule="auto"/>
        <w:jc w:val="both"/>
        <w:rPr>
          <w:rFonts w:ascii="Times New Roman" w:hAnsi="Times New Roman" w:cs="Times New Roman"/>
          <w:b/>
          <w:bCs/>
          <w:sz w:val="24"/>
          <w:szCs w:val="24"/>
        </w:rPr>
      </w:pPr>
      <w:r w:rsidRPr="00231367">
        <w:rPr>
          <w:rFonts w:ascii="Times New Roman" w:hAnsi="Times New Roman" w:cs="Times New Roman"/>
          <w:b/>
          <w:bCs/>
          <w:sz w:val="24"/>
          <w:szCs w:val="24"/>
        </w:rPr>
        <w:br w:type="page"/>
      </w:r>
    </w:p>
    <w:p w:rsidR="00AE754F" w:rsidRPr="00E34527" w:rsidRDefault="00AE754F" w:rsidP="00733B5C">
      <w:pPr>
        <w:pStyle w:val="ListeParagraf"/>
        <w:spacing w:before="120" w:after="120" w:line="360" w:lineRule="auto"/>
        <w:ind w:left="0"/>
        <w:jc w:val="center"/>
        <w:rPr>
          <w:rFonts w:ascii="Times New Roman" w:hAnsi="Times New Roman" w:cs="Times New Roman"/>
          <w:sz w:val="28"/>
          <w:szCs w:val="24"/>
        </w:rPr>
      </w:pPr>
      <w:r w:rsidRPr="00E34527">
        <w:rPr>
          <w:rFonts w:ascii="Times New Roman" w:hAnsi="Times New Roman" w:cs="Times New Roman"/>
          <w:b/>
          <w:bCs/>
          <w:sz w:val="28"/>
          <w:szCs w:val="24"/>
        </w:rPr>
        <w:lastRenderedPageBreak/>
        <w:t xml:space="preserve">Disiplin </w:t>
      </w:r>
      <w:r w:rsidR="00653B86" w:rsidRPr="00E34527">
        <w:rPr>
          <w:rFonts w:ascii="Times New Roman" w:hAnsi="Times New Roman" w:cs="Times New Roman"/>
          <w:b/>
          <w:bCs/>
          <w:sz w:val="28"/>
          <w:szCs w:val="24"/>
        </w:rPr>
        <w:t>v</w:t>
      </w:r>
      <w:r w:rsidRPr="00E34527">
        <w:rPr>
          <w:rFonts w:ascii="Times New Roman" w:hAnsi="Times New Roman" w:cs="Times New Roman"/>
          <w:b/>
          <w:bCs/>
          <w:sz w:val="28"/>
          <w:szCs w:val="24"/>
        </w:rPr>
        <w:t>e Ceza Soruşturmasının Birlikte Başlatılması Halinde</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2547 Sayılı Kanunun 53/A maddesinin n bendinde; “</w:t>
      </w:r>
      <w:r w:rsidRPr="00E34527">
        <w:rPr>
          <w:rFonts w:ascii="Times New Roman" w:eastAsiaTheme="minorEastAsia" w:hAnsi="Times New Roman" w:cs="Times New Roman"/>
          <w:i/>
          <w:iCs/>
          <w:kern w:val="24"/>
          <w:sz w:val="24"/>
          <w:szCs w:val="24"/>
          <w:lang w:eastAsia="tr-TR"/>
        </w:rPr>
        <w:t xml:space="preserve">Bir fiilden dolayı ilgili hakkında ceza soruşturması veya kovuşturması yapılıyor olması, aynı fiilden dolayı disiplin soruşturması yapılmasına, ceza verilmesine ve bu cezanın yerine getirilmesine engel değildir. Gerektiğinde ceza kovuşturması bekletici mesele yapılabilir. Bu durumda disiplin soruşturmasına ilişkin zamanaşımı süreleri durur.” ifadesi yer almaktadır.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Disiplin ve Ceza soruşturmasını birlikte yürüten soruşturmacı disiplin soruşturmasını ve ceza soruşturmasını ayrı ayrı hazırlayacağı soruşturma raporları ve soruşturma dosyaları ile birlikte Yetkili Makama sunmalıdır. </w:t>
      </w:r>
    </w:p>
    <w:p w:rsidR="00AE754F" w:rsidRPr="00E34527" w:rsidRDefault="00AE754F" w:rsidP="00733B5C">
      <w:pPr>
        <w:spacing w:before="120" w:after="120" w:line="360" w:lineRule="auto"/>
        <w:contextualSpacing/>
        <w:jc w:val="both"/>
        <w:rPr>
          <w:rFonts w:ascii="Times New Roman" w:eastAsia="Times New Roman" w:hAnsi="Times New Roman" w:cs="Times New Roman"/>
          <w:sz w:val="24"/>
          <w:szCs w:val="24"/>
          <w:lang w:eastAsia="tr-TR"/>
        </w:rPr>
      </w:pPr>
      <w:r w:rsidRPr="00E34527">
        <w:rPr>
          <w:rFonts w:ascii="Times New Roman" w:eastAsiaTheme="minorEastAsia" w:hAnsi="Times New Roman" w:cs="Times New Roman"/>
          <w:kern w:val="24"/>
          <w:sz w:val="24"/>
          <w:szCs w:val="24"/>
          <w:lang w:eastAsia="tr-TR"/>
        </w:rPr>
        <w:t xml:space="preserve">Disiplin Soruşturması 2547 Sayılı Kanun ile 657 Sayılı Kanun hükümlerine göre, ceza soruşturması 5271 Sayılı Ceza Muhakemesi Kanunu hükümlerine göre yürütülmelidir. </w:t>
      </w:r>
    </w:p>
    <w:p w:rsidR="00E11350" w:rsidRDefault="00AE754F" w:rsidP="00733B5C">
      <w:pPr>
        <w:spacing w:before="120" w:after="120" w:line="360" w:lineRule="auto"/>
        <w:contextualSpacing/>
        <w:jc w:val="both"/>
        <w:rPr>
          <w:rFonts w:ascii="Times New Roman" w:eastAsiaTheme="minorEastAsia" w:hAnsi="Times New Roman" w:cs="Times New Roman"/>
          <w:kern w:val="24"/>
          <w:sz w:val="24"/>
          <w:szCs w:val="24"/>
          <w:lang w:eastAsia="tr-TR"/>
        </w:rPr>
      </w:pPr>
      <w:r w:rsidRPr="00E34527">
        <w:rPr>
          <w:rFonts w:ascii="Times New Roman" w:eastAsiaTheme="minorEastAsia" w:hAnsi="Times New Roman" w:cs="Times New Roman"/>
          <w:kern w:val="24"/>
          <w:sz w:val="24"/>
          <w:szCs w:val="24"/>
          <w:lang w:eastAsia="tr-TR"/>
        </w:rPr>
        <w:t>Disiplin ve Ceza soruşturmasına ilişkin tek bir görevlendirme yazısı olsa bile bir disiplin soruşturması bir ceza soruşturması dosyası bulun</w:t>
      </w:r>
      <w:r w:rsidR="00E34527">
        <w:rPr>
          <w:rFonts w:ascii="Times New Roman" w:eastAsiaTheme="minorEastAsia" w:hAnsi="Times New Roman" w:cs="Times New Roman"/>
          <w:kern w:val="24"/>
          <w:sz w:val="24"/>
          <w:szCs w:val="24"/>
          <w:lang w:eastAsia="tr-TR"/>
        </w:rPr>
        <w:t>malıdır. Her iki dosyada ikişer NÜSHA</w:t>
      </w:r>
      <w:r w:rsidR="002B798D">
        <w:rPr>
          <w:rStyle w:val="DipnotBavurusu"/>
          <w:rFonts w:ascii="Times New Roman" w:eastAsiaTheme="minorEastAsia" w:hAnsi="Times New Roman" w:cs="Times New Roman"/>
          <w:kern w:val="24"/>
          <w:sz w:val="24"/>
          <w:szCs w:val="24"/>
          <w:lang w:eastAsia="tr-TR"/>
        </w:rPr>
        <w:footnoteReference w:id="74"/>
      </w:r>
      <w:r w:rsidRPr="00E34527">
        <w:rPr>
          <w:rFonts w:ascii="Times New Roman" w:eastAsiaTheme="minorEastAsia" w:hAnsi="Times New Roman" w:cs="Times New Roman"/>
          <w:kern w:val="24"/>
          <w:sz w:val="24"/>
          <w:szCs w:val="24"/>
          <w:lang w:eastAsia="tr-TR"/>
        </w:rPr>
        <w:t xml:space="preserve"> soruşturma raporu bulunmak zorundadır.</w:t>
      </w:r>
      <w:r w:rsidR="00E11350">
        <w:rPr>
          <w:rFonts w:ascii="Times New Roman" w:eastAsiaTheme="minorEastAsia" w:hAnsi="Times New Roman" w:cs="Times New Roman"/>
          <w:kern w:val="24"/>
          <w:sz w:val="24"/>
          <w:szCs w:val="24"/>
          <w:lang w:eastAsia="tr-TR"/>
        </w:rPr>
        <w:t xml:space="preserve"> Daha açık bir ifade ile Disiplin Soruşturma Dosyası ve Ceza Soruşturma Dosyası ayrı ayrı dosyalardır. </w:t>
      </w:r>
      <w:r w:rsidR="0030393E">
        <w:rPr>
          <w:rFonts w:ascii="Times New Roman" w:eastAsiaTheme="minorEastAsia" w:hAnsi="Times New Roman" w:cs="Times New Roman"/>
          <w:kern w:val="24"/>
          <w:sz w:val="24"/>
          <w:szCs w:val="24"/>
          <w:lang w:eastAsia="tr-TR"/>
        </w:rPr>
        <w:t xml:space="preserve">Disiplin Soruşturma Dosyasında son aşamada </w:t>
      </w:r>
      <w:r w:rsidR="00E11350">
        <w:rPr>
          <w:rFonts w:ascii="Times New Roman" w:eastAsiaTheme="minorEastAsia" w:hAnsi="Times New Roman" w:cs="Times New Roman"/>
          <w:kern w:val="24"/>
          <w:sz w:val="24"/>
          <w:szCs w:val="24"/>
          <w:lang w:eastAsia="tr-TR"/>
        </w:rPr>
        <w:t xml:space="preserve">Disiplin Soruşturma Raporu hazırlanır. 2 nüsha olması gerekir. Ceza Soruşturma Dosyası için de son aşamada Ceza Soruşturma Raporu (Fezleke) hazırlanır. </w:t>
      </w:r>
    </w:p>
    <w:p w:rsidR="0030393E" w:rsidRDefault="0030393E" w:rsidP="00733B5C">
      <w:pPr>
        <w:spacing w:before="120" w:after="120" w:line="360" w:lineRule="auto"/>
        <w:contextualSpacing/>
        <w:jc w:val="both"/>
        <w:rPr>
          <w:rFonts w:ascii="Times New Roman" w:eastAsiaTheme="minorEastAsia" w:hAnsi="Times New Roman" w:cs="Times New Roman"/>
          <w:kern w:val="24"/>
          <w:sz w:val="24"/>
          <w:szCs w:val="24"/>
          <w:lang w:eastAsia="tr-TR"/>
        </w:rPr>
      </w:pPr>
    </w:p>
    <w:p w:rsidR="00AE754F" w:rsidRPr="00E34527" w:rsidRDefault="00AE754F" w:rsidP="00733B5C">
      <w:pPr>
        <w:pStyle w:val="ListeParagraf"/>
        <w:spacing w:before="120" w:after="120" w:line="360" w:lineRule="auto"/>
        <w:ind w:left="0"/>
        <w:jc w:val="both"/>
        <w:rPr>
          <w:rFonts w:ascii="Times New Roman" w:hAnsi="Times New Roman" w:cs="Times New Roman"/>
          <w:sz w:val="24"/>
          <w:szCs w:val="24"/>
        </w:rPr>
      </w:pPr>
    </w:p>
    <w:p w:rsidR="007E40A4" w:rsidRPr="00231367" w:rsidRDefault="007E40A4" w:rsidP="00733B5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br w:type="page"/>
      </w:r>
    </w:p>
    <w:p w:rsidR="006C6D9F" w:rsidRPr="003812B6" w:rsidRDefault="00BB50BE" w:rsidP="00733B5C">
      <w:pPr>
        <w:pStyle w:val="Balk1"/>
        <w:spacing w:before="120" w:after="120" w:line="360" w:lineRule="auto"/>
        <w:jc w:val="center"/>
        <w:rPr>
          <w:sz w:val="28"/>
        </w:rPr>
      </w:pPr>
      <w:bookmarkStart w:id="30" w:name="_Toc69488017"/>
      <w:r w:rsidRPr="003812B6">
        <w:rPr>
          <w:sz w:val="28"/>
        </w:rPr>
        <w:lastRenderedPageBreak/>
        <w:t>SORUŞTURMALARDA</w:t>
      </w:r>
      <w:r w:rsidR="007E40A4" w:rsidRPr="003812B6">
        <w:rPr>
          <w:sz w:val="28"/>
        </w:rPr>
        <w:t xml:space="preserve"> DİKKAT EDİLECEK HUSUSLAR</w:t>
      </w:r>
      <w:bookmarkEnd w:id="30"/>
    </w:p>
    <w:p w:rsidR="00A531A6" w:rsidRDefault="00A531A6"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Yazışma Örneklerinde yer alan DİPNOTLAR incelemeci veya soruşturmacıya bilgi vermek amacıyla konulmuştur. Yazı oluşturulurken </w:t>
      </w:r>
      <w:r w:rsidR="003C3317">
        <w:rPr>
          <w:rFonts w:ascii="Times New Roman" w:hAnsi="Times New Roman" w:cs="Times New Roman"/>
          <w:sz w:val="24"/>
          <w:szCs w:val="24"/>
        </w:rPr>
        <w:t xml:space="preserve">bu </w:t>
      </w:r>
      <w:r>
        <w:rPr>
          <w:rFonts w:ascii="Times New Roman" w:hAnsi="Times New Roman" w:cs="Times New Roman"/>
          <w:sz w:val="24"/>
          <w:szCs w:val="24"/>
        </w:rPr>
        <w:t xml:space="preserve">dipnotların </w:t>
      </w:r>
      <w:r w:rsidR="00EB2A7B">
        <w:rPr>
          <w:rFonts w:ascii="Times New Roman" w:hAnsi="Times New Roman" w:cs="Times New Roman"/>
          <w:sz w:val="24"/>
          <w:szCs w:val="24"/>
        </w:rPr>
        <w:t>bulunmaması</w:t>
      </w:r>
      <w:r>
        <w:rPr>
          <w:rFonts w:ascii="Times New Roman" w:hAnsi="Times New Roman" w:cs="Times New Roman"/>
          <w:sz w:val="24"/>
          <w:szCs w:val="24"/>
        </w:rPr>
        <w:t xml:space="preserve"> gerekmektedir. </w:t>
      </w:r>
    </w:p>
    <w:p w:rsidR="007E40A4" w:rsidRPr="00231367" w:rsidRDefault="00474BAF"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Yazışmalar yapılırken imza unutulmamalıdır. </w:t>
      </w:r>
      <w:r w:rsidR="002047DF" w:rsidRPr="00231367">
        <w:rPr>
          <w:rFonts w:ascii="Times New Roman" w:hAnsi="Times New Roman" w:cs="Times New Roman"/>
          <w:sz w:val="24"/>
          <w:szCs w:val="24"/>
        </w:rPr>
        <w:t>Islak imza ile h</w:t>
      </w:r>
      <w:r w:rsidRPr="00231367">
        <w:rPr>
          <w:rFonts w:ascii="Times New Roman" w:hAnsi="Times New Roman" w:cs="Times New Roman"/>
          <w:sz w:val="24"/>
          <w:szCs w:val="24"/>
        </w:rPr>
        <w:t>azırlanan belge birden fazla sayfa ise her sayfan</w:t>
      </w:r>
      <w:r w:rsidR="002047DF" w:rsidRPr="00231367">
        <w:rPr>
          <w:rFonts w:ascii="Times New Roman" w:hAnsi="Times New Roman" w:cs="Times New Roman"/>
          <w:sz w:val="24"/>
          <w:szCs w:val="24"/>
        </w:rPr>
        <w:t>ın imzalı olması gerekmektedir.</w:t>
      </w:r>
      <w:r w:rsidR="002047DF" w:rsidRPr="00231367">
        <w:rPr>
          <w:rStyle w:val="DipnotBavurusu"/>
          <w:rFonts w:ascii="Times New Roman" w:hAnsi="Times New Roman" w:cs="Times New Roman"/>
          <w:sz w:val="24"/>
          <w:szCs w:val="24"/>
        </w:rPr>
        <w:footnoteReference w:id="75"/>
      </w:r>
      <w:r w:rsidRPr="00231367">
        <w:rPr>
          <w:rFonts w:ascii="Times New Roman" w:hAnsi="Times New Roman" w:cs="Times New Roman"/>
          <w:sz w:val="24"/>
          <w:szCs w:val="24"/>
        </w:rPr>
        <w:t xml:space="preserve"> ifadeye çağrı yazıları, tutanaklar, üst yazı vs. hazırlandığında imza unutulmamalıdır. </w:t>
      </w:r>
    </w:p>
    <w:p w:rsidR="001262B6" w:rsidRPr="00231367" w:rsidRDefault="001262B6"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Hazırlanan belgelerde TARİH unutulmamalıdır. Raporlarda </w:t>
      </w:r>
      <w:r w:rsidR="00C15ED6" w:rsidRPr="00231367">
        <w:rPr>
          <w:rFonts w:ascii="Times New Roman" w:hAnsi="Times New Roman" w:cs="Times New Roman"/>
          <w:sz w:val="24"/>
          <w:szCs w:val="24"/>
        </w:rPr>
        <w:t xml:space="preserve">birden fazla sayfa bulunması halinde </w:t>
      </w:r>
      <w:r w:rsidRPr="00231367">
        <w:rPr>
          <w:rFonts w:ascii="Times New Roman" w:hAnsi="Times New Roman" w:cs="Times New Roman"/>
          <w:sz w:val="24"/>
          <w:szCs w:val="24"/>
        </w:rPr>
        <w:t>istenirse “Üst bilgi” yahut “alt bilgi” kullanılarak her sayfanın tarihi içermesi sağlanabilir.</w:t>
      </w:r>
    </w:p>
    <w:p w:rsidR="00084059" w:rsidRPr="001C4365" w:rsidRDefault="001262B6"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Hazırlanan belgelerde </w:t>
      </w:r>
      <w:r w:rsidR="00CE6A42">
        <w:rPr>
          <w:rFonts w:ascii="Times New Roman" w:hAnsi="Times New Roman" w:cs="Times New Roman"/>
          <w:sz w:val="24"/>
          <w:szCs w:val="24"/>
        </w:rPr>
        <w:t>b</w:t>
      </w:r>
      <w:r w:rsidRPr="00231367">
        <w:rPr>
          <w:rFonts w:ascii="Times New Roman" w:hAnsi="Times New Roman" w:cs="Times New Roman"/>
          <w:sz w:val="24"/>
          <w:szCs w:val="24"/>
        </w:rPr>
        <w:t>irden fazla sayfa içermesi halinde SAYFA NUMARASI bulunması gerekir.</w:t>
      </w:r>
      <w:r w:rsidR="00A858BC">
        <w:rPr>
          <w:rFonts w:ascii="Times New Roman" w:hAnsi="Times New Roman" w:cs="Times New Roman"/>
          <w:sz w:val="24"/>
          <w:szCs w:val="24"/>
        </w:rPr>
        <w:t xml:space="preserve"> </w:t>
      </w:r>
      <w:r w:rsidR="00A858BC" w:rsidRPr="00A858BC">
        <w:rPr>
          <w:rFonts w:ascii="Times New Roman" w:hAnsi="Times New Roman" w:cs="Times New Roman"/>
          <w:b/>
          <w:sz w:val="24"/>
          <w:szCs w:val="24"/>
        </w:rPr>
        <w:t>Örnek olması bakımından:</w:t>
      </w:r>
      <w:r w:rsidRPr="00231367">
        <w:rPr>
          <w:rFonts w:ascii="Times New Roman" w:hAnsi="Times New Roman" w:cs="Times New Roman"/>
          <w:sz w:val="24"/>
          <w:szCs w:val="24"/>
        </w:rPr>
        <w:t xml:space="preserve"> </w:t>
      </w:r>
      <w:r w:rsidR="00CE6A42">
        <w:rPr>
          <w:rFonts w:ascii="Times New Roman" w:hAnsi="Times New Roman" w:cs="Times New Roman"/>
          <w:sz w:val="24"/>
          <w:szCs w:val="24"/>
        </w:rPr>
        <w:t>(“Ekle-Sayfa Numarası-</w:t>
      </w:r>
      <w:r w:rsidR="00084059">
        <w:rPr>
          <w:rFonts w:ascii="Times New Roman" w:hAnsi="Times New Roman" w:cs="Times New Roman"/>
          <w:sz w:val="24"/>
          <w:szCs w:val="24"/>
        </w:rPr>
        <w:t xml:space="preserve">Sayfanın Sonu- Kalın Numaralar 2 </w:t>
      </w:r>
      <w:r w:rsidR="001C4365">
        <w:rPr>
          <w:rFonts w:ascii="Times New Roman" w:hAnsi="Times New Roman" w:cs="Times New Roman"/>
          <w:sz w:val="24"/>
          <w:szCs w:val="24"/>
        </w:rPr>
        <w:t xml:space="preserve">–Sayfa1/1” seçilip çıkan sonuç (Giriş – Sağa yasla) seçeneğiyle iş bu rehberdeki gibi numaralandırma sonucu elde edilebilir. </w:t>
      </w:r>
    </w:p>
    <w:p w:rsidR="00C15ED6" w:rsidRPr="00231367" w:rsidRDefault="00C15ED6"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Hazırlanan belgelerde “GİZLİ” kaşesinin bulunması gerekir.</w:t>
      </w:r>
      <w:r w:rsidR="005C34B0" w:rsidRPr="00231367">
        <w:rPr>
          <w:rStyle w:val="DipnotBavurusu"/>
          <w:rFonts w:ascii="Times New Roman" w:hAnsi="Times New Roman" w:cs="Times New Roman"/>
          <w:sz w:val="24"/>
          <w:szCs w:val="24"/>
        </w:rPr>
        <w:footnoteReference w:id="76"/>
      </w:r>
      <w:r w:rsidRPr="00231367">
        <w:rPr>
          <w:rFonts w:ascii="Times New Roman" w:hAnsi="Times New Roman" w:cs="Times New Roman"/>
          <w:sz w:val="24"/>
          <w:szCs w:val="24"/>
        </w:rPr>
        <w:t xml:space="preserve"> </w:t>
      </w:r>
    </w:p>
    <w:p w:rsidR="00E52BF5" w:rsidRPr="00231367" w:rsidRDefault="00E52BF5"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Hazırlanan Raporda belirtilen Ek numaraları ile Dizi pusulasındaki sıra numaraları birbiriyle uyumlu olmalıdır. </w:t>
      </w:r>
      <w:r w:rsidR="005A49F1" w:rsidRPr="00231367">
        <w:rPr>
          <w:rFonts w:ascii="Times New Roman" w:hAnsi="Times New Roman" w:cs="Times New Roman"/>
          <w:sz w:val="24"/>
          <w:szCs w:val="24"/>
        </w:rPr>
        <w:t xml:space="preserve">Raporu okuyan kişi örneğin (Ek-1)’i gördüğünde ve dizi pusulasındaki sıra no 1’de </w:t>
      </w:r>
      <w:r w:rsidR="00CC1822" w:rsidRPr="00231367">
        <w:rPr>
          <w:rFonts w:ascii="Times New Roman" w:hAnsi="Times New Roman" w:cs="Times New Roman"/>
          <w:sz w:val="24"/>
          <w:szCs w:val="24"/>
        </w:rPr>
        <w:t>o aynı belge ile ilgili bilgileri görmelidir.</w:t>
      </w:r>
    </w:p>
    <w:p w:rsidR="00CC1822" w:rsidRPr="00231367" w:rsidRDefault="00CC1822"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Raporun ne raporu olduğu AÇIKÇA yazılmalıdır. Örnek</w:t>
      </w:r>
      <w:r w:rsidR="00EA4E56" w:rsidRPr="00231367">
        <w:rPr>
          <w:rFonts w:ascii="Times New Roman" w:hAnsi="Times New Roman" w:cs="Times New Roman"/>
          <w:sz w:val="24"/>
          <w:szCs w:val="24"/>
        </w:rPr>
        <w:t>:</w:t>
      </w:r>
      <w:r w:rsidRPr="00231367">
        <w:rPr>
          <w:rFonts w:ascii="Times New Roman" w:hAnsi="Times New Roman" w:cs="Times New Roman"/>
          <w:sz w:val="24"/>
          <w:szCs w:val="24"/>
        </w:rPr>
        <w:t xml:space="preserve"> İnceleme Raporu, Disiplin Soruşturma Raporu, Ceza Soruşturma Raporu gibi.</w:t>
      </w:r>
    </w:p>
    <w:p w:rsidR="00CC1822" w:rsidRPr="00231367" w:rsidRDefault="00CC1822"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Disiplin Soruşturması ve Ceza Soruşturması aynı kişiye verilmişse, Disiplin Soruşturma Dosyası ve Ceza Soruşturma Dosyası olarak İKİ AYRI DOSYA halinde soruşturmalar yürütülür. </w:t>
      </w:r>
    </w:p>
    <w:p w:rsidR="00CC1822" w:rsidRPr="00231367" w:rsidRDefault="00CC1822"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lastRenderedPageBreak/>
        <w:t>Birden fazla kişi hakkında disiplin/ceza ya da her ikisi bir arada yürütülüyorsa, iddia konusu fiil ve eylemler bakımından bağlantı varsa tek bir disiplin soruşturması</w:t>
      </w:r>
      <w:r w:rsidR="00BA474E" w:rsidRPr="00231367">
        <w:rPr>
          <w:rFonts w:ascii="Times New Roman" w:hAnsi="Times New Roman" w:cs="Times New Roman"/>
          <w:sz w:val="24"/>
          <w:szCs w:val="24"/>
        </w:rPr>
        <w:t xml:space="preserve"> dosyasında </w:t>
      </w:r>
      <w:r w:rsidRPr="00231367">
        <w:rPr>
          <w:rFonts w:ascii="Times New Roman" w:hAnsi="Times New Roman" w:cs="Times New Roman"/>
          <w:sz w:val="24"/>
          <w:szCs w:val="24"/>
        </w:rPr>
        <w:t>soruşturmalar yürütülebilir.</w:t>
      </w:r>
      <w:r w:rsidRPr="00231367">
        <w:rPr>
          <w:rStyle w:val="DipnotBavurusu"/>
          <w:rFonts w:ascii="Times New Roman" w:hAnsi="Times New Roman" w:cs="Times New Roman"/>
          <w:sz w:val="24"/>
          <w:szCs w:val="24"/>
        </w:rPr>
        <w:footnoteReference w:id="77"/>
      </w:r>
    </w:p>
    <w:p w:rsidR="0053661B" w:rsidRPr="00231367" w:rsidRDefault="0053661B"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Birden fazla kişi hakkında disiplin/ceza ya da her ikisi bir arada yürütülüyorsa, iddia konusu fiil ve eylemler bakımından bağlantı varsa tek bir disiplin soruşturması dosyasında soruşturmalar yürütülebilir. </w:t>
      </w:r>
      <w:r w:rsidR="00BB50BE" w:rsidRPr="00231367">
        <w:rPr>
          <w:rStyle w:val="DipnotBavurusu"/>
          <w:rFonts w:ascii="Times New Roman" w:hAnsi="Times New Roman" w:cs="Times New Roman"/>
          <w:sz w:val="24"/>
          <w:szCs w:val="24"/>
        </w:rPr>
        <w:footnoteReference w:id="78"/>
      </w:r>
    </w:p>
    <w:p w:rsidR="00BB50BE" w:rsidRPr="00231367" w:rsidRDefault="00BB50BE"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Şüpheli savunmaya hazırlık süresinin en az 7 gün verilmesi gerekir. Burada kavram </w:t>
      </w:r>
      <w:r w:rsidR="00EA4E56" w:rsidRPr="00231367">
        <w:rPr>
          <w:rFonts w:ascii="Times New Roman" w:hAnsi="Times New Roman" w:cs="Times New Roman"/>
          <w:sz w:val="24"/>
          <w:szCs w:val="24"/>
        </w:rPr>
        <w:t xml:space="preserve">zaman zaman </w:t>
      </w:r>
      <w:r w:rsidRPr="00231367">
        <w:rPr>
          <w:rFonts w:ascii="Times New Roman" w:hAnsi="Times New Roman" w:cs="Times New Roman"/>
          <w:sz w:val="24"/>
          <w:szCs w:val="24"/>
        </w:rPr>
        <w:t>yanlış</w:t>
      </w:r>
      <w:r w:rsidR="00EA4E56" w:rsidRPr="00231367">
        <w:rPr>
          <w:rFonts w:ascii="Times New Roman" w:hAnsi="Times New Roman" w:cs="Times New Roman"/>
          <w:sz w:val="24"/>
          <w:szCs w:val="24"/>
        </w:rPr>
        <w:t xml:space="preserve"> </w:t>
      </w:r>
      <w:r w:rsidRPr="00231367">
        <w:rPr>
          <w:rFonts w:ascii="Times New Roman" w:hAnsi="Times New Roman" w:cs="Times New Roman"/>
          <w:sz w:val="24"/>
          <w:szCs w:val="24"/>
        </w:rPr>
        <w:t>anlaşıl</w:t>
      </w:r>
      <w:r w:rsidR="00EA4E56" w:rsidRPr="00231367">
        <w:rPr>
          <w:rFonts w:ascii="Times New Roman" w:hAnsi="Times New Roman" w:cs="Times New Roman"/>
          <w:sz w:val="24"/>
          <w:szCs w:val="24"/>
        </w:rPr>
        <w:t xml:space="preserve">abilmektedir. </w:t>
      </w:r>
      <w:r w:rsidR="00BE51C2" w:rsidRPr="00231367">
        <w:rPr>
          <w:rFonts w:ascii="Times New Roman" w:hAnsi="Times New Roman" w:cs="Times New Roman"/>
          <w:sz w:val="24"/>
          <w:szCs w:val="24"/>
        </w:rPr>
        <w:t>Yaygın yapılan yanlış olarak 7 gün içinde savunma istenmektedir. OYSA Kİ 7 gün içinde savunma istendiğinde 7. günün tamamı savunma hakkı olarak verilmediğinden</w:t>
      </w:r>
      <w:r w:rsidR="005A350B" w:rsidRPr="00231367">
        <w:rPr>
          <w:rFonts w:ascii="Times New Roman" w:hAnsi="Times New Roman" w:cs="Times New Roman"/>
          <w:sz w:val="24"/>
          <w:szCs w:val="24"/>
        </w:rPr>
        <w:t xml:space="preserve"> (son gün 24:00 a kadar kullanılamadığından)</w:t>
      </w:r>
      <w:r w:rsidR="00BE51C2" w:rsidRPr="00231367">
        <w:rPr>
          <w:rFonts w:ascii="Times New Roman" w:hAnsi="Times New Roman" w:cs="Times New Roman"/>
          <w:sz w:val="24"/>
          <w:szCs w:val="24"/>
        </w:rPr>
        <w:t xml:space="preserve"> eksik süre verilmiş olmaktadır. Bu bakımdan 8. Gün içinde kavramı daha uygundur.</w:t>
      </w:r>
      <w:r w:rsidR="005A350B" w:rsidRPr="00231367">
        <w:rPr>
          <w:rFonts w:ascii="Times New Roman" w:hAnsi="Times New Roman" w:cs="Times New Roman"/>
          <w:sz w:val="24"/>
          <w:szCs w:val="24"/>
        </w:rPr>
        <w:t xml:space="preserve"> Kısaca </w:t>
      </w:r>
      <w:r w:rsidR="00023190" w:rsidRPr="00231367">
        <w:rPr>
          <w:rFonts w:ascii="Times New Roman" w:hAnsi="Times New Roman" w:cs="Times New Roman"/>
          <w:sz w:val="24"/>
          <w:szCs w:val="24"/>
        </w:rPr>
        <w:t>talep yazısının</w:t>
      </w:r>
      <w:r w:rsidR="005A350B" w:rsidRPr="00231367">
        <w:rPr>
          <w:rFonts w:ascii="Times New Roman" w:hAnsi="Times New Roman" w:cs="Times New Roman"/>
          <w:sz w:val="24"/>
          <w:szCs w:val="24"/>
        </w:rPr>
        <w:t xml:space="preserve"> tebliğ günü ve teslim günü 7 günü</w:t>
      </w:r>
      <w:r w:rsidR="00023190" w:rsidRPr="00231367">
        <w:rPr>
          <w:rFonts w:ascii="Times New Roman" w:hAnsi="Times New Roman" w:cs="Times New Roman"/>
          <w:sz w:val="24"/>
          <w:szCs w:val="24"/>
        </w:rPr>
        <w:t xml:space="preserve">n içinde gibi düşünülmelidir. </w:t>
      </w:r>
      <w:r w:rsidR="005A350B" w:rsidRPr="00231367">
        <w:rPr>
          <w:rFonts w:ascii="Times New Roman" w:hAnsi="Times New Roman" w:cs="Times New Roman"/>
          <w:sz w:val="24"/>
          <w:szCs w:val="24"/>
        </w:rPr>
        <w:t xml:space="preserve"> </w:t>
      </w:r>
    </w:p>
    <w:p w:rsidR="00BE51C2" w:rsidRPr="00231367" w:rsidRDefault="005060BF"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Şüpheliye savunma daveti için be</w:t>
      </w:r>
      <w:r w:rsidR="00BE51C2" w:rsidRPr="00231367">
        <w:rPr>
          <w:rFonts w:ascii="Times New Roman" w:hAnsi="Times New Roman" w:cs="Times New Roman"/>
          <w:sz w:val="24"/>
          <w:szCs w:val="24"/>
        </w:rPr>
        <w:t xml:space="preserve">lli bir </w:t>
      </w:r>
      <w:r w:rsidRPr="00231367">
        <w:rPr>
          <w:rFonts w:ascii="Times New Roman" w:hAnsi="Times New Roman" w:cs="Times New Roman"/>
          <w:sz w:val="24"/>
          <w:szCs w:val="24"/>
        </w:rPr>
        <w:t>gün ve saat</w:t>
      </w:r>
      <w:r w:rsidR="00BE51C2" w:rsidRPr="00231367">
        <w:rPr>
          <w:rFonts w:ascii="Times New Roman" w:hAnsi="Times New Roman" w:cs="Times New Roman"/>
          <w:sz w:val="24"/>
          <w:szCs w:val="24"/>
        </w:rPr>
        <w:t xml:space="preserve"> verilecekse, tebliğ gününün sayılmadığı, </w:t>
      </w:r>
      <w:r w:rsidR="00CD34F5" w:rsidRPr="00231367">
        <w:rPr>
          <w:rFonts w:ascii="Times New Roman" w:hAnsi="Times New Roman" w:cs="Times New Roman"/>
          <w:sz w:val="24"/>
          <w:szCs w:val="24"/>
        </w:rPr>
        <w:t>teslim gününün de en geç mesai saatine kadar kullanılmış olacağı</w:t>
      </w:r>
      <w:r w:rsidR="00AA224F" w:rsidRPr="00231367">
        <w:rPr>
          <w:rFonts w:ascii="Times New Roman" w:hAnsi="Times New Roman" w:cs="Times New Roman"/>
          <w:sz w:val="24"/>
          <w:szCs w:val="24"/>
        </w:rPr>
        <w:t xml:space="preserve"> düşünülerek süre verilmelidir. Bu da tebliğ edildiği günden en erken 9 gün sonra savunma istenebileceği anlamına gelmektedir.</w:t>
      </w:r>
    </w:p>
    <w:p w:rsidR="00AA224F" w:rsidRPr="00231367" w:rsidRDefault="00CD34F5"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Müşteki için de şüpheliye tanınan süre gibi süre tanınmalıdır. </w:t>
      </w:r>
    </w:p>
    <w:p w:rsidR="00CD34F5" w:rsidRPr="00231367" w:rsidRDefault="00CD34F5"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Uygulamada tanıklara da şüpheli ve müştekiye tanınan sürelerin tanınması gerekir.</w:t>
      </w:r>
      <w:r w:rsidRPr="00231367">
        <w:rPr>
          <w:rStyle w:val="DipnotBavurusu"/>
          <w:rFonts w:ascii="Times New Roman" w:hAnsi="Times New Roman" w:cs="Times New Roman"/>
          <w:sz w:val="24"/>
          <w:szCs w:val="24"/>
        </w:rPr>
        <w:footnoteReference w:id="79"/>
      </w:r>
    </w:p>
    <w:p w:rsidR="005C677B" w:rsidRPr="00231367" w:rsidRDefault="005C677B"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Soruşturmalarda her bir belgenin ya da grup belgenin poşet dosyaya konulması yerine delgeçle delinerek mavi dosya içerisine konulması dosyada değerlendirme yapmayı kolaylaştıracaktır. </w:t>
      </w:r>
    </w:p>
    <w:p w:rsidR="00C558B6" w:rsidRDefault="00C558B6"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Dosya açıldıktan sonra yeni gelen her belge üste konur, alta konulmaz. Tarihe göre aşağıdan yukarıya doğru bir sıralama oluşmuş olur. Bu yanlış ya da ters olmayıp dosya incelemeye alt taraftan başlanır. </w:t>
      </w:r>
    </w:p>
    <w:p w:rsidR="001B72AB" w:rsidRDefault="00C558B6" w:rsidP="00733B5C">
      <w:pPr>
        <w:pStyle w:val="ListeParagraf"/>
        <w:numPr>
          <w:ilvl w:val="0"/>
          <w:numId w:val="28"/>
        </w:numPr>
        <w:spacing w:before="120" w:after="12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Resmi yazılarda kırmızı kullanılmaz. Örnek yazılarda duruma göre değerlendirilerek yazılması gereken yerler dikkat çekmesi bakımından kırmızı yazılmış olup resmi belge haline getirildiğinde kırmızı renk kullanılmamalıdır.  </w:t>
      </w:r>
    </w:p>
    <w:p w:rsidR="001B72AB" w:rsidRDefault="001B72AB" w:rsidP="00733B5C">
      <w:pPr>
        <w:pStyle w:val="NormalWeb"/>
        <w:numPr>
          <w:ilvl w:val="0"/>
          <w:numId w:val="28"/>
        </w:numPr>
        <w:spacing w:before="120" w:beforeAutospacing="0" w:after="120" w:afterAutospacing="0" w:line="360" w:lineRule="auto"/>
        <w:ind w:left="0" w:firstLine="0"/>
        <w:jc w:val="both"/>
        <w:rPr>
          <w:rFonts w:eastAsiaTheme="minorEastAsia"/>
          <w:kern w:val="24"/>
        </w:rPr>
      </w:pPr>
      <w:r>
        <w:rPr>
          <w:rFonts w:eastAsiaTheme="minorEastAsia"/>
          <w:kern w:val="24"/>
        </w:rPr>
        <w:lastRenderedPageBreak/>
        <w:t xml:space="preserve">Şüphelinin ifadesi alınırken şüphelinin şüpheli olarak müştekinin (şikayetçinin) müşteki olarak dinlenmesi gerekir. Tanık için de durum böyledir. Böylece kişi hangi sıfatla ifadesinin alındığını bilmesi sağlanır. Şüpheli, müşteki ve tanıkların ifadesi alınırken Ceza Muhakemesi Kanunundaki usullere göre ifadesi alınır. </w:t>
      </w:r>
    </w:p>
    <w:p w:rsidR="00816206" w:rsidRDefault="00816206" w:rsidP="00733B5C">
      <w:pPr>
        <w:spacing w:before="120"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816206" w:rsidRPr="000B6B70" w:rsidRDefault="00816206" w:rsidP="00733B5C">
      <w:pPr>
        <w:pStyle w:val="AralkYok"/>
        <w:spacing w:before="120" w:after="120" w:line="360" w:lineRule="auto"/>
        <w:jc w:val="center"/>
        <w:rPr>
          <w:color w:val="auto"/>
          <w:sz w:val="32"/>
          <w:szCs w:val="32"/>
          <w:u w:val="none"/>
        </w:rPr>
      </w:pPr>
      <w:r w:rsidRPr="000B6B70">
        <w:rPr>
          <w:color w:val="auto"/>
          <w:sz w:val="32"/>
          <w:szCs w:val="32"/>
          <w:u w:val="none"/>
        </w:rPr>
        <w:lastRenderedPageBreak/>
        <w:t>Soruşturma Dosyası Son Kontrol Tablosu</w:t>
      </w:r>
    </w:p>
    <w:p w:rsidR="00816206" w:rsidRPr="00717D91" w:rsidRDefault="00816206" w:rsidP="00733B5C">
      <w:pPr>
        <w:pStyle w:val="Gvdemetni20"/>
        <w:shd w:val="clear" w:color="auto" w:fill="auto"/>
        <w:spacing w:before="120" w:after="120" w:line="360" w:lineRule="auto"/>
        <w:rPr>
          <w:sz w:val="24"/>
          <w:szCs w:val="24"/>
        </w:rPr>
      </w:pPr>
      <w:r w:rsidRPr="00717D91">
        <w:rPr>
          <w:sz w:val="24"/>
          <w:szCs w:val="24"/>
        </w:rPr>
        <w:t xml:space="preserve">                             </w:t>
      </w:r>
      <w:r>
        <w:rPr>
          <w:sz w:val="24"/>
          <w:szCs w:val="24"/>
        </w:rPr>
        <w:t xml:space="preserve">               </w:t>
      </w:r>
      <w:r>
        <w:rPr>
          <w:sz w:val="24"/>
          <w:szCs w:val="24"/>
        </w:rPr>
        <w:tab/>
      </w:r>
      <w:r>
        <w:rPr>
          <w:sz w:val="24"/>
          <w:szCs w:val="24"/>
        </w:rPr>
        <w:tab/>
      </w:r>
      <w:r>
        <w:rPr>
          <w:sz w:val="24"/>
          <w:szCs w:val="24"/>
        </w:rPr>
        <w:tab/>
      </w:r>
    </w:p>
    <w:tbl>
      <w:tblPr>
        <w:tblStyle w:val="TabloKlavuzu"/>
        <w:tblW w:w="8948" w:type="dxa"/>
        <w:tblInd w:w="-5" w:type="dxa"/>
        <w:tblLook w:val="04A0" w:firstRow="1" w:lastRow="0" w:firstColumn="1" w:lastColumn="0" w:noHBand="0" w:noVBand="1"/>
      </w:tblPr>
      <w:tblGrid>
        <w:gridCol w:w="514"/>
        <w:gridCol w:w="6857"/>
        <w:gridCol w:w="726"/>
        <w:gridCol w:w="851"/>
      </w:tblGrid>
      <w:tr w:rsidR="000611C3" w:rsidTr="00EB0424">
        <w:trPr>
          <w:trHeight w:val="636"/>
        </w:trPr>
        <w:tc>
          <w:tcPr>
            <w:tcW w:w="514" w:type="dxa"/>
          </w:tcPr>
          <w:p w:rsidR="000611C3" w:rsidRPr="008D7F4C" w:rsidRDefault="000611C3" w:rsidP="00733B5C">
            <w:pPr>
              <w:pStyle w:val="Gvdemetni20"/>
              <w:shd w:val="clear" w:color="auto" w:fill="auto"/>
              <w:spacing w:before="120" w:after="120" w:line="360" w:lineRule="auto"/>
              <w:rPr>
                <w:sz w:val="22"/>
                <w:szCs w:val="22"/>
              </w:rPr>
            </w:pPr>
          </w:p>
        </w:tc>
        <w:tc>
          <w:tcPr>
            <w:tcW w:w="6857" w:type="dxa"/>
          </w:tcPr>
          <w:p w:rsidR="000611C3" w:rsidRDefault="000611C3" w:rsidP="00733B5C">
            <w:pPr>
              <w:pStyle w:val="Gvdemetni20"/>
              <w:shd w:val="clear" w:color="auto" w:fill="auto"/>
              <w:spacing w:before="120" w:after="120" w:line="360" w:lineRule="auto"/>
              <w:jc w:val="left"/>
              <w:rPr>
                <w:sz w:val="22"/>
                <w:szCs w:val="22"/>
              </w:rPr>
            </w:pPr>
          </w:p>
        </w:tc>
        <w:tc>
          <w:tcPr>
            <w:tcW w:w="726" w:type="dxa"/>
          </w:tcPr>
          <w:p w:rsidR="000611C3" w:rsidRDefault="000611C3" w:rsidP="00733B5C">
            <w:pPr>
              <w:pStyle w:val="Gvdemetni20"/>
              <w:shd w:val="clear" w:color="auto" w:fill="auto"/>
              <w:spacing w:before="120" w:after="120" w:line="360" w:lineRule="auto"/>
              <w:ind w:left="-113"/>
              <w:rPr>
                <w:sz w:val="24"/>
                <w:szCs w:val="24"/>
              </w:rPr>
            </w:pPr>
            <w:r>
              <w:rPr>
                <w:sz w:val="24"/>
                <w:szCs w:val="24"/>
              </w:rPr>
              <w:t>Evet</w:t>
            </w:r>
          </w:p>
        </w:tc>
        <w:tc>
          <w:tcPr>
            <w:tcW w:w="851" w:type="dxa"/>
          </w:tcPr>
          <w:p w:rsidR="000611C3" w:rsidRDefault="000611C3" w:rsidP="00733B5C">
            <w:pPr>
              <w:pStyle w:val="Gvdemetni20"/>
              <w:shd w:val="clear" w:color="auto" w:fill="auto"/>
              <w:spacing w:before="120" w:after="120" w:line="360" w:lineRule="auto"/>
              <w:ind w:left="-113"/>
              <w:rPr>
                <w:sz w:val="24"/>
                <w:szCs w:val="24"/>
              </w:rPr>
            </w:pPr>
            <w:r>
              <w:rPr>
                <w:sz w:val="24"/>
                <w:szCs w:val="24"/>
              </w:rPr>
              <w:t>Hayır</w:t>
            </w:r>
          </w:p>
        </w:tc>
      </w:tr>
      <w:tr w:rsidR="000611C3" w:rsidTr="00EB0424">
        <w:trPr>
          <w:trHeight w:val="636"/>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1</w:t>
            </w:r>
          </w:p>
        </w:tc>
        <w:tc>
          <w:tcPr>
            <w:tcW w:w="6857" w:type="dxa"/>
          </w:tcPr>
          <w:p w:rsidR="000611C3" w:rsidRPr="008D7F4C" w:rsidRDefault="000611C3" w:rsidP="00733B5C">
            <w:pPr>
              <w:pStyle w:val="Gvdemetni20"/>
              <w:shd w:val="clear" w:color="auto" w:fill="auto"/>
              <w:spacing w:before="120" w:after="120" w:line="360" w:lineRule="auto"/>
              <w:jc w:val="left"/>
              <w:rPr>
                <w:sz w:val="22"/>
                <w:szCs w:val="22"/>
              </w:rPr>
            </w:pPr>
            <w:r>
              <w:rPr>
                <w:sz w:val="22"/>
                <w:szCs w:val="22"/>
              </w:rPr>
              <w:t>Yasal Süresi</w:t>
            </w:r>
            <w:r w:rsidRPr="008D7F4C">
              <w:rPr>
                <w:sz w:val="22"/>
                <w:szCs w:val="22"/>
              </w:rPr>
              <w:t xml:space="preserve"> içerisinde soruşturma başlamış mı ?</w:t>
            </w:r>
          </w:p>
        </w:tc>
        <w:tc>
          <w:tcPr>
            <w:tcW w:w="726" w:type="dxa"/>
          </w:tcPr>
          <w:p w:rsidR="000611C3" w:rsidRDefault="000611C3" w:rsidP="00733B5C">
            <w:pPr>
              <w:pStyle w:val="Gvdemetni20"/>
              <w:shd w:val="clear" w:color="auto" w:fill="auto"/>
              <w:spacing w:before="120" w:after="120" w:line="360" w:lineRule="auto"/>
              <w:rPr>
                <w:sz w:val="24"/>
                <w:szCs w:val="24"/>
              </w:rPr>
            </w:pPr>
          </w:p>
        </w:tc>
        <w:tc>
          <w:tcPr>
            <w:tcW w:w="851" w:type="dxa"/>
          </w:tcPr>
          <w:p w:rsidR="000611C3" w:rsidRDefault="000611C3" w:rsidP="00733B5C">
            <w:pPr>
              <w:pStyle w:val="Gvdemetni20"/>
              <w:shd w:val="clear" w:color="auto" w:fill="auto"/>
              <w:spacing w:before="120" w:after="120" w:line="360" w:lineRule="auto"/>
              <w:rPr>
                <w:sz w:val="24"/>
                <w:szCs w:val="24"/>
              </w:rPr>
            </w:pPr>
          </w:p>
        </w:tc>
      </w:tr>
      <w:tr w:rsidR="000611C3" w:rsidTr="00EB0424">
        <w:trPr>
          <w:trHeight w:val="689"/>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2</w:t>
            </w:r>
          </w:p>
        </w:tc>
        <w:tc>
          <w:tcPr>
            <w:tcW w:w="6857" w:type="dxa"/>
          </w:tcPr>
          <w:p w:rsidR="000611C3" w:rsidRPr="008D7F4C" w:rsidRDefault="000611C3" w:rsidP="00733B5C">
            <w:pPr>
              <w:pStyle w:val="Gvdemetni20"/>
              <w:shd w:val="clear" w:color="auto" w:fill="auto"/>
              <w:spacing w:before="120" w:after="120" w:line="360" w:lineRule="auto"/>
              <w:jc w:val="left"/>
              <w:rPr>
                <w:sz w:val="22"/>
                <w:szCs w:val="22"/>
              </w:rPr>
            </w:pPr>
            <w:r w:rsidRPr="008D7F4C">
              <w:rPr>
                <w:sz w:val="22"/>
                <w:szCs w:val="22"/>
              </w:rPr>
              <w:t>Yasal süre içerisinde dosya tamamlanmış veya ek süre alınmış mı ?</w:t>
            </w:r>
          </w:p>
        </w:tc>
        <w:tc>
          <w:tcPr>
            <w:tcW w:w="726" w:type="dxa"/>
          </w:tcPr>
          <w:p w:rsidR="000611C3" w:rsidRDefault="000611C3" w:rsidP="00733B5C">
            <w:pPr>
              <w:pStyle w:val="Gvdemetni20"/>
              <w:shd w:val="clear" w:color="auto" w:fill="auto"/>
              <w:spacing w:before="120" w:after="120" w:line="360" w:lineRule="auto"/>
              <w:rPr>
                <w:sz w:val="24"/>
                <w:szCs w:val="24"/>
              </w:rPr>
            </w:pPr>
          </w:p>
        </w:tc>
        <w:tc>
          <w:tcPr>
            <w:tcW w:w="851" w:type="dxa"/>
          </w:tcPr>
          <w:p w:rsidR="000611C3" w:rsidRDefault="000611C3" w:rsidP="00733B5C">
            <w:pPr>
              <w:pStyle w:val="Gvdemetni20"/>
              <w:shd w:val="clear" w:color="auto" w:fill="auto"/>
              <w:spacing w:before="120" w:after="120" w:line="360" w:lineRule="auto"/>
              <w:rPr>
                <w:sz w:val="24"/>
                <w:szCs w:val="24"/>
              </w:rPr>
            </w:pPr>
          </w:p>
        </w:tc>
      </w:tr>
      <w:tr w:rsidR="000611C3" w:rsidTr="00EB0424">
        <w:trPr>
          <w:trHeight w:val="799"/>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3</w:t>
            </w:r>
          </w:p>
        </w:tc>
        <w:tc>
          <w:tcPr>
            <w:tcW w:w="6857" w:type="dxa"/>
          </w:tcPr>
          <w:p w:rsidR="000611C3" w:rsidRPr="008D7F4C" w:rsidRDefault="000611C3" w:rsidP="00733B5C">
            <w:pPr>
              <w:pStyle w:val="Gvdemetni20"/>
              <w:shd w:val="clear" w:color="auto" w:fill="auto"/>
              <w:spacing w:before="120" w:after="120" w:line="360" w:lineRule="auto"/>
              <w:jc w:val="left"/>
              <w:rPr>
                <w:sz w:val="22"/>
                <w:szCs w:val="22"/>
              </w:rPr>
            </w:pPr>
            <w:r w:rsidRPr="008D7F4C">
              <w:rPr>
                <w:sz w:val="22"/>
                <w:szCs w:val="22"/>
              </w:rPr>
              <w:t xml:space="preserve">Tebliğ-tebellüğ veya iadeli </w:t>
            </w:r>
            <w:r w:rsidR="00EB0424" w:rsidRPr="008D7F4C">
              <w:rPr>
                <w:sz w:val="22"/>
                <w:szCs w:val="22"/>
              </w:rPr>
              <w:t>taahhütlü</w:t>
            </w:r>
            <w:r w:rsidRPr="008D7F4C">
              <w:rPr>
                <w:sz w:val="22"/>
                <w:szCs w:val="22"/>
              </w:rPr>
              <w:t xml:space="preserve"> teslim belgeleri mevcut mu?</w:t>
            </w:r>
          </w:p>
        </w:tc>
        <w:tc>
          <w:tcPr>
            <w:tcW w:w="726" w:type="dxa"/>
          </w:tcPr>
          <w:p w:rsidR="000611C3" w:rsidRDefault="000611C3" w:rsidP="00733B5C">
            <w:pPr>
              <w:pStyle w:val="Gvdemetni20"/>
              <w:shd w:val="clear" w:color="auto" w:fill="auto"/>
              <w:spacing w:before="120" w:after="120" w:line="360" w:lineRule="auto"/>
              <w:rPr>
                <w:sz w:val="24"/>
                <w:szCs w:val="24"/>
              </w:rPr>
            </w:pPr>
          </w:p>
        </w:tc>
        <w:tc>
          <w:tcPr>
            <w:tcW w:w="851" w:type="dxa"/>
          </w:tcPr>
          <w:p w:rsidR="000611C3" w:rsidRDefault="000611C3" w:rsidP="00733B5C">
            <w:pPr>
              <w:pStyle w:val="Gvdemetni20"/>
              <w:shd w:val="clear" w:color="auto" w:fill="auto"/>
              <w:spacing w:before="120" w:after="120" w:line="360" w:lineRule="auto"/>
              <w:rPr>
                <w:sz w:val="24"/>
                <w:szCs w:val="24"/>
              </w:rPr>
            </w:pPr>
          </w:p>
        </w:tc>
      </w:tr>
      <w:tr w:rsidR="000611C3" w:rsidTr="00EB0424">
        <w:trPr>
          <w:trHeight w:val="709"/>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4</w:t>
            </w:r>
          </w:p>
        </w:tc>
        <w:tc>
          <w:tcPr>
            <w:tcW w:w="6857" w:type="dxa"/>
          </w:tcPr>
          <w:p w:rsidR="000611C3" w:rsidRPr="008D7F4C" w:rsidRDefault="000611C3" w:rsidP="00733B5C">
            <w:pPr>
              <w:pStyle w:val="Gvdemetni20"/>
              <w:shd w:val="clear" w:color="auto" w:fill="auto"/>
              <w:spacing w:before="120" w:after="120" w:line="360" w:lineRule="auto"/>
              <w:jc w:val="left"/>
              <w:rPr>
                <w:sz w:val="22"/>
                <w:szCs w:val="22"/>
              </w:rPr>
            </w:pPr>
            <w:r w:rsidRPr="008D7F4C">
              <w:rPr>
                <w:sz w:val="22"/>
                <w:szCs w:val="22"/>
              </w:rPr>
              <w:t>Soruşturma açılana tebliğ günü hariç en az 8 (7+1) günlük yasal süre tanınmış mı?</w:t>
            </w:r>
            <w:r w:rsidR="00EB0424">
              <w:rPr>
                <w:sz w:val="22"/>
                <w:szCs w:val="22"/>
              </w:rPr>
              <w:t xml:space="preserve"> (1+7+1)</w:t>
            </w:r>
          </w:p>
        </w:tc>
        <w:tc>
          <w:tcPr>
            <w:tcW w:w="726" w:type="dxa"/>
          </w:tcPr>
          <w:p w:rsidR="000611C3" w:rsidRDefault="000611C3" w:rsidP="00733B5C">
            <w:pPr>
              <w:pStyle w:val="Gvdemetni20"/>
              <w:shd w:val="clear" w:color="auto" w:fill="auto"/>
              <w:spacing w:before="120" w:after="120" w:line="360" w:lineRule="auto"/>
              <w:rPr>
                <w:sz w:val="24"/>
                <w:szCs w:val="24"/>
              </w:rPr>
            </w:pPr>
          </w:p>
        </w:tc>
        <w:tc>
          <w:tcPr>
            <w:tcW w:w="851" w:type="dxa"/>
          </w:tcPr>
          <w:p w:rsidR="000611C3" w:rsidRDefault="000611C3" w:rsidP="00733B5C">
            <w:pPr>
              <w:pStyle w:val="Gvdemetni20"/>
              <w:shd w:val="clear" w:color="auto" w:fill="auto"/>
              <w:spacing w:before="120" w:after="120" w:line="360" w:lineRule="auto"/>
              <w:rPr>
                <w:sz w:val="24"/>
                <w:szCs w:val="24"/>
              </w:rPr>
            </w:pPr>
          </w:p>
        </w:tc>
      </w:tr>
      <w:tr w:rsidR="000611C3" w:rsidTr="00EB0424">
        <w:trPr>
          <w:trHeight w:val="691"/>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5</w:t>
            </w:r>
          </w:p>
        </w:tc>
        <w:tc>
          <w:tcPr>
            <w:tcW w:w="6857" w:type="dxa"/>
          </w:tcPr>
          <w:p w:rsidR="000611C3" w:rsidRPr="008D7F4C" w:rsidRDefault="000611C3" w:rsidP="00733B5C">
            <w:pPr>
              <w:pStyle w:val="Gvdemetni20"/>
              <w:shd w:val="clear" w:color="auto" w:fill="auto"/>
              <w:spacing w:before="120" w:after="120" w:line="360" w:lineRule="auto"/>
              <w:jc w:val="left"/>
              <w:rPr>
                <w:sz w:val="22"/>
                <w:szCs w:val="22"/>
              </w:rPr>
            </w:pPr>
            <w:r w:rsidRPr="008D7F4C">
              <w:rPr>
                <w:sz w:val="22"/>
                <w:szCs w:val="22"/>
              </w:rPr>
              <w:t>Soruşturma raporunda ekler dizi pusulası halinde numaralı olarak yer almış mı?</w:t>
            </w:r>
            <w:r w:rsidR="00634B89">
              <w:rPr>
                <w:sz w:val="22"/>
                <w:szCs w:val="22"/>
              </w:rPr>
              <w:t xml:space="preserve"> Soruşturma Raporu İle Dizi Pusulası uyumlu mu?</w:t>
            </w:r>
          </w:p>
        </w:tc>
        <w:tc>
          <w:tcPr>
            <w:tcW w:w="726" w:type="dxa"/>
          </w:tcPr>
          <w:p w:rsidR="000611C3" w:rsidRDefault="000611C3" w:rsidP="00733B5C">
            <w:pPr>
              <w:pStyle w:val="Gvdemetni20"/>
              <w:shd w:val="clear" w:color="auto" w:fill="auto"/>
              <w:spacing w:before="120" w:after="120" w:line="360" w:lineRule="auto"/>
              <w:rPr>
                <w:sz w:val="24"/>
                <w:szCs w:val="24"/>
              </w:rPr>
            </w:pPr>
          </w:p>
        </w:tc>
        <w:tc>
          <w:tcPr>
            <w:tcW w:w="851" w:type="dxa"/>
          </w:tcPr>
          <w:p w:rsidR="000611C3" w:rsidRDefault="000611C3" w:rsidP="00733B5C">
            <w:pPr>
              <w:pStyle w:val="Gvdemetni20"/>
              <w:shd w:val="clear" w:color="auto" w:fill="auto"/>
              <w:spacing w:before="120" w:after="120" w:line="360" w:lineRule="auto"/>
              <w:rPr>
                <w:sz w:val="24"/>
                <w:szCs w:val="24"/>
              </w:rPr>
            </w:pPr>
          </w:p>
        </w:tc>
      </w:tr>
      <w:tr w:rsidR="000611C3" w:rsidTr="00EB0424">
        <w:trPr>
          <w:trHeight w:val="714"/>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6</w:t>
            </w:r>
          </w:p>
        </w:tc>
        <w:tc>
          <w:tcPr>
            <w:tcW w:w="6857" w:type="dxa"/>
          </w:tcPr>
          <w:p w:rsidR="000611C3" w:rsidRPr="008D7F4C" w:rsidRDefault="000611C3" w:rsidP="00733B5C">
            <w:pPr>
              <w:pStyle w:val="Gvdemetni20"/>
              <w:shd w:val="clear" w:color="auto" w:fill="auto"/>
              <w:spacing w:before="120" w:after="120" w:line="360" w:lineRule="auto"/>
              <w:jc w:val="left"/>
              <w:rPr>
                <w:sz w:val="22"/>
                <w:szCs w:val="22"/>
              </w:rPr>
            </w:pPr>
            <w:r w:rsidRPr="008D7F4C">
              <w:rPr>
                <w:sz w:val="22"/>
                <w:szCs w:val="22"/>
              </w:rPr>
              <w:t>Soruşturma raporunun her sayfası soruşturmacı tarafından paraflanmış veya imzalanmış mı?</w:t>
            </w:r>
          </w:p>
        </w:tc>
        <w:tc>
          <w:tcPr>
            <w:tcW w:w="726" w:type="dxa"/>
          </w:tcPr>
          <w:p w:rsidR="000611C3" w:rsidRDefault="000611C3" w:rsidP="00733B5C">
            <w:pPr>
              <w:pStyle w:val="Gvdemetni20"/>
              <w:shd w:val="clear" w:color="auto" w:fill="auto"/>
              <w:spacing w:before="120" w:after="120" w:line="360" w:lineRule="auto"/>
              <w:rPr>
                <w:sz w:val="24"/>
                <w:szCs w:val="24"/>
              </w:rPr>
            </w:pPr>
          </w:p>
        </w:tc>
        <w:tc>
          <w:tcPr>
            <w:tcW w:w="851" w:type="dxa"/>
          </w:tcPr>
          <w:p w:rsidR="000611C3" w:rsidRDefault="000611C3" w:rsidP="00733B5C">
            <w:pPr>
              <w:pStyle w:val="Gvdemetni20"/>
              <w:shd w:val="clear" w:color="auto" w:fill="auto"/>
              <w:spacing w:before="120" w:after="120" w:line="360" w:lineRule="auto"/>
              <w:rPr>
                <w:sz w:val="24"/>
                <w:szCs w:val="24"/>
              </w:rPr>
            </w:pPr>
          </w:p>
        </w:tc>
      </w:tr>
      <w:tr w:rsidR="000611C3" w:rsidTr="00EB0424">
        <w:trPr>
          <w:trHeight w:val="683"/>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7</w:t>
            </w:r>
          </w:p>
        </w:tc>
        <w:tc>
          <w:tcPr>
            <w:tcW w:w="6857" w:type="dxa"/>
          </w:tcPr>
          <w:p w:rsidR="000611C3" w:rsidRPr="008D7F4C" w:rsidRDefault="000611C3" w:rsidP="00733B5C">
            <w:pPr>
              <w:pStyle w:val="Gvdemetni20"/>
              <w:shd w:val="clear" w:color="auto" w:fill="auto"/>
              <w:spacing w:before="120" w:after="120" w:line="360" w:lineRule="auto"/>
              <w:jc w:val="left"/>
              <w:rPr>
                <w:sz w:val="22"/>
                <w:szCs w:val="22"/>
              </w:rPr>
            </w:pPr>
            <w:r>
              <w:rPr>
                <w:sz w:val="22"/>
                <w:szCs w:val="22"/>
              </w:rPr>
              <w:t>Öğrencinin</w:t>
            </w:r>
            <w:r w:rsidRPr="008D7F4C">
              <w:rPr>
                <w:sz w:val="22"/>
                <w:szCs w:val="22"/>
              </w:rPr>
              <w:t xml:space="preserve"> daha önceden disiplin cezası alıp almadığı sorulmuş ve belgesi dosyasına konmuş mu?</w:t>
            </w:r>
          </w:p>
        </w:tc>
        <w:tc>
          <w:tcPr>
            <w:tcW w:w="726" w:type="dxa"/>
          </w:tcPr>
          <w:p w:rsidR="000611C3" w:rsidRDefault="000611C3" w:rsidP="00733B5C">
            <w:pPr>
              <w:pStyle w:val="Gvdemetni20"/>
              <w:shd w:val="clear" w:color="auto" w:fill="auto"/>
              <w:spacing w:before="120" w:after="120" w:line="360" w:lineRule="auto"/>
              <w:rPr>
                <w:sz w:val="24"/>
                <w:szCs w:val="24"/>
              </w:rPr>
            </w:pPr>
          </w:p>
        </w:tc>
        <w:tc>
          <w:tcPr>
            <w:tcW w:w="851" w:type="dxa"/>
          </w:tcPr>
          <w:p w:rsidR="000611C3" w:rsidRDefault="000611C3" w:rsidP="00733B5C">
            <w:pPr>
              <w:pStyle w:val="Gvdemetni20"/>
              <w:shd w:val="clear" w:color="auto" w:fill="auto"/>
              <w:spacing w:before="120" w:after="120" w:line="360" w:lineRule="auto"/>
              <w:rPr>
                <w:sz w:val="24"/>
                <w:szCs w:val="24"/>
              </w:rPr>
            </w:pPr>
          </w:p>
        </w:tc>
      </w:tr>
      <w:tr w:rsidR="000611C3" w:rsidTr="00EB0424">
        <w:trPr>
          <w:trHeight w:val="707"/>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8</w:t>
            </w:r>
          </w:p>
        </w:tc>
        <w:tc>
          <w:tcPr>
            <w:tcW w:w="6857" w:type="dxa"/>
          </w:tcPr>
          <w:p w:rsidR="000611C3" w:rsidRPr="008D7F4C" w:rsidRDefault="000611C3" w:rsidP="00733B5C">
            <w:pPr>
              <w:pStyle w:val="Gvdemetni20"/>
              <w:shd w:val="clear" w:color="auto" w:fill="auto"/>
              <w:spacing w:before="120" w:after="120" w:line="360" w:lineRule="auto"/>
              <w:jc w:val="left"/>
              <w:rPr>
                <w:sz w:val="22"/>
                <w:szCs w:val="22"/>
              </w:rPr>
            </w:pPr>
            <w:r w:rsidRPr="008D7F4C">
              <w:rPr>
                <w:sz w:val="22"/>
                <w:szCs w:val="22"/>
              </w:rPr>
              <w:t>Raporun sonuç kısmında bir alt ve bir üst ceza verilmesi değerlendirilmiş mi?</w:t>
            </w:r>
          </w:p>
        </w:tc>
        <w:tc>
          <w:tcPr>
            <w:tcW w:w="726" w:type="dxa"/>
          </w:tcPr>
          <w:p w:rsidR="000611C3" w:rsidRDefault="000611C3" w:rsidP="00733B5C">
            <w:pPr>
              <w:pStyle w:val="Gvdemetni20"/>
              <w:shd w:val="clear" w:color="auto" w:fill="auto"/>
              <w:spacing w:before="120" w:after="120" w:line="360" w:lineRule="auto"/>
              <w:rPr>
                <w:sz w:val="24"/>
                <w:szCs w:val="24"/>
              </w:rPr>
            </w:pPr>
          </w:p>
        </w:tc>
        <w:tc>
          <w:tcPr>
            <w:tcW w:w="851" w:type="dxa"/>
          </w:tcPr>
          <w:p w:rsidR="000611C3" w:rsidRDefault="000611C3" w:rsidP="00733B5C">
            <w:pPr>
              <w:pStyle w:val="Gvdemetni20"/>
              <w:shd w:val="clear" w:color="auto" w:fill="auto"/>
              <w:spacing w:before="120" w:after="120" w:line="360" w:lineRule="auto"/>
              <w:rPr>
                <w:sz w:val="24"/>
                <w:szCs w:val="24"/>
              </w:rPr>
            </w:pPr>
          </w:p>
        </w:tc>
      </w:tr>
      <w:tr w:rsidR="000611C3" w:rsidTr="00EB0424">
        <w:trPr>
          <w:trHeight w:val="688"/>
        </w:trPr>
        <w:tc>
          <w:tcPr>
            <w:tcW w:w="514" w:type="dxa"/>
          </w:tcPr>
          <w:p w:rsidR="000611C3" w:rsidRPr="008D7F4C" w:rsidRDefault="000611C3" w:rsidP="00733B5C">
            <w:pPr>
              <w:pStyle w:val="Gvdemetni20"/>
              <w:shd w:val="clear" w:color="auto" w:fill="auto"/>
              <w:spacing w:before="120" w:after="120" w:line="360" w:lineRule="auto"/>
              <w:rPr>
                <w:sz w:val="22"/>
                <w:szCs w:val="22"/>
              </w:rPr>
            </w:pPr>
            <w:r w:rsidRPr="008D7F4C">
              <w:rPr>
                <w:sz w:val="22"/>
                <w:szCs w:val="22"/>
              </w:rPr>
              <w:t>9</w:t>
            </w:r>
          </w:p>
        </w:tc>
        <w:tc>
          <w:tcPr>
            <w:tcW w:w="6857" w:type="dxa"/>
          </w:tcPr>
          <w:p w:rsidR="000611C3" w:rsidRPr="008D7F4C" w:rsidRDefault="000611C3" w:rsidP="00733B5C">
            <w:pPr>
              <w:pStyle w:val="Gvdemetni20"/>
              <w:shd w:val="clear" w:color="auto" w:fill="auto"/>
              <w:spacing w:before="120" w:after="120" w:line="360" w:lineRule="auto"/>
              <w:jc w:val="left"/>
              <w:rPr>
                <w:sz w:val="22"/>
                <w:szCs w:val="22"/>
              </w:rPr>
            </w:pPr>
            <w:r w:rsidRPr="008D7F4C">
              <w:rPr>
                <w:sz w:val="22"/>
                <w:szCs w:val="22"/>
              </w:rPr>
              <w:t>Önerilen cezanın ne olduğu açıkça yazılmış mı?</w:t>
            </w:r>
          </w:p>
        </w:tc>
        <w:tc>
          <w:tcPr>
            <w:tcW w:w="726" w:type="dxa"/>
          </w:tcPr>
          <w:p w:rsidR="000611C3" w:rsidRDefault="000611C3" w:rsidP="00733B5C">
            <w:pPr>
              <w:pStyle w:val="Gvdemetni20"/>
              <w:shd w:val="clear" w:color="auto" w:fill="auto"/>
              <w:spacing w:before="120" w:after="120" w:line="360" w:lineRule="auto"/>
              <w:rPr>
                <w:sz w:val="24"/>
                <w:szCs w:val="24"/>
              </w:rPr>
            </w:pPr>
          </w:p>
        </w:tc>
        <w:tc>
          <w:tcPr>
            <w:tcW w:w="851" w:type="dxa"/>
          </w:tcPr>
          <w:p w:rsidR="000611C3" w:rsidRDefault="000611C3" w:rsidP="00733B5C">
            <w:pPr>
              <w:pStyle w:val="Gvdemetni20"/>
              <w:shd w:val="clear" w:color="auto" w:fill="auto"/>
              <w:spacing w:before="120" w:after="120" w:line="360" w:lineRule="auto"/>
              <w:rPr>
                <w:sz w:val="24"/>
                <w:szCs w:val="24"/>
              </w:rPr>
            </w:pPr>
          </w:p>
        </w:tc>
      </w:tr>
    </w:tbl>
    <w:p w:rsidR="001B72AB" w:rsidRDefault="001B72AB" w:rsidP="00733B5C">
      <w:pPr>
        <w:spacing w:before="120" w:after="120" w:line="360" w:lineRule="auto"/>
        <w:rPr>
          <w:rFonts w:ascii="Times New Roman" w:hAnsi="Times New Roman" w:cs="Times New Roman"/>
          <w:sz w:val="24"/>
          <w:szCs w:val="24"/>
        </w:rPr>
      </w:pPr>
      <w:r>
        <w:rPr>
          <w:rFonts w:ascii="Times New Roman" w:hAnsi="Times New Roman" w:cs="Times New Roman"/>
          <w:sz w:val="24"/>
          <w:szCs w:val="24"/>
        </w:rPr>
        <w:br w:type="page"/>
      </w:r>
    </w:p>
    <w:p w:rsidR="00C558B6" w:rsidRDefault="00C558B6" w:rsidP="00733B5C">
      <w:pPr>
        <w:pStyle w:val="ListeParagraf"/>
        <w:spacing w:before="120" w:after="120" w:line="360" w:lineRule="auto"/>
        <w:ind w:left="0"/>
        <w:jc w:val="both"/>
        <w:rPr>
          <w:rFonts w:ascii="Times New Roman" w:hAnsi="Times New Roman" w:cs="Times New Roman"/>
          <w:sz w:val="24"/>
          <w:szCs w:val="24"/>
        </w:rPr>
      </w:pPr>
    </w:p>
    <w:p w:rsidR="00023190" w:rsidRDefault="00023190" w:rsidP="00733B5C">
      <w:pPr>
        <w:pStyle w:val="Balk1"/>
        <w:spacing w:before="120" w:after="120" w:line="360" w:lineRule="auto"/>
        <w:jc w:val="center"/>
        <w:rPr>
          <w:sz w:val="28"/>
        </w:rPr>
      </w:pPr>
      <w:bookmarkStart w:id="31" w:name="_Toc69488018"/>
      <w:r w:rsidRPr="003812B6">
        <w:rPr>
          <w:sz w:val="28"/>
        </w:rPr>
        <w:t>SIKÇA SORULAN SORULAR</w:t>
      </w:r>
      <w:bookmarkEnd w:id="31"/>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08183E">
        <w:rPr>
          <w:rFonts w:ascii="Times New Roman" w:hAnsi="Times New Roman" w:cs="Times New Roman"/>
          <w:b/>
          <w:sz w:val="24"/>
          <w:szCs w:val="24"/>
        </w:rPr>
        <w:t xml:space="preserve">SORU </w:t>
      </w:r>
      <w:r>
        <w:rPr>
          <w:rFonts w:ascii="Times New Roman" w:hAnsi="Times New Roman" w:cs="Times New Roman"/>
          <w:b/>
          <w:sz w:val="24"/>
          <w:szCs w:val="24"/>
        </w:rPr>
        <w:tab/>
        <w:t>:</w:t>
      </w:r>
      <w:r w:rsidRPr="00231367">
        <w:rPr>
          <w:rFonts w:ascii="Times New Roman" w:hAnsi="Times New Roman" w:cs="Times New Roman"/>
          <w:sz w:val="24"/>
          <w:szCs w:val="24"/>
        </w:rPr>
        <w:t xml:space="preserve"> Bana soruşturma görevi verildi. İade edebilir miyim.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08183E">
        <w:rPr>
          <w:rFonts w:ascii="Times New Roman" w:hAnsi="Times New Roman" w:cs="Times New Roman"/>
          <w:b/>
          <w:sz w:val="24"/>
          <w:szCs w:val="24"/>
        </w:rPr>
        <w:t>CEVAP</w:t>
      </w:r>
      <w:r>
        <w:rPr>
          <w:rFonts w:ascii="Times New Roman" w:hAnsi="Times New Roman" w:cs="Times New Roman"/>
          <w:b/>
          <w:sz w:val="24"/>
          <w:szCs w:val="24"/>
        </w:rPr>
        <w:tab/>
      </w:r>
      <w:r w:rsidRPr="0008183E">
        <w:rPr>
          <w:rFonts w:ascii="Times New Roman" w:hAnsi="Times New Roman" w:cs="Times New Roman"/>
          <w:b/>
          <w:sz w:val="24"/>
          <w:szCs w:val="24"/>
        </w:rPr>
        <w:t>:</w:t>
      </w:r>
      <w:r w:rsidRPr="00231367">
        <w:rPr>
          <w:rFonts w:ascii="Times New Roman" w:hAnsi="Times New Roman" w:cs="Times New Roman"/>
          <w:sz w:val="24"/>
          <w:szCs w:val="24"/>
        </w:rPr>
        <w:t xml:space="preserve"> Soruşturma görevi alma isteğe bağlı olmayıp görevin yürütülmesi gerekir. Ancak haklı bir gerekçe varsa soruşturma görevi verilen kişi soruşturma emrini veren makamdan soruşturma görevinin kendisinden alınmasını talep edebilir. </w:t>
      </w:r>
      <w:r w:rsidRPr="00231367">
        <w:rPr>
          <w:rStyle w:val="DipnotBavurusu"/>
          <w:rFonts w:ascii="Times New Roman" w:hAnsi="Times New Roman" w:cs="Times New Roman"/>
          <w:sz w:val="24"/>
          <w:szCs w:val="24"/>
        </w:rPr>
        <w:footnoteReference w:id="80"/>
      </w:r>
    </w:p>
    <w:p w:rsidR="00747900" w:rsidRDefault="00747900" w:rsidP="00733B5C">
      <w:pPr>
        <w:pStyle w:val="ListeParagraf"/>
        <w:spacing w:before="120" w:after="120" w:line="360" w:lineRule="auto"/>
        <w:ind w:left="0"/>
        <w:jc w:val="both"/>
        <w:rPr>
          <w:rFonts w:ascii="Times New Roman" w:eastAsiaTheme="minorEastAsia" w:hAnsi="Times New Roman" w:cs="Times New Roman"/>
          <w:b/>
          <w:color w:val="000000" w:themeColor="text1"/>
          <w:kern w:val="24"/>
          <w:sz w:val="24"/>
          <w:szCs w:val="24"/>
          <w:lang w:eastAsia="tr-TR"/>
        </w:rPr>
      </w:pPr>
      <w:r>
        <w:rPr>
          <w:rFonts w:ascii="Times New Roman" w:eastAsiaTheme="minorEastAsia" w:hAnsi="Times New Roman" w:cs="Times New Roman"/>
          <w:b/>
          <w:color w:val="000000" w:themeColor="text1"/>
          <w:kern w:val="24"/>
          <w:sz w:val="24"/>
          <w:szCs w:val="24"/>
          <w:lang w:eastAsia="tr-TR"/>
        </w:rPr>
        <w:t xml:space="preserve">SORU: </w:t>
      </w:r>
      <w:r w:rsidRPr="0070230B">
        <w:rPr>
          <w:rFonts w:ascii="Times New Roman" w:eastAsiaTheme="minorEastAsia" w:hAnsi="Times New Roman" w:cs="Times New Roman"/>
          <w:color w:val="000000" w:themeColor="text1"/>
          <w:kern w:val="24"/>
          <w:sz w:val="24"/>
          <w:szCs w:val="24"/>
          <w:lang w:eastAsia="tr-TR"/>
        </w:rPr>
        <w:t xml:space="preserve">Soruşturmacı olarak </w:t>
      </w:r>
      <w:r>
        <w:rPr>
          <w:rFonts w:ascii="Times New Roman" w:eastAsiaTheme="minorEastAsia" w:hAnsi="Times New Roman" w:cs="Times New Roman"/>
          <w:color w:val="000000" w:themeColor="text1"/>
          <w:kern w:val="24"/>
          <w:sz w:val="24"/>
          <w:szCs w:val="24"/>
          <w:lang w:eastAsia="tr-TR"/>
        </w:rPr>
        <w:t>görevlendirildim. Soruşturma görevini</w:t>
      </w:r>
      <w:r w:rsidRPr="0070230B">
        <w:rPr>
          <w:rFonts w:ascii="Times New Roman" w:eastAsiaTheme="minorEastAsia" w:hAnsi="Times New Roman" w:cs="Times New Roman"/>
          <w:color w:val="000000" w:themeColor="text1"/>
          <w:kern w:val="24"/>
          <w:sz w:val="24"/>
          <w:szCs w:val="24"/>
          <w:lang w:eastAsia="tr-TR"/>
        </w:rPr>
        <w:t xml:space="preserve"> iade talebim kabul edilmedi. Soruşturma yapmaktan imtina edebilir miyim</w:t>
      </w:r>
      <w:r w:rsidR="005A5B84">
        <w:rPr>
          <w:rFonts w:ascii="Times New Roman" w:eastAsiaTheme="minorEastAsia" w:hAnsi="Times New Roman" w:cs="Times New Roman"/>
          <w:color w:val="000000" w:themeColor="text1"/>
          <w:kern w:val="24"/>
          <w:sz w:val="24"/>
          <w:szCs w:val="24"/>
          <w:lang w:eastAsia="tr-TR"/>
        </w:rPr>
        <w:t>?</w:t>
      </w:r>
      <w:r>
        <w:rPr>
          <w:rFonts w:ascii="Times New Roman" w:eastAsiaTheme="minorEastAsia" w:hAnsi="Times New Roman" w:cs="Times New Roman"/>
          <w:b/>
          <w:color w:val="000000" w:themeColor="text1"/>
          <w:kern w:val="24"/>
          <w:sz w:val="24"/>
          <w:szCs w:val="24"/>
          <w:lang w:eastAsia="tr-TR"/>
        </w:rPr>
        <w:t xml:space="preserve"> </w:t>
      </w:r>
    </w:p>
    <w:p w:rsidR="00747900" w:rsidRPr="00231367" w:rsidRDefault="00747900" w:rsidP="00733B5C">
      <w:pPr>
        <w:pStyle w:val="ListeParagraf"/>
        <w:spacing w:before="120" w:after="120" w:line="360" w:lineRule="auto"/>
        <w:ind w:left="0"/>
        <w:jc w:val="both"/>
        <w:rPr>
          <w:rFonts w:ascii="Times New Roman" w:eastAsia="Times New Roman" w:hAnsi="Times New Roman" w:cs="Times New Roman"/>
          <w:sz w:val="24"/>
          <w:szCs w:val="24"/>
          <w:lang w:eastAsia="tr-TR"/>
        </w:rPr>
      </w:pPr>
      <w:r>
        <w:rPr>
          <w:rFonts w:ascii="Times New Roman" w:eastAsiaTheme="minorEastAsia" w:hAnsi="Times New Roman" w:cs="Times New Roman"/>
          <w:b/>
          <w:color w:val="000000" w:themeColor="text1"/>
          <w:kern w:val="24"/>
          <w:sz w:val="24"/>
          <w:szCs w:val="24"/>
          <w:lang w:eastAsia="tr-TR"/>
        </w:rPr>
        <w:t xml:space="preserve">CEVAP: </w:t>
      </w:r>
      <w:r w:rsidRPr="00864C89">
        <w:rPr>
          <w:rFonts w:ascii="Times New Roman" w:eastAsiaTheme="minorEastAsia" w:hAnsi="Times New Roman" w:cs="Times New Roman"/>
          <w:color w:val="000000" w:themeColor="text1"/>
          <w:kern w:val="24"/>
          <w:sz w:val="24"/>
          <w:szCs w:val="24"/>
          <w:lang w:eastAsia="tr-TR"/>
        </w:rPr>
        <w:t>Soruşturma bir görev olarak verilmektedir. Bu görevin yerine getirilmemesi disiplin ve cezai yönden sorumluluğa neden olur.</w:t>
      </w:r>
      <w:r>
        <w:rPr>
          <w:rFonts w:ascii="Times New Roman" w:eastAsiaTheme="minorEastAsia" w:hAnsi="Times New Roman" w:cs="Times New Roman"/>
          <w:b/>
          <w:color w:val="000000" w:themeColor="text1"/>
          <w:kern w:val="24"/>
          <w:sz w:val="24"/>
          <w:szCs w:val="24"/>
          <w:lang w:eastAsia="tr-TR"/>
        </w:rPr>
        <w:t xml:space="preserve">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08183E">
        <w:rPr>
          <w:rFonts w:ascii="Times New Roman" w:hAnsi="Times New Roman" w:cs="Times New Roman"/>
          <w:b/>
          <w:sz w:val="24"/>
          <w:szCs w:val="24"/>
        </w:rPr>
        <w:t>SORU :</w:t>
      </w:r>
      <w:r w:rsidRPr="00231367">
        <w:rPr>
          <w:rFonts w:ascii="Times New Roman" w:hAnsi="Times New Roman" w:cs="Times New Roman"/>
          <w:sz w:val="24"/>
          <w:szCs w:val="24"/>
        </w:rPr>
        <w:t xml:space="preserve"> İlk defa soruşturma yürüteceğim, nereden başlamalıyım</w:t>
      </w:r>
      <w:r w:rsidR="00922DB9">
        <w:rPr>
          <w:rFonts w:ascii="Times New Roman" w:hAnsi="Times New Roman" w:cs="Times New Roman"/>
          <w:sz w:val="24"/>
          <w:szCs w:val="24"/>
        </w:rPr>
        <w:t>?</w:t>
      </w:r>
      <w:r w:rsidRPr="00231367">
        <w:rPr>
          <w:rFonts w:ascii="Times New Roman" w:hAnsi="Times New Roman" w:cs="Times New Roman"/>
          <w:sz w:val="24"/>
          <w:szCs w:val="24"/>
        </w:rPr>
        <w:t xml:space="preserve">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08183E">
        <w:rPr>
          <w:rFonts w:ascii="Times New Roman" w:hAnsi="Times New Roman" w:cs="Times New Roman"/>
          <w:b/>
          <w:sz w:val="24"/>
          <w:szCs w:val="24"/>
        </w:rPr>
        <w:t>CEVAP:</w:t>
      </w:r>
      <w:r w:rsidRPr="00231367">
        <w:rPr>
          <w:rFonts w:ascii="Times New Roman" w:hAnsi="Times New Roman" w:cs="Times New Roman"/>
          <w:sz w:val="24"/>
          <w:szCs w:val="24"/>
        </w:rPr>
        <w:t xml:space="preserve"> Önce soruşturma emrinin ekinde bilgi belge varsa bunlar incelenir. Müşteki ve Şüph</w:t>
      </w:r>
      <w:r>
        <w:rPr>
          <w:rFonts w:ascii="Times New Roman" w:hAnsi="Times New Roman" w:cs="Times New Roman"/>
          <w:sz w:val="24"/>
          <w:szCs w:val="24"/>
        </w:rPr>
        <w:t>elinin ifadelerine başvurulu</w:t>
      </w:r>
      <w:r w:rsidRPr="00231367">
        <w:rPr>
          <w:rFonts w:ascii="Times New Roman" w:hAnsi="Times New Roman" w:cs="Times New Roman"/>
          <w:sz w:val="24"/>
          <w:szCs w:val="24"/>
        </w:rPr>
        <w:t xml:space="preserve">r. Onların göstereceği delillerin toplanması, gösterilen tanıkların dinlenilmesi ile olay açıklığa kavuşturulmaya çalışılır.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Disiplin ve ceza soruşturmaları 2547 Sayılı Yükseköğretim Kanununun 53. maddesi uyarınca yürütülmektedir. Soruşturma emrini alan kişinin 2547 Sayılı Yükseköğretim Kanununun 53. </w:t>
      </w:r>
      <w:r w:rsidR="00922DB9">
        <w:rPr>
          <w:rFonts w:ascii="Times New Roman" w:hAnsi="Times New Roman" w:cs="Times New Roman"/>
          <w:sz w:val="24"/>
          <w:szCs w:val="24"/>
        </w:rPr>
        <w:lastRenderedPageBreak/>
        <w:t>m</w:t>
      </w:r>
      <w:r w:rsidRPr="00231367">
        <w:rPr>
          <w:rFonts w:ascii="Times New Roman" w:hAnsi="Times New Roman" w:cs="Times New Roman"/>
          <w:sz w:val="24"/>
          <w:szCs w:val="24"/>
        </w:rPr>
        <w:t xml:space="preserve">addesini ve Ceza Muhakemesi Kanununun özellikle ifade alma usulleri bölümünü okumasında yarar vardır. Bununla birlikte soruşturma emri ekinde gelen bilgi ve belgeler incelenir, şüpheli ve varsa şikayetçinin sözlü ya da yazılı ifadelerinden sunacağı bilgi belge ve deliller incelenir, varsa tanıkları dinlenir, soruşturma konusunu aydınlatabilecek ve ulaşılabilecek bütün delillere ulaşılmaya çalışılır. </w:t>
      </w:r>
    </w:p>
    <w:p w:rsidR="00E967DB" w:rsidRDefault="00E967D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SORU: </w:t>
      </w:r>
      <w:r>
        <w:rPr>
          <w:rFonts w:ascii="Times New Roman" w:hAnsi="Times New Roman" w:cs="Times New Roman"/>
          <w:sz w:val="24"/>
          <w:szCs w:val="24"/>
        </w:rPr>
        <w:t>Yazışma Örneklerinde Dipnotlar yer almış. Bunlar belgelerde yer alacak mı?</w:t>
      </w:r>
    </w:p>
    <w:p w:rsidR="00E967DB" w:rsidRDefault="00E967DB"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CEVAP: </w:t>
      </w:r>
      <w:r>
        <w:rPr>
          <w:rFonts w:ascii="Times New Roman" w:hAnsi="Times New Roman" w:cs="Times New Roman"/>
          <w:sz w:val="24"/>
          <w:szCs w:val="24"/>
        </w:rPr>
        <w:t xml:space="preserve">Yazışma Örneklerinde yer alan DİPNOTLAR incelemeci veya soruşturmacıya bilgi vermek amacıyla konulmuştur. Yazı oluşturulurken </w:t>
      </w:r>
      <w:r w:rsidR="003C3317">
        <w:rPr>
          <w:rFonts w:ascii="Times New Roman" w:hAnsi="Times New Roman" w:cs="Times New Roman"/>
          <w:sz w:val="24"/>
          <w:szCs w:val="24"/>
        </w:rPr>
        <w:t xml:space="preserve">bu </w:t>
      </w:r>
      <w:r>
        <w:rPr>
          <w:rFonts w:ascii="Times New Roman" w:hAnsi="Times New Roman" w:cs="Times New Roman"/>
          <w:sz w:val="24"/>
          <w:szCs w:val="24"/>
        </w:rPr>
        <w:t xml:space="preserve">dipnotların </w:t>
      </w:r>
      <w:r w:rsidR="003C3317">
        <w:rPr>
          <w:rFonts w:ascii="Times New Roman" w:hAnsi="Times New Roman" w:cs="Times New Roman"/>
          <w:sz w:val="24"/>
          <w:szCs w:val="24"/>
        </w:rPr>
        <w:t xml:space="preserve">bulunmaması </w:t>
      </w:r>
      <w:r>
        <w:rPr>
          <w:rFonts w:ascii="Times New Roman" w:hAnsi="Times New Roman" w:cs="Times New Roman"/>
          <w:sz w:val="24"/>
          <w:szCs w:val="24"/>
        </w:rPr>
        <w:t xml:space="preserve">gerekmektedir.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SORU:</w:t>
      </w:r>
      <w:r w:rsidRPr="00231367">
        <w:rPr>
          <w:rFonts w:ascii="Times New Roman" w:hAnsi="Times New Roman" w:cs="Times New Roman"/>
          <w:sz w:val="24"/>
          <w:szCs w:val="24"/>
        </w:rPr>
        <w:t xml:space="preserve"> İfadeye çağırılacak ya da yazı tebliği yapılacak kişiler hakkında nasıl bir yol izleyebilirim.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CEVAP:</w:t>
      </w:r>
      <w:r w:rsidRPr="00231367">
        <w:rPr>
          <w:rFonts w:ascii="Times New Roman" w:hAnsi="Times New Roman" w:cs="Times New Roman"/>
          <w:sz w:val="24"/>
          <w:szCs w:val="24"/>
        </w:rPr>
        <w:t xml:space="preserve"> Soruşturmacı ifadeye çağrı yazısını ya da tebliğ etmek istediği bir yazısını, tebliğ alacak kişiyi çağırmak suretiyle elden teslim edebilir. Ancak tebliğ tebellüğ belgesi düzenlemeli yahut da tebliğ edilmek istenen yazının üzerine “</w:t>
      </w:r>
      <w:r w:rsidRPr="00D105AE">
        <w:rPr>
          <w:rFonts w:ascii="Times New Roman" w:hAnsi="Times New Roman" w:cs="Times New Roman"/>
          <w:i/>
          <w:sz w:val="24"/>
          <w:szCs w:val="24"/>
        </w:rPr>
        <w:t>iş bu yazının bir suretini …</w:t>
      </w:r>
      <w:r>
        <w:rPr>
          <w:rFonts w:ascii="Times New Roman" w:hAnsi="Times New Roman" w:cs="Times New Roman"/>
          <w:i/>
          <w:sz w:val="24"/>
          <w:szCs w:val="24"/>
        </w:rPr>
        <w:t>/</w:t>
      </w:r>
      <w:r w:rsidRPr="00D105AE">
        <w:rPr>
          <w:rFonts w:ascii="Times New Roman" w:hAnsi="Times New Roman" w:cs="Times New Roman"/>
          <w:i/>
          <w:sz w:val="24"/>
          <w:szCs w:val="24"/>
        </w:rPr>
        <w:t>……</w:t>
      </w:r>
      <w:r>
        <w:rPr>
          <w:rFonts w:ascii="Times New Roman" w:hAnsi="Times New Roman" w:cs="Times New Roman"/>
          <w:i/>
          <w:sz w:val="24"/>
          <w:szCs w:val="24"/>
        </w:rPr>
        <w:t>/202</w:t>
      </w:r>
      <w:r w:rsidRPr="00D105AE">
        <w:rPr>
          <w:rFonts w:ascii="Times New Roman" w:hAnsi="Times New Roman" w:cs="Times New Roman"/>
          <w:i/>
          <w:sz w:val="24"/>
          <w:szCs w:val="24"/>
        </w:rPr>
        <w:t>….. tarihinde elden teslim aldım. İsim ve İmza</w:t>
      </w:r>
      <w:r w:rsidRPr="00231367">
        <w:rPr>
          <w:rFonts w:ascii="Times New Roman" w:hAnsi="Times New Roman" w:cs="Times New Roman"/>
          <w:sz w:val="24"/>
          <w:szCs w:val="24"/>
        </w:rPr>
        <w:t>” şeklinde imzasın</w:t>
      </w:r>
      <w:r>
        <w:rPr>
          <w:rFonts w:ascii="Times New Roman" w:hAnsi="Times New Roman" w:cs="Times New Roman"/>
          <w:sz w:val="24"/>
          <w:szCs w:val="24"/>
        </w:rPr>
        <w:t xml:space="preserve">ı alarak dosyaya koymak ve bir nüshasını da </w:t>
      </w:r>
      <w:r w:rsidRPr="00231367">
        <w:rPr>
          <w:rFonts w:ascii="Times New Roman" w:hAnsi="Times New Roman" w:cs="Times New Roman"/>
          <w:sz w:val="24"/>
          <w:szCs w:val="24"/>
        </w:rPr>
        <w:t xml:space="preserve">tebliğ almak isteyen kişiye vermek suretiyle de tebliğ gerçekleştirebilir. Ancak yazıyı tebliğ alan kişinin kendi el yazısıyla yukarıda belirtilen metni yazması yararlı olur.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SORU:</w:t>
      </w:r>
      <w:r w:rsidRPr="00231367">
        <w:rPr>
          <w:rFonts w:ascii="Times New Roman" w:hAnsi="Times New Roman" w:cs="Times New Roman"/>
          <w:sz w:val="24"/>
          <w:szCs w:val="24"/>
        </w:rPr>
        <w:t xml:space="preserve">  </w:t>
      </w:r>
      <w:r>
        <w:rPr>
          <w:rFonts w:ascii="Times New Roman" w:hAnsi="Times New Roman" w:cs="Times New Roman"/>
          <w:sz w:val="24"/>
          <w:szCs w:val="24"/>
        </w:rPr>
        <w:t>İşlemlerde (ifade alırken, belge tebliğ ederken vs.) k</w:t>
      </w:r>
      <w:r w:rsidRPr="00231367">
        <w:rPr>
          <w:rFonts w:ascii="Times New Roman" w:hAnsi="Times New Roman" w:cs="Times New Roman"/>
          <w:sz w:val="24"/>
          <w:szCs w:val="24"/>
        </w:rPr>
        <w:t>imlik kontrolü yapmalı mıyım?</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CEVAP:</w:t>
      </w:r>
      <w:r w:rsidRPr="00231367">
        <w:rPr>
          <w:rFonts w:ascii="Times New Roman" w:hAnsi="Times New Roman" w:cs="Times New Roman"/>
          <w:sz w:val="24"/>
          <w:szCs w:val="24"/>
        </w:rPr>
        <w:t xml:space="preserve"> Soruşturmacı ifade almadan önce ya da herhangi bir tebligat yapmadan önce kimlik kontrolü yapmalıdır.</w:t>
      </w:r>
    </w:p>
    <w:p w:rsidR="00CE6A42" w:rsidRPr="00231367" w:rsidRDefault="00CE6A42" w:rsidP="00733B5C">
      <w:pPr>
        <w:spacing w:before="120" w:after="120" w:line="360" w:lineRule="auto"/>
        <w:jc w:val="both"/>
        <w:rPr>
          <w:rFonts w:ascii="Times New Roman" w:hAnsi="Times New Roman" w:cs="Times New Roman"/>
          <w:sz w:val="24"/>
          <w:szCs w:val="24"/>
        </w:rPr>
      </w:pPr>
      <w:r w:rsidRPr="00F375BC">
        <w:rPr>
          <w:rFonts w:ascii="Times New Roman" w:hAnsi="Times New Roman" w:cs="Times New Roman"/>
          <w:b/>
          <w:sz w:val="24"/>
          <w:szCs w:val="24"/>
        </w:rPr>
        <w:t>SORU:</w:t>
      </w:r>
      <w:r w:rsidRPr="00231367">
        <w:rPr>
          <w:rFonts w:ascii="Times New Roman" w:hAnsi="Times New Roman" w:cs="Times New Roman"/>
          <w:sz w:val="24"/>
          <w:szCs w:val="24"/>
        </w:rPr>
        <w:t xml:space="preserve"> Tebligat hangi yollarla yapılabilir?</w:t>
      </w:r>
    </w:p>
    <w:p w:rsidR="00CE6A42" w:rsidRDefault="00CE6A42" w:rsidP="00733B5C">
      <w:pPr>
        <w:spacing w:before="120" w:after="120" w:line="360" w:lineRule="auto"/>
        <w:jc w:val="both"/>
        <w:rPr>
          <w:rFonts w:ascii="Times New Roman" w:hAnsi="Times New Roman" w:cs="Times New Roman"/>
          <w:sz w:val="24"/>
          <w:szCs w:val="24"/>
        </w:rPr>
      </w:pPr>
      <w:r w:rsidRPr="00F375BC">
        <w:rPr>
          <w:rFonts w:ascii="Times New Roman" w:hAnsi="Times New Roman" w:cs="Times New Roman"/>
          <w:b/>
          <w:sz w:val="24"/>
          <w:szCs w:val="24"/>
        </w:rPr>
        <w:t>CEVAP :</w:t>
      </w:r>
      <w:r w:rsidRPr="00231367">
        <w:rPr>
          <w:rFonts w:ascii="Times New Roman" w:hAnsi="Times New Roman" w:cs="Times New Roman"/>
          <w:sz w:val="24"/>
          <w:szCs w:val="24"/>
        </w:rPr>
        <w:t xml:space="preserve"> Tebliğ yapılacak kişinin çağrılarak gelmesi halinde bizzat kendisine yapılabilir. Bununla birlikte görev yaptığı Dekanlık/Müdürlük vs. aracığıyla da yapılabilir. Bunun için soruşturmacının bir üst yazı hazırlaması, ekine tebliğ edilmesini istediği kapalı zarfı ve tebliğ-tebellüğ belgesini eklemesi gerekir. Üst yazıda kendisine tebliğ yapılacak kişinin kapalı zarfı açması ve içindeki yazının tarih ve sayısını belirtmek suretiyle tebliğ aldığını tebliğ-tebellüğ belgesine yazmasının isteneceğinin yazılması yararlı olur. </w:t>
      </w:r>
    </w:p>
    <w:p w:rsidR="00CE6A42" w:rsidRPr="00231367" w:rsidRDefault="00CE6A42" w:rsidP="00733B5C">
      <w:pPr>
        <w:spacing w:before="120" w:after="120" w:line="360" w:lineRule="auto"/>
        <w:jc w:val="both"/>
        <w:rPr>
          <w:rFonts w:ascii="Times New Roman" w:hAnsi="Times New Roman" w:cs="Times New Roman"/>
          <w:sz w:val="24"/>
          <w:szCs w:val="24"/>
        </w:rPr>
      </w:pPr>
      <w:r w:rsidRPr="00F375BC">
        <w:rPr>
          <w:rFonts w:ascii="Times New Roman" w:hAnsi="Times New Roman" w:cs="Times New Roman"/>
          <w:b/>
          <w:sz w:val="24"/>
          <w:szCs w:val="24"/>
        </w:rPr>
        <w:t>SORU:</w:t>
      </w:r>
      <w:r w:rsidRPr="00231367">
        <w:rPr>
          <w:rFonts w:ascii="Times New Roman" w:hAnsi="Times New Roman" w:cs="Times New Roman"/>
          <w:sz w:val="24"/>
          <w:szCs w:val="24"/>
        </w:rPr>
        <w:t xml:space="preserve"> Soruşturmacı şüpheli veya müştekinin göstereceği delil veya tanıklarla bağlı mıdır. Başkaca delil toplayabilir mi, tanık dinleyebilir mi)</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CEVAP:</w:t>
      </w:r>
      <w:r w:rsidRPr="00231367">
        <w:rPr>
          <w:rFonts w:ascii="Times New Roman" w:hAnsi="Times New Roman" w:cs="Times New Roman"/>
          <w:sz w:val="24"/>
          <w:szCs w:val="24"/>
        </w:rPr>
        <w:t xml:space="preserve"> Soruşturmacı, şüpheli ya da müşteki tarafından gösterilsin ya da gösterilmesin soruşturma konusu ile ilgili gerekli gördüğü tüm delilleri toplamak ve tanıkları dinlemekle yetkili ve görevlidir.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SORU:</w:t>
      </w:r>
      <w:r w:rsidRPr="00231367">
        <w:rPr>
          <w:rFonts w:ascii="Times New Roman" w:hAnsi="Times New Roman" w:cs="Times New Roman"/>
          <w:sz w:val="24"/>
          <w:szCs w:val="24"/>
        </w:rPr>
        <w:t xml:space="preserve"> Tanık gelmezse ne yapmalıyım.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lastRenderedPageBreak/>
        <w:t>CEVAP:</w:t>
      </w:r>
      <w:r w:rsidRPr="00231367">
        <w:rPr>
          <w:rFonts w:ascii="Times New Roman" w:hAnsi="Times New Roman" w:cs="Times New Roman"/>
          <w:sz w:val="24"/>
          <w:szCs w:val="24"/>
        </w:rPr>
        <w:t xml:space="preserve"> Tanıklık kamu görevi olup zorunludur. Tanık ifadesi alınmak üzere usulüne uygun olarak yapılan davete gelmezse zorla getirilmesi işlemi uygulanır.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AD1032">
        <w:rPr>
          <w:rFonts w:ascii="Times New Roman" w:hAnsi="Times New Roman" w:cs="Times New Roman"/>
          <w:b/>
          <w:sz w:val="24"/>
          <w:szCs w:val="24"/>
        </w:rPr>
        <w:t xml:space="preserve">SORU: </w:t>
      </w:r>
      <w:r w:rsidRPr="00231367">
        <w:rPr>
          <w:rFonts w:ascii="Times New Roman" w:hAnsi="Times New Roman" w:cs="Times New Roman"/>
          <w:sz w:val="24"/>
          <w:szCs w:val="24"/>
        </w:rPr>
        <w:t xml:space="preserve">Soruşturmacı olarak yetkilerim nelerdir. </w:t>
      </w:r>
    </w:p>
    <w:p w:rsidR="00CE6A42" w:rsidRPr="00231367" w:rsidRDefault="00AD1032" w:rsidP="00733B5C">
      <w:pPr>
        <w:pStyle w:val="ListeParagraf"/>
        <w:spacing w:before="120" w:after="120" w:line="360" w:lineRule="auto"/>
        <w:ind w:left="0"/>
        <w:jc w:val="both"/>
        <w:rPr>
          <w:rFonts w:ascii="Times New Roman" w:hAnsi="Times New Roman" w:cs="Times New Roman"/>
          <w:sz w:val="24"/>
          <w:szCs w:val="24"/>
        </w:rPr>
      </w:pPr>
      <w:r w:rsidRPr="00AD1032">
        <w:rPr>
          <w:rFonts w:ascii="Times New Roman" w:hAnsi="Times New Roman" w:cs="Times New Roman"/>
          <w:b/>
          <w:sz w:val="24"/>
          <w:szCs w:val="24"/>
        </w:rPr>
        <w:t>CEVAP:</w:t>
      </w:r>
      <w:r>
        <w:rPr>
          <w:rFonts w:ascii="Times New Roman" w:hAnsi="Times New Roman" w:cs="Times New Roman"/>
          <w:sz w:val="24"/>
          <w:szCs w:val="24"/>
        </w:rPr>
        <w:t xml:space="preserve"> </w:t>
      </w:r>
      <w:r w:rsidR="00CE6A42" w:rsidRPr="00231367">
        <w:rPr>
          <w:rFonts w:ascii="Times New Roman" w:hAnsi="Times New Roman" w:cs="Times New Roman"/>
          <w:sz w:val="24"/>
          <w:szCs w:val="24"/>
        </w:rPr>
        <w:t xml:space="preserve">Soruşturmacı kendisine soruşturma emrini veren makamın soruşturma ile ilgili tüm yetkilerini kullanır. Bu bağlamda soruşturmacıya </w:t>
      </w:r>
      <w:r w:rsidR="00CE6A42" w:rsidRPr="00231367">
        <w:rPr>
          <w:rFonts w:ascii="Times New Roman" w:hAnsi="Times New Roman" w:cs="Times New Roman"/>
          <w:color w:val="C00000"/>
          <w:sz w:val="24"/>
          <w:szCs w:val="24"/>
        </w:rPr>
        <w:t xml:space="preserve">tanınan yetkiler yukarıda ayrıca yer almaktadır. </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SORU:</w:t>
      </w:r>
      <w:r w:rsidRPr="00231367">
        <w:rPr>
          <w:rFonts w:ascii="Times New Roman" w:hAnsi="Times New Roman" w:cs="Times New Roman"/>
          <w:sz w:val="24"/>
          <w:szCs w:val="24"/>
        </w:rPr>
        <w:t xml:space="preserve"> Yükseköğretim kurumu dışındaki bir kişiyi de tanık olarak dinleyebilir miyim.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CEVAP:</w:t>
      </w:r>
      <w:r w:rsidRPr="00231367">
        <w:rPr>
          <w:rFonts w:ascii="Times New Roman" w:hAnsi="Times New Roman" w:cs="Times New Roman"/>
          <w:sz w:val="24"/>
          <w:szCs w:val="24"/>
        </w:rPr>
        <w:t xml:space="preserve"> Soruşturmacı yükseköğretim kurumu ile doğrudan bağlantısı olmayan kişileri de soruşturma konusu ile ilgili olarak dinleyebilir.</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SORU:</w:t>
      </w:r>
      <w:r>
        <w:rPr>
          <w:rFonts w:ascii="Times New Roman" w:hAnsi="Times New Roman" w:cs="Times New Roman"/>
          <w:sz w:val="24"/>
          <w:szCs w:val="24"/>
        </w:rPr>
        <w:t xml:space="preserve"> Şüpheliye 7 günlük savunmaya hazırlık süresinden fazla verebilir miyim?</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CEVAP</w:t>
      </w:r>
      <w:r>
        <w:rPr>
          <w:rFonts w:ascii="Times New Roman" w:hAnsi="Times New Roman" w:cs="Times New Roman"/>
          <w:sz w:val="24"/>
          <w:szCs w:val="24"/>
        </w:rPr>
        <w:t xml:space="preserve">: Kanun metninde savunma için en az 7 günlük süre verileceği yer almaktadır. Savunma için 7 günden daha fazla sürenin verilmesi uygun görülüyorsa 7 günden daha fazla süre de verilebilir. En az 7 günlük savunma süresi alt sınırdır. Bununla birlikte belirtmekte yarar vardır. Tebliğ günü ve savunmanın verileceği son gün bu 7 günün içinde olmayıp süreç toplam 9 güne denk gelmektedir.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SORU:</w:t>
      </w:r>
      <w:r>
        <w:rPr>
          <w:rFonts w:ascii="Times New Roman" w:hAnsi="Times New Roman" w:cs="Times New Roman"/>
          <w:sz w:val="24"/>
          <w:szCs w:val="24"/>
        </w:rPr>
        <w:t xml:space="preserve"> Müşteki ve tanığa da en az 7 günlük süre vermeli miyim.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F375BC">
        <w:rPr>
          <w:rFonts w:ascii="Times New Roman" w:hAnsi="Times New Roman" w:cs="Times New Roman"/>
          <w:b/>
          <w:sz w:val="24"/>
          <w:szCs w:val="24"/>
        </w:rPr>
        <w:t>CEVAP:</w:t>
      </w:r>
      <w:r>
        <w:rPr>
          <w:rFonts w:ascii="Times New Roman" w:hAnsi="Times New Roman" w:cs="Times New Roman"/>
          <w:sz w:val="24"/>
          <w:szCs w:val="24"/>
        </w:rPr>
        <w:t xml:space="preserve"> Müşteki ve tanığa da en az 7 günlük hazırlık süresi verilmelidir. Bununla birlikte müşteki ve tanığa verilen en az 7 günlük süre savunma süresi olmayıp hazırlık süresidir. Şüpheliye savunmaya hazırlık süresi, müşteki ve tanığa ifadeye hazırlık süresi tanınır.</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3377BD">
        <w:rPr>
          <w:rFonts w:ascii="Times New Roman" w:hAnsi="Times New Roman" w:cs="Times New Roman"/>
          <w:b/>
          <w:sz w:val="24"/>
          <w:szCs w:val="24"/>
        </w:rPr>
        <w:t>SORU:</w:t>
      </w:r>
      <w:r>
        <w:rPr>
          <w:rFonts w:ascii="Times New Roman" w:hAnsi="Times New Roman" w:cs="Times New Roman"/>
          <w:sz w:val="24"/>
          <w:szCs w:val="24"/>
        </w:rPr>
        <w:t xml:space="preserve"> İfade istediğim kişilere talep yazısını tebliğ yaptığım ilk günü 7 günlük hazırlık süresine dahil edecek miyim.</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3377BD">
        <w:rPr>
          <w:rFonts w:ascii="Times New Roman" w:hAnsi="Times New Roman" w:cs="Times New Roman"/>
          <w:b/>
          <w:sz w:val="24"/>
          <w:szCs w:val="24"/>
        </w:rPr>
        <w:t>CEVAP:</w:t>
      </w:r>
      <w:r>
        <w:rPr>
          <w:rFonts w:ascii="Times New Roman" w:hAnsi="Times New Roman" w:cs="Times New Roman"/>
          <w:sz w:val="24"/>
          <w:szCs w:val="24"/>
        </w:rPr>
        <w:t xml:space="preserve"> </w:t>
      </w:r>
      <w:r w:rsidRPr="004D0C8C">
        <w:rPr>
          <w:rFonts w:ascii="Times New Roman" w:hAnsi="Times New Roman" w:cs="Times New Roman"/>
          <w:sz w:val="24"/>
          <w:szCs w:val="24"/>
        </w:rPr>
        <w:t>Gün ile belirlenen süreler, tebligatın yapıldığının ertesi günü işlemeye başlar.</w:t>
      </w:r>
      <w:r>
        <w:rPr>
          <w:rStyle w:val="DipnotBavurusu"/>
          <w:rFonts w:ascii="Times New Roman" w:hAnsi="Times New Roman" w:cs="Times New Roman"/>
          <w:sz w:val="24"/>
          <w:szCs w:val="24"/>
        </w:rPr>
        <w:footnoteReference w:id="81"/>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t>SORU :</w:t>
      </w:r>
      <w:r>
        <w:rPr>
          <w:rFonts w:ascii="Times New Roman" w:hAnsi="Times New Roman" w:cs="Times New Roman"/>
          <w:sz w:val="24"/>
          <w:szCs w:val="24"/>
        </w:rPr>
        <w:t xml:space="preserve"> İfade isteme yazımda “7 gün içinde” ifade istedim doğru mudur?</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t>CEVAP:</w:t>
      </w:r>
      <w:r>
        <w:rPr>
          <w:rFonts w:ascii="Times New Roman" w:hAnsi="Times New Roman" w:cs="Times New Roman"/>
          <w:sz w:val="24"/>
          <w:szCs w:val="24"/>
        </w:rPr>
        <w:t xml:space="preserve"> Yanlıştır. 7 gün içinde denildiğinde tam 7 gün kullanılmamış olmaktadır. İfade isterken“8 gün içinde” denilmesi gerekir.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t xml:space="preserve">SORU: </w:t>
      </w:r>
      <w:r>
        <w:rPr>
          <w:rFonts w:ascii="Times New Roman" w:hAnsi="Times New Roman" w:cs="Times New Roman"/>
          <w:sz w:val="24"/>
          <w:szCs w:val="24"/>
        </w:rPr>
        <w:t xml:space="preserve">Ben 10 gün içinde savunma istedim. Ancak şüpheli savunmasını erkenden getirdi. Alabilir miyim.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t>CEVAP :</w:t>
      </w:r>
      <w:r>
        <w:rPr>
          <w:rFonts w:ascii="Times New Roman" w:hAnsi="Times New Roman" w:cs="Times New Roman"/>
          <w:sz w:val="24"/>
          <w:szCs w:val="24"/>
        </w:rPr>
        <w:t xml:space="preserve"> En az 7 günlük savunmaya hazırlık süresi verilen şüpheli bakımından bu sürenin kullanılması bir hak olup kullanıp kullanmaması kişinin kendisine bağlıdır. Bu sürenin tamamını kullanmak istemeyip daha önceden de savunmasını teslim etmek isterse alınabilir. Müşteki ve tanıklar, kendilerine yeterli hazırlık süresi (en az 7 gün) verilmiş olmak kaydıyla yazılı beyan ve ifadelerini daha erken vermek isterlerse teslim alınabilir.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lastRenderedPageBreak/>
        <w:t>SORU:</w:t>
      </w:r>
      <w:r>
        <w:rPr>
          <w:rFonts w:ascii="Times New Roman" w:hAnsi="Times New Roman" w:cs="Times New Roman"/>
          <w:sz w:val="24"/>
          <w:szCs w:val="24"/>
        </w:rPr>
        <w:t xml:space="preserve"> İfadeye çağrılan Şüpheli, Müşteki, Tanık mazeret bildirerek daha erken ya da daha geç ifade vermeyi talep ettiler, alınabilir mi?</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t>CEVAP:</w:t>
      </w:r>
      <w:r>
        <w:rPr>
          <w:rFonts w:ascii="Times New Roman" w:hAnsi="Times New Roman" w:cs="Times New Roman"/>
          <w:sz w:val="24"/>
          <w:szCs w:val="24"/>
        </w:rPr>
        <w:t xml:space="preserve"> Şüpheli, müşteki, tanık ifadeye çağırılırken en az 7 günlük hazırlık süresi verilmiş olması gerektiği yukarıda açıklanmıştı. Bu süre verildikten sonra kendi rızaları ile daha erken ifade vermek istediklerinde soruşturmacı ve katip bakımından bir engel yoksa erken alınmasında sakınca yoktur. Ancak ifade alınırken ifade alınanın mazeretini belirterek ifadesini erken vermek istediğinin tutanağa yazılması gerekir. Çağırılan süreden sonraki bir tarihte ifade vermek istemesi halinde ise mazeretini ve talebini belirten bir dilekçe ile başvurması ve geçerli bir mazeretinin bulunması gerekir.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t>SORU:</w:t>
      </w:r>
      <w:r>
        <w:rPr>
          <w:rFonts w:ascii="Times New Roman" w:hAnsi="Times New Roman" w:cs="Times New Roman"/>
          <w:sz w:val="24"/>
          <w:szCs w:val="24"/>
        </w:rPr>
        <w:t xml:space="preserve"> Kişi ve makamlara yazılarda “arz”, “rica” hangisini kullanmam uygun olur.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C192F">
        <w:rPr>
          <w:rFonts w:ascii="Times New Roman" w:hAnsi="Times New Roman" w:cs="Times New Roman"/>
          <w:b/>
          <w:sz w:val="24"/>
          <w:szCs w:val="24"/>
        </w:rPr>
        <w:t xml:space="preserve">CEVAP </w:t>
      </w:r>
      <w:r>
        <w:rPr>
          <w:rFonts w:ascii="Times New Roman" w:hAnsi="Times New Roman" w:cs="Times New Roman"/>
          <w:sz w:val="24"/>
          <w:szCs w:val="24"/>
        </w:rPr>
        <w:t xml:space="preserve">: Soruşturmacı kendisine soruşturma emrini veren makamın yetkilerini kullanır. Buna göre soruşturma emrini Rektör/Dekan/Müdür hangi makam vermişse o makam muhataba yazarken hangi hitabı kullanacaksa o şekilde hitap kullanılması uygun olur.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C6552E">
        <w:rPr>
          <w:rFonts w:ascii="Times New Roman" w:hAnsi="Times New Roman" w:cs="Times New Roman"/>
          <w:b/>
          <w:sz w:val="24"/>
          <w:szCs w:val="24"/>
        </w:rPr>
        <w:t>SORU:</w:t>
      </w:r>
      <w:r>
        <w:rPr>
          <w:rFonts w:ascii="Times New Roman" w:hAnsi="Times New Roman" w:cs="Times New Roman"/>
          <w:sz w:val="24"/>
          <w:szCs w:val="24"/>
        </w:rPr>
        <w:t xml:space="preserve"> Tanık ifade vermeye çağırıldığında gelmek zorunda mıdır?</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C6552E">
        <w:rPr>
          <w:rFonts w:ascii="Times New Roman" w:hAnsi="Times New Roman" w:cs="Times New Roman"/>
          <w:b/>
          <w:sz w:val="24"/>
          <w:szCs w:val="24"/>
        </w:rPr>
        <w:t>CEVAP :</w:t>
      </w:r>
      <w:r>
        <w:rPr>
          <w:rFonts w:ascii="Times New Roman" w:hAnsi="Times New Roman" w:cs="Times New Roman"/>
          <w:sz w:val="24"/>
          <w:szCs w:val="24"/>
        </w:rPr>
        <w:t xml:space="preserve"> Tanıklık kamu görevi olup zorunludur. Usulüne uygun olarak çağırılıp da mazeretini bildirmeksizin gelmeyen tanıklar zorla getirilir.</w:t>
      </w:r>
      <w:r>
        <w:rPr>
          <w:rStyle w:val="DipnotBavurusu"/>
          <w:rFonts w:ascii="Times New Roman" w:hAnsi="Times New Roman" w:cs="Times New Roman"/>
          <w:sz w:val="24"/>
          <w:szCs w:val="24"/>
        </w:rPr>
        <w:footnoteReference w:id="82"/>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C6552E">
        <w:rPr>
          <w:rFonts w:ascii="Times New Roman" w:hAnsi="Times New Roman" w:cs="Times New Roman"/>
          <w:b/>
          <w:sz w:val="24"/>
          <w:szCs w:val="24"/>
        </w:rPr>
        <w:t>SORU :</w:t>
      </w:r>
      <w:r>
        <w:rPr>
          <w:rFonts w:ascii="Times New Roman" w:hAnsi="Times New Roman" w:cs="Times New Roman"/>
          <w:sz w:val="24"/>
          <w:szCs w:val="24"/>
        </w:rPr>
        <w:t xml:space="preserve"> Tanıklıktan çekinebilecek kişiler var mıdır?</w:t>
      </w:r>
    </w:p>
    <w:p w:rsidR="00CE6A42" w:rsidRPr="00460DCB" w:rsidRDefault="00CE6A42" w:rsidP="00733B5C">
      <w:pPr>
        <w:spacing w:before="120" w:after="120" w:line="360" w:lineRule="auto"/>
        <w:rPr>
          <w:rFonts w:ascii="Times New Roman" w:hAnsi="Times New Roman" w:cs="Times New Roman"/>
          <w:sz w:val="24"/>
          <w:szCs w:val="24"/>
        </w:rPr>
      </w:pPr>
      <w:r w:rsidRPr="00C6552E">
        <w:rPr>
          <w:rFonts w:ascii="Times New Roman" w:hAnsi="Times New Roman" w:cs="Times New Roman"/>
          <w:b/>
          <w:sz w:val="24"/>
          <w:szCs w:val="24"/>
        </w:rPr>
        <w:t xml:space="preserve">CEVAP: </w:t>
      </w:r>
      <w:r w:rsidRPr="00460DCB">
        <w:rPr>
          <w:rFonts w:ascii="Times New Roman" w:hAnsi="Times New Roman" w:cs="Times New Roman"/>
          <w:sz w:val="24"/>
          <w:szCs w:val="24"/>
        </w:rPr>
        <w:t>Ceza Muhakemesi Kanunuun “</w:t>
      </w:r>
      <w:r w:rsidRPr="00460DCB">
        <w:rPr>
          <w:rFonts w:ascii="Times New Roman" w:hAnsi="Times New Roman" w:cs="Times New Roman"/>
          <w:i/>
          <w:iCs/>
          <w:sz w:val="24"/>
          <w:szCs w:val="24"/>
        </w:rPr>
        <w:t xml:space="preserve">Tanıklıktan çekinme” </w:t>
      </w:r>
      <w:r w:rsidRPr="00460DCB">
        <w:rPr>
          <w:rFonts w:ascii="Times New Roman" w:hAnsi="Times New Roman" w:cs="Times New Roman"/>
          <w:iCs/>
          <w:sz w:val="24"/>
          <w:szCs w:val="24"/>
        </w:rPr>
        <w:t>başlıklı</w:t>
      </w:r>
      <w:r w:rsidRPr="00460DCB">
        <w:rPr>
          <w:rFonts w:ascii="Times New Roman" w:hAnsi="Times New Roman" w:cs="Times New Roman"/>
          <w:i/>
          <w:iCs/>
          <w:sz w:val="24"/>
          <w:szCs w:val="24"/>
        </w:rPr>
        <w:t xml:space="preserve"> </w:t>
      </w:r>
      <w:r w:rsidRPr="00460DCB">
        <w:rPr>
          <w:rFonts w:ascii="Times New Roman" w:hAnsi="Times New Roman" w:cs="Times New Roman"/>
          <w:sz w:val="24"/>
          <w:szCs w:val="24"/>
        </w:rPr>
        <w:t xml:space="preserve">45. Maddesinde tanıklıktan çekinebilecek kişiler sayılmıştır. </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b/>
          <w:bCs/>
          <w:i/>
          <w:sz w:val="24"/>
          <w:szCs w:val="24"/>
        </w:rPr>
        <w:t>Madde 45 –</w:t>
      </w:r>
      <w:r w:rsidRPr="001D692A">
        <w:rPr>
          <w:rFonts w:ascii="Times New Roman" w:hAnsi="Times New Roman" w:cs="Times New Roman"/>
          <w:i/>
          <w:sz w:val="24"/>
          <w:szCs w:val="24"/>
        </w:rPr>
        <w:t>  (1) Aşağıdaki kimseler tanıklıktan çekinebilir:</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i/>
          <w:sz w:val="24"/>
          <w:szCs w:val="24"/>
        </w:rPr>
        <w:t>a) Şüpheli veya sanığın nişanlısı.</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i/>
          <w:sz w:val="24"/>
          <w:szCs w:val="24"/>
        </w:rPr>
        <w:t>b) Evlilik bağı kalmasa bile şüpheli veya sanığın eşi.</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i/>
          <w:sz w:val="24"/>
          <w:szCs w:val="24"/>
        </w:rPr>
        <w:t>c) Şüpheli veya sanığın kan hısımlığından veya kayın hısımlığından üstsoy veya altsoyu.</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i/>
          <w:sz w:val="24"/>
          <w:szCs w:val="24"/>
        </w:rPr>
        <w:t>d) Şüpheli veya sanığın üçüncü derece dahil kan veya ikinci derece dahil kayın hısımları.</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i/>
          <w:sz w:val="24"/>
          <w:szCs w:val="24"/>
        </w:rPr>
        <w:t>e) Şüpheli veya sanıkla aralarında evlâtlık bağı bulunanlar.</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i/>
          <w:sz w:val="24"/>
          <w:szCs w:val="24"/>
        </w:rPr>
        <w:t>(2) Yaş küçüklüğü, akıl hastalığı veya akıl zayıflığı nedeniyle tanıklıktan çekinmenin önemini anlayabilecek durumda olmayanlar, kanunî temsilcilerinin rızalarıyla tanık olarak dinlenebilirler. Kanunî temsilci şüpheli veya sanık ise, bu kişilerin çekinmeleri konusunda karar veremez.</w:t>
      </w:r>
    </w:p>
    <w:p w:rsidR="00CE6A42" w:rsidRPr="001D692A" w:rsidRDefault="00CE6A42" w:rsidP="00733B5C">
      <w:pPr>
        <w:pStyle w:val="ListeParagraf"/>
        <w:spacing w:before="120" w:after="120" w:line="360" w:lineRule="auto"/>
        <w:ind w:left="0"/>
        <w:rPr>
          <w:rFonts w:ascii="Times New Roman" w:hAnsi="Times New Roman" w:cs="Times New Roman"/>
          <w:i/>
          <w:sz w:val="24"/>
          <w:szCs w:val="24"/>
        </w:rPr>
      </w:pPr>
      <w:r w:rsidRPr="001D692A">
        <w:rPr>
          <w:rFonts w:ascii="Times New Roman" w:hAnsi="Times New Roman" w:cs="Times New Roman"/>
          <w:i/>
          <w:sz w:val="24"/>
          <w:szCs w:val="24"/>
        </w:rPr>
        <w:t>(3) Tanıklıktan çekinebilecek olan kimselere, dinlenmeden önce tanıklıktan çekinebilecekleri bildirilir. Bu kimseler, dinlenirken de her zaman tanıklıktan çekinebilirler.</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C6552E">
        <w:rPr>
          <w:rFonts w:ascii="Times New Roman" w:hAnsi="Times New Roman" w:cs="Times New Roman"/>
          <w:b/>
          <w:sz w:val="24"/>
          <w:szCs w:val="24"/>
        </w:rPr>
        <w:lastRenderedPageBreak/>
        <w:t>SORU :</w:t>
      </w:r>
      <w:r>
        <w:rPr>
          <w:rFonts w:ascii="Times New Roman" w:hAnsi="Times New Roman" w:cs="Times New Roman"/>
          <w:sz w:val="24"/>
          <w:szCs w:val="24"/>
        </w:rPr>
        <w:t xml:space="preserve"> Fiilin ast ile üst tarafından birlikte işlenmesi halinde soruşturma usulü ve disiplin cezası verme yetkisi kime göre belirlenir.</w:t>
      </w:r>
    </w:p>
    <w:p w:rsidR="00CE6A42" w:rsidRPr="00231367" w:rsidRDefault="00CE6A42" w:rsidP="00733B5C">
      <w:pPr>
        <w:pStyle w:val="ListeParagraf"/>
        <w:spacing w:before="120" w:after="120" w:line="360" w:lineRule="auto"/>
        <w:ind w:left="0"/>
        <w:jc w:val="both"/>
        <w:rPr>
          <w:rFonts w:ascii="Times New Roman" w:hAnsi="Times New Roman" w:cs="Times New Roman"/>
          <w:sz w:val="24"/>
          <w:szCs w:val="24"/>
        </w:rPr>
      </w:pPr>
      <w:r w:rsidRPr="00C6552E">
        <w:rPr>
          <w:rFonts w:ascii="Times New Roman" w:hAnsi="Times New Roman" w:cs="Times New Roman"/>
          <w:b/>
          <w:sz w:val="24"/>
          <w:szCs w:val="24"/>
        </w:rPr>
        <w:t>CEVAP:</w:t>
      </w:r>
      <w:r>
        <w:rPr>
          <w:rFonts w:ascii="Times New Roman" w:hAnsi="Times New Roman" w:cs="Times New Roman"/>
          <w:sz w:val="24"/>
          <w:szCs w:val="24"/>
        </w:rPr>
        <w:t xml:space="preserve"> Fiilin ast ile üst tarafından birlikte işlenmesi halinde soruşturma usulü ve disiplin cezası verme yetkisi üste göre belirlenir. </w:t>
      </w:r>
      <w:r>
        <w:rPr>
          <w:rStyle w:val="DipnotBavurusu"/>
          <w:rFonts w:ascii="Times New Roman" w:hAnsi="Times New Roman" w:cs="Times New Roman"/>
          <w:sz w:val="24"/>
          <w:szCs w:val="24"/>
        </w:rPr>
        <w:footnoteReference w:id="83"/>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C6552E">
        <w:rPr>
          <w:rFonts w:ascii="Times New Roman" w:hAnsi="Times New Roman" w:cs="Times New Roman"/>
          <w:b/>
          <w:sz w:val="24"/>
          <w:szCs w:val="24"/>
        </w:rPr>
        <w:t>SORU:</w:t>
      </w:r>
      <w:r>
        <w:rPr>
          <w:rFonts w:ascii="Times New Roman" w:hAnsi="Times New Roman" w:cs="Times New Roman"/>
          <w:sz w:val="24"/>
          <w:szCs w:val="24"/>
        </w:rPr>
        <w:t xml:space="preserve"> Disiplin cezası verilmesini gerektiren fiili işledii vedisiplin soruşturmaının balatıldığı tarihteki görev veya unvanın farklı olması halinde ilgili hakkında hangi görev veya unvan esas alınır. </w:t>
      </w:r>
    </w:p>
    <w:p w:rsidR="00CE6A42" w:rsidRDefault="005C3C42" w:rsidP="00733B5C">
      <w:pPr>
        <w:pStyle w:val="ListeParagraf"/>
        <w:spacing w:before="120" w:after="120" w:line="360" w:lineRule="auto"/>
        <w:ind w:left="0"/>
        <w:jc w:val="both"/>
        <w:rPr>
          <w:rFonts w:ascii="Times New Roman" w:hAnsi="Times New Roman" w:cs="Times New Roman"/>
          <w:i/>
          <w:sz w:val="24"/>
          <w:szCs w:val="18"/>
        </w:rPr>
      </w:pPr>
      <w:r w:rsidRPr="00C6552E">
        <w:rPr>
          <w:rFonts w:ascii="Times New Roman" w:hAnsi="Times New Roman" w:cs="Times New Roman"/>
          <w:b/>
          <w:sz w:val="24"/>
          <w:szCs w:val="24"/>
        </w:rPr>
        <w:t xml:space="preserve">CEVAP: </w:t>
      </w:r>
      <w:r w:rsidRPr="005C3C42">
        <w:rPr>
          <w:rFonts w:ascii="Times New Roman" w:hAnsi="Times New Roman" w:cs="Times New Roman"/>
          <w:i/>
          <w:sz w:val="24"/>
          <w:szCs w:val="18"/>
        </w:rPr>
        <w:t>Soruşturulanın</w:t>
      </w:r>
      <w:r w:rsidR="00CE6A42" w:rsidRPr="00D04009">
        <w:rPr>
          <w:rFonts w:ascii="Times New Roman" w:hAnsi="Times New Roman" w:cs="Times New Roman"/>
          <w:i/>
          <w:sz w:val="24"/>
          <w:szCs w:val="18"/>
        </w:rPr>
        <w:t xml:space="preserve"> disiplin cezası verilmesini gerektiren fiili işlediği ve disiplin soruşturmasının başlatıldığı tarihteki görev veya unvanının farklı olması hâlinde disiplin soruşturması, üst görev veya unvanı esas alınarak yürütülür. Disiplin amirinin belirlenmesi ve uygulanacak diğer disiplin hükümleri, görev yapılan kurumun tabi olduğu mevzuata göre belirlenir.</w:t>
      </w:r>
      <w:r w:rsidR="00CE6A42">
        <w:rPr>
          <w:rStyle w:val="DipnotBavurusu"/>
          <w:rFonts w:ascii="Times New Roman" w:hAnsi="Times New Roman" w:cs="Times New Roman"/>
          <w:i/>
          <w:sz w:val="24"/>
          <w:szCs w:val="18"/>
        </w:rPr>
        <w:footnoteReference w:id="84"/>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3A1180">
        <w:rPr>
          <w:rFonts w:ascii="Times New Roman" w:hAnsi="Times New Roman" w:cs="Times New Roman"/>
          <w:b/>
          <w:sz w:val="24"/>
          <w:szCs w:val="24"/>
        </w:rPr>
        <w:t>SORU:</w:t>
      </w:r>
      <w:r>
        <w:rPr>
          <w:rFonts w:ascii="Times New Roman" w:hAnsi="Times New Roman" w:cs="Times New Roman"/>
          <w:sz w:val="24"/>
          <w:szCs w:val="24"/>
        </w:rPr>
        <w:t xml:space="preserve"> Şüpheli ifadesini almadan önce yemin eder mi?</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61F00">
        <w:rPr>
          <w:rFonts w:ascii="Times New Roman" w:hAnsi="Times New Roman" w:cs="Times New Roman"/>
          <w:b/>
          <w:sz w:val="24"/>
          <w:szCs w:val="24"/>
        </w:rPr>
        <w:t>CEVAP:</w:t>
      </w:r>
      <w:r>
        <w:rPr>
          <w:rFonts w:ascii="Times New Roman" w:hAnsi="Times New Roman" w:cs="Times New Roman"/>
          <w:sz w:val="24"/>
          <w:szCs w:val="24"/>
        </w:rPr>
        <w:t xml:space="preserve"> Şüpheli ifadesi alınırken öncesinde veya sonrasında yemin ettirilmez. Yeminsiz dinlenir.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61F00">
        <w:rPr>
          <w:rFonts w:ascii="Times New Roman" w:hAnsi="Times New Roman" w:cs="Times New Roman"/>
          <w:b/>
          <w:sz w:val="24"/>
          <w:szCs w:val="24"/>
        </w:rPr>
        <w:t>SORU:</w:t>
      </w:r>
      <w:r>
        <w:rPr>
          <w:rFonts w:ascii="Times New Roman" w:hAnsi="Times New Roman" w:cs="Times New Roman"/>
          <w:sz w:val="24"/>
          <w:szCs w:val="24"/>
        </w:rPr>
        <w:t xml:space="preserve">  Müşteki ifade almadan önce yemin eder mi?</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D61F00">
        <w:rPr>
          <w:rFonts w:ascii="Times New Roman" w:hAnsi="Times New Roman" w:cs="Times New Roman"/>
          <w:b/>
          <w:sz w:val="24"/>
          <w:szCs w:val="24"/>
        </w:rPr>
        <w:t>CEVAP:</w:t>
      </w:r>
      <w:r>
        <w:rPr>
          <w:rFonts w:ascii="Times New Roman" w:hAnsi="Times New Roman" w:cs="Times New Roman"/>
          <w:sz w:val="24"/>
          <w:szCs w:val="24"/>
        </w:rPr>
        <w:t xml:space="preserve"> Müşteki de aynı şüpheli gibi yeminsiz dinlenir. Müştekinin ifadesi alınırken öncesinde ya da sonrasında yemin ettirilmez.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8E2D1C">
        <w:rPr>
          <w:rFonts w:ascii="Times New Roman" w:hAnsi="Times New Roman" w:cs="Times New Roman"/>
          <w:b/>
          <w:sz w:val="24"/>
          <w:szCs w:val="24"/>
        </w:rPr>
        <w:t>SORU:</w:t>
      </w:r>
      <w:r>
        <w:rPr>
          <w:rFonts w:ascii="Times New Roman" w:hAnsi="Times New Roman" w:cs="Times New Roman"/>
          <w:sz w:val="24"/>
          <w:szCs w:val="24"/>
        </w:rPr>
        <w:t xml:space="preserve"> Tanık ifadesi alınırken yemin etmek zorunda mıdır.</w:t>
      </w:r>
    </w:p>
    <w:p w:rsidR="00CE6A42" w:rsidRPr="00D04009" w:rsidRDefault="00CE6A42" w:rsidP="00733B5C">
      <w:pPr>
        <w:pStyle w:val="ListeParagraf"/>
        <w:spacing w:before="120" w:after="120" w:line="360" w:lineRule="auto"/>
        <w:ind w:left="0"/>
        <w:jc w:val="both"/>
        <w:rPr>
          <w:rFonts w:ascii="Times New Roman" w:hAnsi="Times New Roman" w:cs="Times New Roman"/>
          <w:i/>
          <w:sz w:val="24"/>
          <w:szCs w:val="18"/>
        </w:rPr>
      </w:pPr>
      <w:r w:rsidRPr="008E2D1C">
        <w:rPr>
          <w:rFonts w:ascii="Times New Roman" w:hAnsi="Times New Roman" w:cs="Times New Roman"/>
          <w:b/>
          <w:sz w:val="24"/>
          <w:szCs w:val="24"/>
        </w:rPr>
        <w:t>CEVAP:</w:t>
      </w:r>
      <w:r>
        <w:rPr>
          <w:rFonts w:ascii="Times New Roman" w:hAnsi="Times New Roman" w:cs="Times New Roman"/>
          <w:sz w:val="24"/>
          <w:szCs w:val="24"/>
        </w:rPr>
        <w:t xml:space="preserve"> Tanık yemin etmek zorundadır. Ancak istisnaları vardır. Tanıklıktan çekinme hakkı olanlar ve y</w:t>
      </w:r>
      <w:r w:rsidR="00022253">
        <w:rPr>
          <w:rFonts w:ascii="Times New Roman" w:hAnsi="Times New Roman" w:cs="Times New Roman"/>
          <w:sz w:val="24"/>
          <w:szCs w:val="24"/>
        </w:rPr>
        <w:t>eminsiz dinlenebilecek tanıklar</w:t>
      </w:r>
      <w:r>
        <w:rPr>
          <w:rFonts w:ascii="Times New Roman" w:hAnsi="Times New Roman" w:cs="Times New Roman"/>
          <w:sz w:val="24"/>
          <w:szCs w:val="24"/>
        </w:rPr>
        <w:t xml:space="preserve"> CMK’da düzenlenmiştir. Yeminden çekinme hakkı olduğu halde yemin etmek isteyen tanıklar yeminli dinlenebilir.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3A1180">
        <w:rPr>
          <w:rFonts w:ascii="Times New Roman" w:hAnsi="Times New Roman" w:cs="Times New Roman"/>
          <w:b/>
          <w:sz w:val="24"/>
          <w:szCs w:val="24"/>
        </w:rPr>
        <w:t>SORU:</w:t>
      </w:r>
      <w:r>
        <w:rPr>
          <w:rFonts w:ascii="Times New Roman" w:hAnsi="Times New Roman" w:cs="Times New Roman"/>
          <w:sz w:val="24"/>
          <w:szCs w:val="24"/>
        </w:rPr>
        <w:t xml:space="preserve"> Soruşturma ile ilgili en güncel mevzuata nasıl ulaşabilirim.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3A1180">
        <w:rPr>
          <w:rFonts w:ascii="Times New Roman" w:hAnsi="Times New Roman" w:cs="Times New Roman"/>
          <w:b/>
          <w:sz w:val="24"/>
          <w:szCs w:val="24"/>
        </w:rPr>
        <w:t xml:space="preserve">CEVAP : </w:t>
      </w:r>
      <w:hyperlink r:id="rId25" w:history="1">
        <w:r w:rsidRPr="00BE6D9F">
          <w:rPr>
            <w:rStyle w:val="Kpr"/>
            <w:rFonts w:ascii="Times New Roman" w:hAnsi="Times New Roman" w:cs="Times New Roman"/>
            <w:sz w:val="24"/>
            <w:szCs w:val="24"/>
          </w:rPr>
          <w:t>www.mevzuat.gov.tr</w:t>
        </w:r>
      </w:hyperlink>
      <w:r>
        <w:rPr>
          <w:rFonts w:ascii="Times New Roman" w:hAnsi="Times New Roman" w:cs="Times New Roman"/>
          <w:sz w:val="24"/>
          <w:szCs w:val="24"/>
        </w:rPr>
        <w:t xml:space="preserve"> adresinde kanunlar bölümüne girip kanun sayısı kısmına “2547”, “657”, “5271”, “5237” yazarak sırasıyla Yükseköğretim Kanunu, Devlet Memurları Kanunu, Ceza Muhakemesi Kanunu ve Türk Ceza Kanununa ulaşılabilir. Arama kısmına “aranacak ifade/sayıyı yazınız” denilen yere kanunun adı ya da sayısını yazarak istenilen mevzuata ulaşmak da mümkündür.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E954A0">
        <w:rPr>
          <w:rFonts w:ascii="Times New Roman" w:hAnsi="Times New Roman" w:cs="Times New Roman"/>
          <w:b/>
          <w:sz w:val="24"/>
          <w:szCs w:val="24"/>
        </w:rPr>
        <w:t>SORU:</w:t>
      </w:r>
      <w:r>
        <w:rPr>
          <w:rFonts w:ascii="Times New Roman" w:hAnsi="Times New Roman" w:cs="Times New Roman"/>
          <w:sz w:val="24"/>
          <w:szCs w:val="24"/>
        </w:rPr>
        <w:t xml:space="preserve"> Bir kişi hakkında disiplin ve ceza soruşturması başlatılacaktır. Aynı soruşturmacı atanabilir mi?</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E954A0">
        <w:rPr>
          <w:rFonts w:ascii="Times New Roman" w:hAnsi="Times New Roman" w:cs="Times New Roman"/>
          <w:b/>
          <w:sz w:val="24"/>
          <w:szCs w:val="24"/>
        </w:rPr>
        <w:lastRenderedPageBreak/>
        <w:t>CEVAP :</w:t>
      </w:r>
      <w:r>
        <w:rPr>
          <w:rFonts w:ascii="Times New Roman" w:hAnsi="Times New Roman" w:cs="Times New Roman"/>
          <w:sz w:val="24"/>
          <w:szCs w:val="24"/>
        </w:rPr>
        <w:t xml:space="preserve"> Kaç kişi olursa olsun disiplin ve ceza soruşturması açılacaksa bu kişilerle ilgili disiplin ve ceza soruşturması görevi</w:t>
      </w:r>
      <w:r w:rsidR="00520499">
        <w:rPr>
          <w:rFonts w:ascii="Times New Roman" w:hAnsi="Times New Roman" w:cs="Times New Roman"/>
          <w:sz w:val="24"/>
          <w:szCs w:val="24"/>
        </w:rPr>
        <w:t xml:space="preserve"> aynı kişi ya da aynı komisyona ve </w:t>
      </w:r>
      <w:r>
        <w:rPr>
          <w:rFonts w:ascii="Times New Roman" w:hAnsi="Times New Roman" w:cs="Times New Roman"/>
          <w:sz w:val="24"/>
          <w:szCs w:val="24"/>
        </w:rPr>
        <w:t xml:space="preserve">disiplin ve ceza soruşturması aynı anda verilebilir.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E954A0">
        <w:rPr>
          <w:rFonts w:ascii="Times New Roman" w:hAnsi="Times New Roman" w:cs="Times New Roman"/>
          <w:b/>
          <w:sz w:val="24"/>
          <w:szCs w:val="24"/>
        </w:rPr>
        <w:t>SORU:</w:t>
      </w:r>
      <w:r>
        <w:rPr>
          <w:rFonts w:ascii="Times New Roman" w:hAnsi="Times New Roman" w:cs="Times New Roman"/>
          <w:sz w:val="24"/>
          <w:szCs w:val="24"/>
        </w:rPr>
        <w:t xml:space="preserve"> Aynı kişi/kişiler hakkında disiplin ve ceza soruşturması başlatılmış ve soruşturma görevi aynı kişiye verilmiştir. Dosyalar nasıl oluşturulmalıdır. </w:t>
      </w:r>
    </w:p>
    <w:p w:rsidR="00CE6A42" w:rsidRDefault="00CE6A42" w:rsidP="00733B5C">
      <w:pPr>
        <w:pStyle w:val="ListeParagraf"/>
        <w:spacing w:before="120" w:after="120" w:line="360" w:lineRule="auto"/>
        <w:ind w:left="0"/>
        <w:jc w:val="both"/>
        <w:rPr>
          <w:rFonts w:ascii="Times New Roman" w:hAnsi="Times New Roman" w:cs="Times New Roman"/>
          <w:sz w:val="24"/>
          <w:szCs w:val="24"/>
        </w:rPr>
      </w:pPr>
      <w:r w:rsidRPr="00E954A0">
        <w:rPr>
          <w:rFonts w:ascii="Times New Roman" w:hAnsi="Times New Roman" w:cs="Times New Roman"/>
          <w:b/>
          <w:sz w:val="24"/>
          <w:szCs w:val="24"/>
        </w:rPr>
        <w:t>CEVAP</w:t>
      </w:r>
      <w:r>
        <w:rPr>
          <w:rFonts w:ascii="Times New Roman" w:hAnsi="Times New Roman" w:cs="Times New Roman"/>
          <w:sz w:val="24"/>
          <w:szCs w:val="24"/>
        </w:rPr>
        <w:t xml:space="preserve">: Bir veya birden kişi hakkında disiplin ve ceza soruşturması açıldığını ve bir kişiye görev verildiğini varsayalım. Disiplin soruşturma dosyası ve ceza soruşturma dosyası birleştirilmez. Ayrı ayrı yürütülür. Bu yüzden ayrı bir disiplin soruşturma dosyası ve ayrı bir ceza soruşturma dosyası olmalıdır. Bununla birlikte birden fazla kişi hakkında bağlantılı eylemlerden dolayı disiplin ve ceza soruşturması açılmışsa bu kişilerle ilgili bir disiplin soruşturma dosyası ve bir ceza soruşturması dosyası olmak üzere birer dosya da işlem yürütülür. Ancak disiplin ve ceza soruşturma dosyaları birleştirilemeyeceğinden bu durumda iki dosyada işlem yürütülür. </w:t>
      </w:r>
    </w:p>
    <w:p w:rsidR="00221B7E" w:rsidRDefault="00221B7E" w:rsidP="00733B5C">
      <w:pPr>
        <w:pStyle w:val="ListeParagraf"/>
        <w:spacing w:before="120" w:after="120" w:line="360" w:lineRule="auto"/>
        <w:ind w:left="0"/>
        <w:jc w:val="both"/>
        <w:rPr>
          <w:rFonts w:ascii="Times New Roman" w:hAnsi="Times New Roman" w:cs="Times New Roman"/>
          <w:sz w:val="24"/>
          <w:szCs w:val="24"/>
        </w:rPr>
      </w:pPr>
      <w:r w:rsidRPr="002D2239">
        <w:rPr>
          <w:rFonts w:ascii="Times New Roman" w:hAnsi="Times New Roman" w:cs="Times New Roman"/>
          <w:b/>
          <w:sz w:val="24"/>
          <w:szCs w:val="24"/>
        </w:rPr>
        <w:t>SORU:</w:t>
      </w:r>
      <w:r w:rsidR="00437556">
        <w:rPr>
          <w:rFonts w:ascii="Times New Roman" w:hAnsi="Times New Roman" w:cs="Times New Roman"/>
          <w:sz w:val="24"/>
          <w:szCs w:val="24"/>
        </w:rPr>
        <w:t xml:space="preserve"> Soruşturma aşamalarını tamamladım. Ceza gerektirecek bir suç unsuru olmadığı kanaatindeyim. Yine de şüphelinin disiplin cezası alıp almadığını ve </w:t>
      </w:r>
      <w:r w:rsidR="00A428B5">
        <w:rPr>
          <w:rFonts w:ascii="Times New Roman" w:hAnsi="Times New Roman" w:cs="Times New Roman"/>
          <w:sz w:val="24"/>
          <w:szCs w:val="24"/>
        </w:rPr>
        <w:t>geçmiş hizmetleri sırasındaki çalışmalarının olumlu olup olmadığını veya ödül veya başarı belgesi</w:t>
      </w:r>
      <w:r w:rsidR="002D2239">
        <w:rPr>
          <w:rFonts w:ascii="Times New Roman" w:hAnsi="Times New Roman" w:cs="Times New Roman"/>
          <w:sz w:val="24"/>
          <w:szCs w:val="24"/>
        </w:rPr>
        <w:t xml:space="preserve"> alıp almadığını sormalı mıyım</w:t>
      </w:r>
      <w:r w:rsidR="00AF76D7">
        <w:rPr>
          <w:rFonts w:ascii="Times New Roman" w:hAnsi="Times New Roman" w:cs="Times New Roman"/>
          <w:sz w:val="24"/>
          <w:szCs w:val="24"/>
        </w:rPr>
        <w:t>?</w:t>
      </w:r>
    </w:p>
    <w:p w:rsidR="00437556" w:rsidRDefault="00437556" w:rsidP="00733B5C">
      <w:pPr>
        <w:pStyle w:val="ListeParagraf"/>
        <w:spacing w:before="120" w:after="120" w:line="360" w:lineRule="auto"/>
        <w:ind w:left="0"/>
        <w:jc w:val="both"/>
        <w:rPr>
          <w:sz w:val="24"/>
          <w:szCs w:val="18"/>
        </w:rPr>
      </w:pPr>
      <w:r w:rsidRPr="002D2239">
        <w:rPr>
          <w:rFonts w:ascii="Times New Roman" w:hAnsi="Times New Roman" w:cs="Times New Roman"/>
          <w:b/>
          <w:sz w:val="24"/>
          <w:szCs w:val="24"/>
        </w:rPr>
        <w:t>CEVAP :</w:t>
      </w:r>
      <w:r w:rsidRPr="002D2239">
        <w:rPr>
          <w:rFonts w:ascii="Times New Roman" w:hAnsi="Times New Roman" w:cs="Times New Roman"/>
          <w:sz w:val="24"/>
          <w:szCs w:val="24"/>
        </w:rPr>
        <w:t xml:space="preserve"> </w:t>
      </w:r>
      <w:r>
        <w:rPr>
          <w:rFonts w:ascii="Times New Roman" w:hAnsi="Times New Roman" w:cs="Times New Roman"/>
          <w:sz w:val="24"/>
          <w:szCs w:val="24"/>
        </w:rPr>
        <w:t xml:space="preserve">Dosyanın tekemmül etmesi için şüphelinin </w:t>
      </w:r>
      <w:r w:rsidR="00AF76D7">
        <w:rPr>
          <w:rFonts w:ascii="Times New Roman" w:hAnsi="Times New Roman" w:cs="Times New Roman"/>
          <w:sz w:val="24"/>
          <w:szCs w:val="24"/>
        </w:rPr>
        <w:t>“</w:t>
      </w:r>
      <w:r w:rsidR="00AF76D7" w:rsidRPr="00AF76D7">
        <w:rPr>
          <w:rFonts w:ascii="Times New Roman" w:hAnsi="Times New Roman" w:cs="Times New Roman"/>
          <w:i/>
          <w:sz w:val="24"/>
          <w:szCs w:val="24"/>
        </w:rPr>
        <w:t>g</w:t>
      </w:r>
      <w:r w:rsidR="006577AB" w:rsidRPr="00AF76D7">
        <w:rPr>
          <w:rFonts w:ascii="Times New Roman" w:hAnsi="Times New Roman" w:cs="Times New Roman"/>
          <w:i/>
          <w:sz w:val="24"/>
          <w:szCs w:val="24"/>
        </w:rPr>
        <w:t xml:space="preserve">eçmiş hizmetleri sırasındaki çalışmaları olumlu olan veya ödül veya başarı belgesi alıp almadığının, </w:t>
      </w:r>
      <w:r w:rsidR="00A428B5" w:rsidRPr="00AF76D7">
        <w:rPr>
          <w:rFonts w:ascii="Times New Roman" w:hAnsi="Times New Roman" w:cs="Times New Roman"/>
          <w:i/>
          <w:sz w:val="24"/>
          <w:szCs w:val="24"/>
        </w:rPr>
        <w:t>daha önce disiplin cezası alıp almadığını</w:t>
      </w:r>
      <w:r w:rsidR="00A428B5" w:rsidRPr="00AF76D7">
        <w:rPr>
          <w:rFonts w:ascii="Times New Roman" w:hAnsi="Times New Roman" w:cs="Times New Roman"/>
          <w:sz w:val="24"/>
          <w:szCs w:val="24"/>
        </w:rPr>
        <w:t>n</w:t>
      </w:r>
      <w:r w:rsidR="00AF76D7">
        <w:rPr>
          <w:rFonts w:ascii="Times New Roman" w:hAnsi="Times New Roman" w:cs="Times New Roman"/>
          <w:sz w:val="24"/>
          <w:szCs w:val="24"/>
        </w:rPr>
        <w:t>”</w:t>
      </w:r>
      <w:r w:rsidR="00A428B5" w:rsidRPr="00AF76D7">
        <w:rPr>
          <w:rFonts w:ascii="Times New Roman" w:hAnsi="Times New Roman" w:cs="Times New Roman"/>
          <w:sz w:val="24"/>
          <w:szCs w:val="24"/>
        </w:rPr>
        <w:t xml:space="preserve"> yazı ile ilgili birimden sorulması ve cevabının disiplin soruşturma dosyasına konulması gerekmektedir.</w:t>
      </w:r>
      <w:r w:rsidR="002D2239">
        <w:rPr>
          <w:rStyle w:val="DipnotBavurusu"/>
          <w:sz w:val="24"/>
          <w:szCs w:val="18"/>
        </w:rPr>
        <w:footnoteReference w:id="85"/>
      </w:r>
      <w:r w:rsidR="00A428B5">
        <w:rPr>
          <w:sz w:val="24"/>
          <w:szCs w:val="18"/>
        </w:rPr>
        <w:t xml:space="preserve"> </w:t>
      </w:r>
    </w:p>
    <w:p w:rsidR="00A34B4E" w:rsidRDefault="00A34B4E" w:rsidP="00733B5C">
      <w:pPr>
        <w:spacing w:before="120" w:after="120" w:line="360" w:lineRule="auto"/>
        <w:rPr>
          <w:rFonts w:ascii="Times New Roman" w:hAnsi="Times New Roman" w:cs="Times New Roman"/>
          <w:sz w:val="24"/>
          <w:szCs w:val="24"/>
        </w:rPr>
      </w:pPr>
      <w:r w:rsidRPr="00884F46">
        <w:rPr>
          <w:rFonts w:ascii="Times New Roman" w:hAnsi="Times New Roman" w:cs="Times New Roman"/>
          <w:b/>
          <w:sz w:val="24"/>
          <w:szCs w:val="24"/>
        </w:rPr>
        <w:t>SORU</w:t>
      </w:r>
      <w:r w:rsidRPr="00884F46">
        <w:rPr>
          <w:rFonts w:ascii="Times New Roman" w:hAnsi="Times New Roman" w:cs="Times New Roman"/>
          <w:b/>
          <w:sz w:val="24"/>
          <w:szCs w:val="24"/>
        </w:rPr>
        <w:tab/>
        <w:t>:</w:t>
      </w:r>
      <w:r>
        <w:rPr>
          <w:rFonts w:ascii="Times New Roman" w:hAnsi="Times New Roman" w:cs="Times New Roman"/>
          <w:sz w:val="24"/>
          <w:szCs w:val="24"/>
        </w:rPr>
        <w:t xml:space="preserve"> A Fakültesi Dekanıyım. B Fakültesindeki bir öğretim üyesini soruşturmacı olarak görevlendirebilir miyim?</w:t>
      </w:r>
    </w:p>
    <w:p w:rsidR="00FD4DD6" w:rsidRDefault="00A34B4E" w:rsidP="00733B5C">
      <w:pPr>
        <w:pStyle w:val="ListeParagraf"/>
        <w:spacing w:before="120" w:after="120" w:line="360" w:lineRule="auto"/>
        <w:ind w:left="0"/>
        <w:jc w:val="both"/>
        <w:rPr>
          <w:rFonts w:ascii="Times New Roman" w:eastAsiaTheme="minorEastAsia" w:hAnsi="Times New Roman" w:cs="Times New Roman"/>
          <w:b/>
          <w:color w:val="000000" w:themeColor="text1"/>
          <w:kern w:val="24"/>
          <w:sz w:val="24"/>
          <w:szCs w:val="24"/>
          <w:lang w:eastAsia="tr-TR"/>
        </w:rPr>
      </w:pPr>
      <w:r w:rsidRPr="00884F46">
        <w:rPr>
          <w:rFonts w:ascii="Times New Roman" w:hAnsi="Times New Roman" w:cs="Times New Roman"/>
          <w:b/>
          <w:sz w:val="24"/>
          <w:szCs w:val="24"/>
        </w:rPr>
        <w:t>CEVAP :</w:t>
      </w:r>
      <w:r>
        <w:rPr>
          <w:rFonts w:ascii="Times New Roman" w:hAnsi="Times New Roman" w:cs="Times New Roman"/>
          <w:sz w:val="24"/>
          <w:szCs w:val="24"/>
        </w:rPr>
        <w:t xml:space="preserve"> </w:t>
      </w:r>
      <w:r w:rsidRPr="00231367">
        <w:rPr>
          <w:rFonts w:ascii="Times New Roman" w:eastAsiaTheme="minorEastAsia" w:hAnsi="Times New Roman" w:cs="Times New Roman"/>
          <w:color w:val="000000" w:themeColor="text1"/>
          <w:kern w:val="24"/>
          <w:sz w:val="24"/>
          <w:szCs w:val="24"/>
          <w:lang w:eastAsia="tr-TR"/>
        </w:rPr>
        <w:t xml:space="preserve">Disiplin amiri soruşturmayı kendisi yapabileceği gibi soruşturmayı yapmak üzere birim içerisinden soruşturmacı veya komisyon görevlendirebilir. Ancak zorunlu hallerde </w:t>
      </w:r>
      <w:r w:rsidRPr="00F24BD0">
        <w:rPr>
          <w:rFonts w:ascii="Times New Roman" w:eastAsiaTheme="minorEastAsia" w:hAnsi="Times New Roman" w:cs="Times New Roman"/>
          <w:b/>
          <w:color w:val="C00000"/>
          <w:kern w:val="24"/>
          <w:sz w:val="24"/>
          <w:szCs w:val="24"/>
          <w:lang w:eastAsia="tr-TR"/>
        </w:rPr>
        <w:t>Rektörlük aracılığıyla</w:t>
      </w:r>
      <w:r w:rsidRPr="00F24BD0">
        <w:rPr>
          <w:rFonts w:ascii="Times New Roman" w:eastAsiaTheme="minorEastAsia" w:hAnsi="Times New Roman" w:cs="Times New Roman"/>
          <w:color w:val="C00000"/>
          <w:kern w:val="24"/>
          <w:sz w:val="24"/>
          <w:szCs w:val="24"/>
          <w:lang w:eastAsia="tr-TR"/>
        </w:rPr>
        <w:t xml:space="preserve"> </w:t>
      </w:r>
      <w:r w:rsidRPr="00231367">
        <w:rPr>
          <w:rFonts w:ascii="Times New Roman" w:eastAsiaTheme="minorEastAsia" w:hAnsi="Times New Roman" w:cs="Times New Roman"/>
          <w:color w:val="000000" w:themeColor="text1"/>
          <w:kern w:val="24"/>
          <w:sz w:val="24"/>
          <w:szCs w:val="24"/>
          <w:lang w:eastAsia="tr-TR"/>
        </w:rPr>
        <w:t xml:space="preserve">diğer birimlerden soruşturmacı </w:t>
      </w:r>
      <w:r w:rsidRPr="00F24BD0">
        <w:rPr>
          <w:rFonts w:ascii="Times New Roman" w:eastAsiaTheme="minorEastAsia" w:hAnsi="Times New Roman" w:cs="Times New Roman"/>
          <w:b/>
          <w:color w:val="000000" w:themeColor="text1"/>
          <w:kern w:val="24"/>
          <w:sz w:val="24"/>
          <w:szCs w:val="24"/>
          <w:lang w:eastAsia="tr-TR"/>
        </w:rPr>
        <w:t>talep edilebilir.</w:t>
      </w:r>
      <w:r w:rsidR="00C91714">
        <w:rPr>
          <w:rStyle w:val="DipnotBavurusu"/>
          <w:rFonts w:ascii="Times New Roman" w:eastAsiaTheme="minorEastAsia" w:hAnsi="Times New Roman" w:cs="Times New Roman"/>
          <w:b/>
          <w:color w:val="000000" w:themeColor="text1"/>
          <w:kern w:val="24"/>
          <w:sz w:val="24"/>
          <w:szCs w:val="24"/>
          <w:lang w:eastAsia="tr-TR"/>
        </w:rPr>
        <w:footnoteReference w:id="86"/>
      </w:r>
      <w:r w:rsidRPr="00F24BD0">
        <w:rPr>
          <w:rFonts w:ascii="Times New Roman" w:eastAsiaTheme="minorEastAsia" w:hAnsi="Times New Roman" w:cs="Times New Roman"/>
          <w:b/>
          <w:color w:val="000000" w:themeColor="text1"/>
          <w:kern w:val="24"/>
          <w:sz w:val="24"/>
          <w:szCs w:val="24"/>
          <w:lang w:eastAsia="tr-TR"/>
        </w:rPr>
        <w:t xml:space="preserve"> Disiplin amiri yetki alanı dışında bir birimden soruşturmacıyı kendisi görevlendiremez.</w:t>
      </w:r>
    </w:p>
    <w:p w:rsidR="007D0121" w:rsidRDefault="007D0121" w:rsidP="00733B5C">
      <w:pPr>
        <w:pStyle w:val="ListeParagraf"/>
        <w:spacing w:before="120" w:after="120" w:line="360" w:lineRule="auto"/>
        <w:ind w:left="0"/>
        <w:jc w:val="both"/>
        <w:rPr>
          <w:rFonts w:ascii="Times New Roman" w:eastAsiaTheme="minorEastAsia" w:hAnsi="Times New Roman" w:cs="Times New Roman"/>
          <w:b/>
          <w:color w:val="000000" w:themeColor="text1"/>
          <w:kern w:val="24"/>
          <w:sz w:val="24"/>
          <w:szCs w:val="24"/>
          <w:lang w:eastAsia="tr-TR"/>
        </w:rPr>
      </w:pPr>
      <w:r>
        <w:rPr>
          <w:rFonts w:ascii="Times New Roman" w:eastAsiaTheme="minorEastAsia" w:hAnsi="Times New Roman" w:cs="Times New Roman"/>
          <w:b/>
          <w:color w:val="000000" w:themeColor="text1"/>
          <w:kern w:val="24"/>
          <w:sz w:val="24"/>
          <w:szCs w:val="24"/>
          <w:lang w:eastAsia="tr-TR"/>
        </w:rPr>
        <w:lastRenderedPageBreak/>
        <w:t xml:space="preserve">SORU: </w:t>
      </w:r>
      <w:r w:rsidRPr="001B2A53">
        <w:rPr>
          <w:rFonts w:ascii="Times New Roman" w:eastAsiaTheme="minorEastAsia" w:hAnsi="Times New Roman" w:cs="Times New Roman"/>
          <w:color w:val="000000" w:themeColor="text1"/>
          <w:kern w:val="24"/>
          <w:sz w:val="24"/>
          <w:szCs w:val="24"/>
          <w:lang w:eastAsia="tr-TR"/>
        </w:rPr>
        <w:t>Soruşturma sürecinde şüpheli ve müştekinin ifadesini</w:t>
      </w:r>
      <w:r>
        <w:rPr>
          <w:rFonts w:ascii="Times New Roman" w:eastAsiaTheme="minorEastAsia" w:hAnsi="Times New Roman" w:cs="Times New Roman"/>
          <w:b/>
          <w:color w:val="000000" w:themeColor="text1"/>
          <w:kern w:val="24"/>
          <w:sz w:val="24"/>
          <w:szCs w:val="24"/>
          <w:lang w:eastAsia="tr-TR"/>
        </w:rPr>
        <w:t xml:space="preserve"> </w:t>
      </w:r>
      <w:r w:rsidRPr="001B2A53">
        <w:rPr>
          <w:rFonts w:ascii="Times New Roman" w:eastAsiaTheme="minorEastAsia" w:hAnsi="Times New Roman" w:cs="Times New Roman"/>
          <w:color w:val="000000" w:themeColor="text1"/>
          <w:kern w:val="24"/>
          <w:sz w:val="24"/>
          <w:szCs w:val="24"/>
          <w:lang w:eastAsia="tr-TR"/>
        </w:rPr>
        <w:t>almalı mıyım.</w:t>
      </w:r>
      <w:r>
        <w:rPr>
          <w:rFonts w:ascii="Times New Roman" w:eastAsiaTheme="minorEastAsia" w:hAnsi="Times New Roman" w:cs="Times New Roman"/>
          <w:b/>
          <w:color w:val="000000" w:themeColor="text1"/>
          <w:kern w:val="24"/>
          <w:sz w:val="24"/>
          <w:szCs w:val="24"/>
          <w:lang w:eastAsia="tr-TR"/>
        </w:rPr>
        <w:t xml:space="preserve"> </w:t>
      </w:r>
    </w:p>
    <w:p w:rsidR="007D0121" w:rsidRDefault="007D0121" w:rsidP="00733B5C">
      <w:pPr>
        <w:pStyle w:val="ListeParagraf"/>
        <w:spacing w:before="120" w:after="120" w:line="360" w:lineRule="auto"/>
        <w:ind w:left="0"/>
        <w:jc w:val="both"/>
        <w:rPr>
          <w:rFonts w:ascii="Times New Roman" w:eastAsiaTheme="minorEastAsia" w:hAnsi="Times New Roman" w:cs="Times New Roman"/>
          <w:b/>
          <w:color w:val="000000" w:themeColor="text1"/>
          <w:kern w:val="24"/>
          <w:sz w:val="24"/>
          <w:szCs w:val="24"/>
          <w:lang w:eastAsia="tr-TR"/>
        </w:rPr>
      </w:pPr>
      <w:r>
        <w:rPr>
          <w:rFonts w:ascii="Times New Roman" w:eastAsiaTheme="minorEastAsia" w:hAnsi="Times New Roman" w:cs="Times New Roman"/>
          <w:b/>
          <w:color w:val="000000" w:themeColor="text1"/>
          <w:kern w:val="24"/>
          <w:sz w:val="24"/>
          <w:szCs w:val="24"/>
          <w:lang w:eastAsia="tr-TR"/>
        </w:rPr>
        <w:t xml:space="preserve">CEVAP: </w:t>
      </w:r>
      <w:r w:rsidRPr="001B2A53">
        <w:rPr>
          <w:rFonts w:ascii="Times New Roman" w:eastAsiaTheme="minorEastAsia" w:hAnsi="Times New Roman" w:cs="Times New Roman"/>
          <w:color w:val="000000" w:themeColor="text1"/>
          <w:kern w:val="24"/>
          <w:sz w:val="24"/>
          <w:szCs w:val="24"/>
          <w:lang w:eastAsia="tr-TR"/>
        </w:rPr>
        <w:t xml:space="preserve">Şüpheli ve Müştekinin ifadesi mutlaka alınmalıdır. Bu yapılırken Ceza Muhakemesi Kanunundaki </w:t>
      </w:r>
      <w:r>
        <w:rPr>
          <w:rFonts w:ascii="Times New Roman" w:eastAsiaTheme="minorEastAsia" w:hAnsi="Times New Roman" w:cs="Times New Roman"/>
          <w:color w:val="000000" w:themeColor="text1"/>
          <w:kern w:val="24"/>
          <w:sz w:val="24"/>
          <w:szCs w:val="24"/>
          <w:lang w:eastAsia="tr-TR"/>
        </w:rPr>
        <w:t xml:space="preserve">usullere uyulur. Şüphelinin şüpheli sıfatıyla, müştekinin (şikayetçinin) müşteki sıfatıyla dinlenmesi gerekir. Böylece şüpheli veya müştekinin hangi sıfatla ifade verdiğini bilerek ifade vermesi sağlanmış olur. </w:t>
      </w:r>
    </w:p>
    <w:p w:rsidR="00232F7E" w:rsidRPr="00232F7E" w:rsidRDefault="00232F7E" w:rsidP="00733B5C">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232F7E">
        <w:rPr>
          <w:rFonts w:ascii="Times New Roman" w:eastAsiaTheme="minorEastAsia" w:hAnsi="Times New Roman" w:cs="Times New Roman"/>
          <w:b/>
          <w:color w:val="000000" w:themeColor="text1"/>
          <w:kern w:val="24"/>
          <w:sz w:val="24"/>
          <w:szCs w:val="24"/>
          <w:lang w:eastAsia="tr-TR"/>
        </w:rPr>
        <w:t>SORU:</w:t>
      </w:r>
      <w:r w:rsidRPr="00232F7E">
        <w:rPr>
          <w:rFonts w:ascii="Times New Roman" w:eastAsiaTheme="minorEastAsia" w:hAnsi="Times New Roman" w:cs="Times New Roman"/>
          <w:color w:val="000000" w:themeColor="text1"/>
          <w:kern w:val="24"/>
          <w:sz w:val="24"/>
          <w:szCs w:val="24"/>
          <w:lang w:eastAsia="tr-TR"/>
        </w:rPr>
        <w:t xml:space="preserve"> İfade alırken katip görevlendirmek zorunda mıyım?</w:t>
      </w:r>
    </w:p>
    <w:p w:rsidR="00232F7E" w:rsidRDefault="00232F7E" w:rsidP="00733B5C">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232F7E">
        <w:rPr>
          <w:rFonts w:ascii="Times New Roman" w:eastAsiaTheme="minorEastAsia" w:hAnsi="Times New Roman" w:cs="Times New Roman"/>
          <w:b/>
          <w:color w:val="000000" w:themeColor="text1"/>
          <w:kern w:val="24"/>
          <w:sz w:val="24"/>
          <w:szCs w:val="24"/>
          <w:lang w:eastAsia="tr-TR"/>
        </w:rPr>
        <w:t xml:space="preserve">CEVAP: </w:t>
      </w:r>
      <w:r w:rsidRPr="00232F7E">
        <w:rPr>
          <w:rFonts w:ascii="Times New Roman" w:eastAsiaTheme="minorEastAsia" w:hAnsi="Times New Roman" w:cs="Times New Roman"/>
          <w:color w:val="000000" w:themeColor="text1"/>
          <w:kern w:val="24"/>
          <w:sz w:val="24"/>
          <w:szCs w:val="24"/>
          <w:lang w:eastAsia="tr-TR"/>
        </w:rPr>
        <w:t xml:space="preserve">İfade alınırken yeminli katip bulunması zorunludur. Soruşturmacı “Yemin Tutanağı” ile yeminli katip görevlendirmesi yapar. </w:t>
      </w:r>
    </w:p>
    <w:p w:rsidR="00801B3C" w:rsidRDefault="00801B3C" w:rsidP="00733B5C">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4957BD">
        <w:rPr>
          <w:rFonts w:ascii="Times New Roman" w:eastAsiaTheme="minorEastAsia" w:hAnsi="Times New Roman" w:cs="Times New Roman"/>
          <w:b/>
          <w:color w:val="000000" w:themeColor="text1"/>
          <w:kern w:val="24"/>
          <w:sz w:val="24"/>
          <w:szCs w:val="24"/>
          <w:lang w:eastAsia="tr-TR"/>
        </w:rPr>
        <w:t>SORU</w:t>
      </w:r>
      <w:r w:rsidRPr="004957BD">
        <w:rPr>
          <w:rFonts w:ascii="Times New Roman" w:eastAsiaTheme="minorEastAsia" w:hAnsi="Times New Roman" w:cs="Times New Roman"/>
          <w:b/>
          <w:color w:val="000000" w:themeColor="text1"/>
          <w:kern w:val="24"/>
          <w:sz w:val="24"/>
          <w:szCs w:val="24"/>
          <w:lang w:eastAsia="tr-TR"/>
        </w:rPr>
        <w:tab/>
        <w:t>:</w:t>
      </w:r>
      <w:r>
        <w:rPr>
          <w:rFonts w:ascii="Times New Roman" w:eastAsiaTheme="minorEastAsia" w:hAnsi="Times New Roman" w:cs="Times New Roman"/>
          <w:color w:val="000000" w:themeColor="text1"/>
          <w:kern w:val="24"/>
          <w:sz w:val="24"/>
          <w:szCs w:val="24"/>
          <w:lang w:eastAsia="tr-TR"/>
        </w:rPr>
        <w:t xml:space="preserve"> Disiplin soruşturmasında soruş</w:t>
      </w:r>
      <w:r w:rsidR="00310413">
        <w:rPr>
          <w:rFonts w:ascii="Times New Roman" w:eastAsiaTheme="minorEastAsia" w:hAnsi="Times New Roman" w:cs="Times New Roman"/>
          <w:color w:val="000000" w:themeColor="text1"/>
          <w:kern w:val="24"/>
          <w:sz w:val="24"/>
          <w:szCs w:val="24"/>
          <w:lang w:eastAsia="tr-TR"/>
        </w:rPr>
        <w:t>turmacı olarak görev yapan kişi hakkında</w:t>
      </w:r>
      <w:r w:rsidR="00D80D2F">
        <w:rPr>
          <w:rFonts w:ascii="Times New Roman" w:eastAsiaTheme="minorEastAsia" w:hAnsi="Times New Roman" w:cs="Times New Roman"/>
          <w:color w:val="000000" w:themeColor="text1"/>
          <w:kern w:val="24"/>
          <w:sz w:val="24"/>
          <w:szCs w:val="24"/>
          <w:lang w:eastAsia="tr-TR"/>
        </w:rPr>
        <w:t xml:space="preserve"> disiplin cezasının görüşülmesinde disiplin kuruluna katılabilir mi?</w:t>
      </w:r>
    </w:p>
    <w:p w:rsidR="00D80D2F" w:rsidRDefault="00D80D2F" w:rsidP="00733B5C">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4957BD">
        <w:rPr>
          <w:rFonts w:ascii="Times New Roman" w:eastAsiaTheme="minorEastAsia" w:hAnsi="Times New Roman" w:cs="Times New Roman"/>
          <w:b/>
          <w:color w:val="000000" w:themeColor="text1"/>
          <w:kern w:val="24"/>
          <w:sz w:val="24"/>
          <w:szCs w:val="24"/>
          <w:lang w:eastAsia="tr-TR"/>
        </w:rPr>
        <w:t>CEVAP :</w:t>
      </w:r>
      <w:r>
        <w:rPr>
          <w:rFonts w:ascii="Times New Roman" w:eastAsiaTheme="minorEastAsia" w:hAnsi="Times New Roman" w:cs="Times New Roman"/>
          <w:color w:val="000000" w:themeColor="text1"/>
          <w:kern w:val="24"/>
          <w:sz w:val="24"/>
          <w:szCs w:val="24"/>
          <w:lang w:eastAsia="tr-TR"/>
        </w:rPr>
        <w:t xml:space="preserve"> Disiplin soruşturmasında soruşturmacı olarak görev yapan kişi, soruşturmasını yürüttüğü kişinin dis</w:t>
      </w:r>
      <w:r w:rsidR="00470F67">
        <w:rPr>
          <w:rFonts w:ascii="Times New Roman" w:eastAsiaTheme="minorEastAsia" w:hAnsi="Times New Roman" w:cs="Times New Roman"/>
          <w:color w:val="000000" w:themeColor="text1"/>
          <w:kern w:val="24"/>
          <w:sz w:val="24"/>
          <w:szCs w:val="24"/>
          <w:lang w:eastAsia="tr-TR"/>
        </w:rPr>
        <w:t xml:space="preserve">iplin cezasının </w:t>
      </w:r>
      <w:r>
        <w:rPr>
          <w:rFonts w:ascii="Times New Roman" w:eastAsiaTheme="minorEastAsia" w:hAnsi="Times New Roman" w:cs="Times New Roman"/>
          <w:color w:val="000000" w:themeColor="text1"/>
          <w:kern w:val="24"/>
          <w:sz w:val="24"/>
          <w:szCs w:val="24"/>
          <w:lang w:eastAsia="tr-TR"/>
        </w:rPr>
        <w:t xml:space="preserve">verilip verilmemesinin görüşülmesinde ya da </w:t>
      </w:r>
      <w:r w:rsidR="00470F67">
        <w:rPr>
          <w:rFonts w:ascii="Times New Roman" w:eastAsiaTheme="minorEastAsia" w:hAnsi="Times New Roman" w:cs="Times New Roman"/>
          <w:color w:val="000000" w:themeColor="text1"/>
          <w:kern w:val="24"/>
          <w:sz w:val="24"/>
          <w:szCs w:val="24"/>
          <w:lang w:eastAsia="tr-TR"/>
        </w:rPr>
        <w:t xml:space="preserve">soruşturulanın </w:t>
      </w:r>
      <w:r>
        <w:rPr>
          <w:rFonts w:ascii="Times New Roman" w:eastAsiaTheme="minorEastAsia" w:hAnsi="Times New Roman" w:cs="Times New Roman"/>
          <w:color w:val="000000" w:themeColor="text1"/>
          <w:kern w:val="24"/>
          <w:sz w:val="24"/>
          <w:szCs w:val="24"/>
          <w:lang w:eastAsia="tr-TR"/>
        </w:rPr>
        <w:t>itiraz</w:t>
      </w:r>
      <w:r w:rsidR="00470F67">
        <w:rPr>
          <w:rFonts w:ascii="Times New Roman" w:eastAsiaTheme="minorEastAsia" w:hAnsi="Times New Roman" w:cs="Times New Roman"/>
          <w:color w:val="000000" w:themeColor="text1"/>
          <w:kern w:val="24"/>
          <w:sz w:val="24"/>
          <w:szCs w:val="24"/>
          <w:lang w:eastAsia="tr-TR"/>
        </w:rPr>
        <w:t>ı</w:t>
      </w:r>
      <w:r>
        <w:rPr>
          <w:rFonts w:ascii="Times New Roman" w:eastAsiaTheme="minorEastAsia" w:hAnsi="Times New Roman" w:cs="Times New Roman"/>
          <w:color w:val="000000" w:themeColor="text1"/>
          <w:kern w:val="24"/>
          <w:sz w:val="24"/>
          <w:szCs w:val="24"/>
          <w:lang w:eastAsia="tr-TR"/>
        </w:rPr>
        <w:t xml:space="preserve"> üzerine </w:t>
      </w:r>
      <w:r w:rsidR="00310413">
        <w:rPr>
          <w:rFonts w:ascii="Times New Roman" w:eastAsiaTheme="minorEastAsia" w:hAnsi="Times New Roman" w:cs="Times New Roman"/>
          <w:color w:val="000000" w:themeColor="text1"/>
          <w:kern w:val="24"/>
          <w:sz w:val="24"/>
          <w:szCs w:val="24"/>
          <w:lang w:eastAsia="tr-TR"/>
        </w:rPr>
        <w:t xml:space="preserve">disiplin </w:t>
      </w:r>
      <w:r>
        <w:rPr>
          <w:rFonts w:ascii="Times New Roman" w:eastAsiaTheme="minorEastAsia" w:hAnsi="Times New Roman" w:cs="Times New Roman"/>
          <w:color w:val="000000" w:themeColor="text1"/>
          <w:kern w:val="24"/>
          <w:sz w:val="24"/>
          <w:szCs w:val="24"/>
          <w:lang w:eastAsia="tr-TR"/>
        </w:rPr>
        <w:t>ceza</w:t>
      </w:r>
      <w:r w:rsidR="00310413">
        <w:rPr>
          <w:rFonts w:ascii="Times New Roman" w:eastAsiaTheme="minorEastAsia" w:hAnsi="Times New Roman" w:cs="Times New Roman"/>
          <w:color w:val="000000" w:themeColor="text1"/>
          <w:kern w:val="24"/>
          <w:sz w:val="24"/>
          <w:szCs w:val="24"/>
          <w:lang w:eastAsia="tr-TR"/>
        </w:rPr>
        <w:t>sı</w:t>
      </w:r>
      <w:r>
        <w:rPr>
          <w:rFonts w:ascii="Times New Roman" w:eastAsiaTheme="minorEastAsia" w:hAnsi="Times New Roman" w:cs="Times New Roman"/>
          <w:color w:val="000000" w:themeColor="text1"/>
          <w:kern w:val="24"/>
          <w:sz w:val="24"/>
          <w:szCs w:val="24"/>
          <w:lang w:eastAsia="tr-TR"/>
        </w:rPr>
        <w:t>nın kaldırılıp kaldırılmayacağının görüşülmesinde yetkili olan</w:t>
      </w:r>
      <w:r w:rsidR="00470F67">
        <w:rPr>
          <w:rFonts w:ascii="Times New Roman" w:eastAsiaTheme="minorEastAsia" w:hAnsi="Times New Roman" w:cs="Times New Roman"/>
          <w:color w:val="000000" w:themeColor="text1"/>
          <w:kern w:val="24"/>
          <w:sz w:val="24"/>
          <w:szCs w:val="24"/>
          <w:lang w:eastAsia="tr-TR"/>
        </w:rPr>
        <w:t xml:space="preserve"> disiplin kuruluna katılamazlar. </w:t>
      </w:r>
    </w:p>
    <w:p w:rsidR="00470F67" w:rsidRDefault="00470F67" w:rsidP="009E5C31">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4957BD">
        <w:rPr>
          <w:rFonts w:ascii="Times New Roman" w:eastAsiaTheme="minorEastAsia" w:hAnsi="Times New Roman" w:cs="Times New Roman"/>
          <w:b/>
          <w:color w:val="000000" w:themeColor="text1"/>
          <w:kern w:val="24"/>
          <w:sz w:val="24"/>
          <w:szCs w:val="24"/>
          <w:lang w:eastAsia="tr-TR"/>
        </w:rPr>
        <w:t>SORU</w:t>
      </w:r>
      <w:r w:rsidRPr="004957BD">
        <w:rPr>
          <w:rFonts w:ascii="Times New Roman" w:eastAsiaTheme="minorEastAsia" w:hAnsi="Times New Roman" w:cs="Times New Roman"/>
          <w:b/>
          <w:color w:val="000000" w:themeColor="text1"/>
          <w:kern w:val="24"/>
          <w:sz w:val="24"/>
          <w:szCs w:val="24"/>
          <w:lang w:eastAsia="tr-TR"/>
        </w:rPr>
        <w:tab/>
        <w:t>:</w:t>
      </w:r>
      <w:r>
        <w:rPr>
          <w:rFonts w:ascii="Times New Roman" w:eastAsiaTheme="minorEastAsia" w:hAnsi="Times New Roman" w:cs="Times New Roman"/>
          <w:color w:val="000000" w:themeColor="text1"/>
          <w:kern w:val="24"/>
          <w:sz w:val="24"/>
          <w:szCs w:val="24"/>
          <w:lang w:eastAsia="tr-TR"/>
        </w:rPr>
        <w:t xml:space="preserve"> </w:t>
      </w:r>
      <w:r w:rsidR="009E5C31">
        <w:rPr>
          <w:rFonts w:ascii="Times New Roman" w:eastAsiaTheme="minorEastAsia" w:hAnsi="Times New Roman" w:cs="Times New Roman"/>
          <w:color w:val="000000" w:themeColor="text1"/>
          <w:kern w:val="24"/>
          <w:sz w:val="24"/>
          <w:szCs w:val="24"/>
          <w:lang w:eastAsia="tr-TR"/>
        </w:rPr>
        <w:t xml:space="preserve">Soruşturulana verilen disiplin cezasına </w:t>
      </w:r>
      <w:r>
        <w:rPr>
          <w:rFonts w:ascii="Times New Roman" w:eastAsiaTheme="minorEastAsia" w:hAnsi="Times New Roman" w:cs="Times New Roman"/>
          <w:color w:val="000000" w:themeColor="text1"/>
          <w:kern w:val="24"/>
          <w:sz w:val="24"/>
          <w:szCs w:val="24"/>
          <w:lang w:eastAsia="tr-TR"/>
        </w:rPr>
        <w:t xml:space="preserve">itirazı üzerine </w:t>
      </w:r>
      <w:r w:rsidR="009E5C31">
        <w:rPr>
          <w:rFonts w:ascii="Times New Roman" w:eastAsiaTheme="minorEastAsia" w:hAnsi="Times New Roman" w:cs="Times New Roman"/>
          <w:color w:val="000000" w:themeColor="text1"/>
          <w:kern w:val="24"/>
          <w:sz w:val="24"/>
          <w:szCs w:val="24"/>
          <w:lang w:eastAsia="tr-TR"/>
        </w:rPr>
        <w:t>bu cezanın disiplin kurulunda görüşülmesi sırasında Disiplin cezasını veren kişi disiplin kuruluna katılabilir mi?</w:t>
      </w:r>
    </w:p>
    <w:p w:rsidR="009E5C31" w:rsidRDefault="009E5C31" w:rsidP="009E5C31">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4957BD">
        <w:rPr>
          <w:rFonts w:ascii="Times New Roman" w:eastAsiaTheme="minorEastAsia" w:hAnsi="Times New Roman" w:cs="Times New Roman"/>
          <w:b/>
          <w:color w:val="000000" w:themeColor="text1"/>
          <w:kern w:val="24"/>
          <w:sz w:val="24"/>
          <w:szCs w:val="24"/>
          <w:lang w:eastAsia="tr-TR"/>
        </w:rPr>
        <w:t>CEVAP :</w:t>
      </w:r>
      <w:r>
        <w:rPr>
          <w:rFonts w:ascii="Times New Roman" w:eastAsiaTheme="minorEastAsia" w:hAnsi="Times New Roman" w:cs="Times New Roman"/>
          <w:color w:val="000000" w:themeColor="text1"/>
          <w:kern w:val="24"/>
          <w:sz w:val="24"/>
          <w:szCs w:val="24"/>
          <w:lang w:eastAsia="tr-TR"/>
        </w:rPr>
        <w:t xml:space="preserve"> </w:t>
      </w:r>
      <w:r w:rsidR="004957BD">
        <w:rPr>
          <w:rFonts w:ascii="Times New Roman" w:eastAsiaTheme="minorEastAsia" w:hAnsi="Times New Roman" w:cs="Times New Roman"/>
          <w:color w:val="000000" w:themeColor="text1"/>
          <w:kern w:val="24"/>
          <w:sz w:val="24"/>
          <w:szCs w:val="24"/>
          <w:lang w:eastAsia="tr-TR"/>
        </w:rPr>
        <w:t>Soruşturulana verilen disiplin cezasına itirazı üzerine bu cezanın disiplin kurulunda görüşülmesi sırasında Disiplin cezasını veren kişi disiplin kuruluna katılamaz.</w:t>
      </w:r>
    </w:p>
    <w:p w:rsidR="00A11F5C" w:rsidRDefault="00A11F5C" w:rsidP="009E5C31">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F45EE0">
        <w:rPr>
          <w:rFonts w:ascii="Times New Roman" w:eastAsiaTheme="minorEastAsia" w:hAnsi="Times New Roman" w:cs="Times New Roman"/>
          <w:b/>
          <w:color w:val="000000" w:themeColor="text1"/>
          <w:kern w:val="24"/>
          <w:sz w:val="24"/>
          <w:szCs w:val="24"/>
          <w:lang w:eastAsia="tr-TR"/>
        </w:rPr>
        <w:t>SORU</w:t>
      </w:r>
      <w:r w:rsidRPr="00F45EE0">
        <w:rPr>
          <w:rFonts w:ascii="Times New Roman" w:eastAsiaTheme="minorEastAsia" w:hAnsi="Times New Roman" w:cs="Times New Roman"/>
          <w:b/>
          <w:color w:val="000000" w:themeColor="text1"/>
          <w:kern w:val="24"/>
          <w:sz w:val="24"/>
          <w:szCs w:val="24"/>
          <w:lang w:eastAsia="tr-TR"/>
        </w:rPr>
        <w:tab/>
        <w:t>:</w:t>
      </w:r>
      <w:r>
        <w:rPr>
          <w:rFonts w:ascii="Times New Roman" w:eastAsiaTheme="minorEastAsia" w:hAnsi="Times New Roman" w:cs="Times New Roman"/>
          <w:color w:val="000000" w:themeColor="text1"/>
          <w:kern w:val="24"/>
          <w:sz w:val="24"/>
          <w:szCs w:val="24"/>
          <w:lang w:eastAsia="tr-TR"/>
        </w:rPr>
        <w:t xml:space="preserve"> Soruşturmacı disiplin soruşturma dosyasını tamamlayıp teslim ettikten sonra disiplin cezası vermeye yetkili makam tekrar savunma istemek zorunda mıdır?</w:t>
      </w:r>
    </w:p>
    <w:p w:rsidR="00A11F5C" w:rsidRDefault="00A11F5C" w:rsidP="009E5C31">
      <w:pPr>
        <w:spacing w:before="120" w:after="120" w:line="360" w:lineRule="auto"/>
        <w:contextualSpacing/>
        <w:jc w:val="both"/>
        <w:rPr>
          <w:rFonts w:ascii="Times New Roman" w:eastAsiaTheme="minorEastAsia" w:hAnsi="Times New Roman" w:cs="Times New Roman"/>
          <w:color w:val="000000" w:themeColor="text1"/>
          <w:kern w:val="24"/>
          <w:sz w:val="24"/>
          <w:szCs w:val="24"/>
          <w:lang w:eastAsia="tr-TR"/>
        </w:rPr>
      </w:pPr>
      <w:r w:rsidRPr="00F45EE0">
        <w:rPr>
          <w:rFonts w:ascii="Times New Roman" w:eastAsiaTheme="minorEastAsia" w:hAnsi="Times New Roman" w:cs="Times New Roman"/>
          <w:b/>
          <w:color w:val="000000" w:themeColor="text1"/>
          <w:kern w:val="24"/>
          <w:sz w:val="24"/>
          <w:szCs w:val="24"/>
          <w:lang w:eastAsia="tr-TR"/>
        </w:rPr>
        <w:t>CEVAP:</w:t>
      </w:r>
      <w:r>
        <w:rPr>
          <w:rFonts w:ascii="Times New Roman" w:eastAsiaTheme="minorEastAsia" w:hAnsi="Times New Roman" w:cs="Times New Roman"/>
          <w:color w:val="000000" w:themeColor="text1"/>
          <w:kern w:val="24"/>
          <w:sz w:val="24"/>
          <w:szCs w:val="24"/>
          <w:lang w:eastAsia="tr-TR"/>
        </w:rPr>
        <w:t xml:space="preserve"> Disiplin cezası vermeye yetkili makam, soruşturulan hakkında “öğretim mesleğinden çıkarma” ve “kamu görevinden çıkarma” cezası istenen durumlarda</w:t>
      </w:r>
      <w:r w:rsidR="006407C4">
        <w:rPr>
          <w:rFonts w:ascii="Times New Roman" w:eastAsiaTheme="minorEastAsia" w:hAnsi="Times New Roman" w:cs="Times New Roman"/>
          <w:color w:val="000000" w:themeColor="text1"/>
          <w:kern w:val="24"/>
          <w:sz w:val="24"/>
          <w:szCs w:val="24"/>
          <w:lang w:eastAsia="tr-TR"/>
        </w:rPr>
        <w:t xml:space="preserve"> tekrar savunma hakkı vermek zorundadır.</w:t>
      </w:r>
      <w:r w:rsidR="00F45EE0">
        <w:rPr>
          <w:rFonts w:ascii="Times New Roman" w:eastAsiaTheme="minorEastAsia" w:hAnsi="Times New Roman" w:cs="Times New Roman"/>
          <w:color w:val="000000" w:themeColor="text1"/>
          <w:kern w:val="24"/>
          <w:sz w:val="24"/>
          <w:szCs w:val="24"/>
          <w:lang w:eastAsia="tr-TR"/>
        </w:rPr>
        <w:t xml:space="preserve"> </w:t>
      </w:r>
      <w:r w:rsidR="00D714FA">
        <w:rPr>
          <w:rFonts w:ascii="Times New Roman" w:eastAsiaTheme="minorEastAsia" w:hAnsi="Times New Roman" w:cs="Times New Roman"/>
          <w:color w:val="000000" w:themeColor="text1"/>
          <w:kern w:val="24"/>
          <w:sz w:val="24"/>
          <w:szCs w:val="24"/>
          <w:lang w:eastAsia="tr-TR"/>
        </w:rPr>
        <w:t xml:space="preserve">Son savunma da denilen tekrar savunma verilmesinin usulü de </w:t>
      </w:r>
      <w:r w:rsidR="00985DA4" w:rsidRPr="00470524">
        <w:rPr>
          <w:rFonts w:ascii="Times New Roman" w:eastAsiaTheme="minorEastAsia" w:hAnsi="Times New Roman" w:cs="Times New Roman"/>
          <w:color w:val="000000" w:themeColor="text1"/>
          <w:kern w:val="24"/>
          <w:sz w:val="24"/>
          <w:szCs w:val="24"/>
          <w:lang w:eastAsia="tr-TR"/>
        </w:rPr>
        <w:t xml:space="preserve">2547 Sayılı Kanunun 53/A bendinin “Savunma hakkı kapsamında gözetilecek hususlar şunlardır” başlıklı (c) alt bendinin 2. </w:t>
      </w:r>
      <w:r w:rsidR="00470524" w:rsidRPr="00470524">
        <w:rPr>
          <w:rFonts w:ascii="Times New Roman" w:eastAsiaTheme="minorEastAsia" w:hAnsi="Times New Roman" w:cs="Times New Roman"/>
          <w:color w:val="000000" w:themeColor="text1"/>
          <w:kern w:val="24"/>
          <w:sz w:val="24"/>
          <w:szCs w:val="24"/>
          <w:lang w:eastAsia="tr-TR"/>
        </w:rPr>
        <w:t>F</w:t>
      </w:r>
      <w:r w:rsidR="00985DA4" w:rsidRPr="00470524">
        <w:rPr>
          <w:rFonts w:ascii="Times New Roman" w:eastAsiaTheme="minorEastAsia" w:hAnsi="Times New Roman" w:cs="Times New Roman"/>
          <w:color w:val="000000" w:themeColor="text1"/>
          <w:kern w:val="24"/>
          <w:sz w:val="24"/>
          <w:szCs w:val="24"/>
          <w:lang w:eastAsia="tr-TR"/>
        </w:rPr>
        <w:t>ıkrası</w:t>
      </w:r>
      <w:r w:rsidR="00470524" w:rsidRPr="00470524">
        <w:rPr>
          <w:rFonts w:ascii="Times New Roman" w:eastAsiaTheme="minorEastAsia" w:hAnsi="Times New Roman" w:cs="Times New Roman"/>
          <w:color w:val="000000" w:themeColor="text1"/>
          <w:kern w:val="24"/>
          <w:sz w:val="24"/>
          <w:szCs w:val="24"/>
          <w:lang w:eastAsia="tr-TR"/>
        </w:rPr>
        <w:t>nda açıkça yer almıştır.</w:t>
      </w:r>
      <w:r w:rsidR="00470524">
        <w:rPr>
          <w:rStyle w:val="DipnotBavurusu"/>
          <w:rFonts w:ascii="Calibri" w:hAnsi="Calibri"/>
        </w:rPr>
        <w:footnoteReference w:id="87"/>
      </w:r>
      <w:r w:rsidR="00470524">
        <w:rPr>
          <w:rFonts w:ascii="Calibri" w:hAnsi="Calibri"/>
        </w:rPr>
        <w:t xml:space="preserve"> </w:t>
      </w:r>
      <w:r w:rsidR="00D714FA">
        <w:rPr>
          <w:rFonts w:ascii="Times New Roman" w:eastAsiaTheme="minorEastAsia" w:hAnsi="Times New Roman" w:cs="Times New Roman"/>
          <w:color w:val="000000" w:themeColor="text1"/>
          <w:kern w:val="24"/>
          <w:sz w:val="24"/>
          <w:szCs w:val="24"/>
          <w:lang w:eastAsia="tr-TR"/>
        </w:rPr>
        <w:t xml:space="preserve"> </w:t>
      </w:r>
      <w:r w:rsidR="006407C4">
        <w:rPr>
          <w:rFonts w:ascii="Times New Roman" w:eastAsiaTheme="minorEastAsia" w:hAnsi="Times New Roman" w:cs="Times New Roman"/>
          <w:color w:val="000000" w:themeColor="text1"/>
          <w:kern w:val="24"/>
          <w:sz w:val="24"/>
          <w:szCs w:val="24"/>
          <w:lang w:eastAsia="tr-TR"/>
        </w:rPr>
        <w:t xml:space="preserve"> Ancak daha alt ceza istenmesi durumunda disiplin cezası vermeye yetkili makamın takdirine bağlı olarak soruşturulandan tekrar savunma istenebilir. </w:t>
      </w:r>
      <w:r w:rsidR="00F45EE0">
        <w:rPr>
          <w:rFonts w:ascii="Times New Roman" w:eastAsiaTheme="minorEastAsia" w:hAnsi="Times New Roman" w:cs="Times New Roman"/>
          <w:color w:val="000000" w:themeColor="text1"/>
          <w:kern w:val="24"/>
          <w:sz w:val="24"/>
          <w:szCs w:val="24"/>
          <w:lang w:eastAsia="tr-TR"/>
        </w:rPr>
        <w:t xml:space="preserve">Belirtilen iki cezadan diğer cezaların istenmesi halinde tekrar savunma istenmesi zorunlu değildir. </w:t>
      </w:r>
    </w:p>
    <w:p w:rsidR="00B23D88" w:rsidRDefault="00470524" w:rsidP="00733B5C">
      <w:pPr>
        <w:spacing w:before="120" w:after="120" w:line="360" w:lineRule="auto"/>
        <w:rPr>
          <w:rFonts w:ascii="Times New Roman" w:hAnsi="Times New Roman" w:cs="Times New Roman"/>
          <w:sz w:val="24"/>
          <w:szCs w:val="24"/>
        </w:rPr>
      </w:pPr>
      <w:r w:rsidRPr="001B1114">
        <w:rPr>
          <w:rFonts w:ascii="Times New Roman" w:hAnsi="Times New Roman" w:cs="Times New Roman"/>
          <w:b/>
          <w:sz w:val="24"/>
          <w:szCs w:val="24"/>
        </w:rPr>
        <w:t>SORU:</w:t>
      </w:r>
      <w:r>
        <w:rPr>
          <w:rFonts w:ascii="Times New Roman" w:hAnsi="Times New Roman" w:cs="Times New Roman"/>
          <w:sz w:val="24"/>
          <w:szCs w:val="24"/>
        </w:rPr>
        <w:t xml:space="preserve"> </w:t>
      </w:r>
      <w:r w:rsidR="00161FB9">
        <w:rPr>
          <w:rFonts w:ascii="Times New Roman" w:hAnsi="Times New Roman" w:cs="Times New Roman"/>
          <w:sz w:val="24"/>
          <w:szCs w:val="24"/>
        </w:rPr>
        <w:t>Soruşturulan hakkında disiplin cezası verildi ve itirazı kabul edilmedi</w:t>
      </w:r>
      <w:r w:rsidR="00B23D88">
        <w:rPr>
          <w:rFonts w:ascii="Times New Roman" w:hAnsi="Times New Roman" w:cs="Times New Roman"/>
          <w:sz w:val="24"/>
          <w:szCs w:val="24"/>
        </w:rPr>
        <w:t xml:space="preserve"> bundan sonra soruşturulanın herhangi bir başvuru yolu var mıdır?</w:t>
      </w:r>
    </w:p>
    <w:p w:rsidR="00D04F14" w:rsidRDefault="00B23D88" w:rsidP="00B90250">
      <w:pPr>
        <w:spacing w:before="120" w:after="120" w:line="360" w:lineRule="auto"/>
        <w:jc w:val="both"/>
        <w:rPr>
          <w:rFonts w:ascii="Times New Roman" w:hAnsi="Times New Roman" w:cs="Times New Roman"/>
          <w:sz w:val="24"/>
          <w:szCs w:val="24"/>
        </w:rPr>
      </w:pPr>
      <w:r w:rsidRPr="001B1114">
        <w:rPr>
          <w:rFonts w:ascii="Times New Roman" w:hAnsi="Times New Roman" w:cs="Times New Roman"/>
          <w:b/>
          <w:sz w:val="24"/>
          <w:szCs w:val="24"/>
        </w:rPr>
        <w:lastRenderedPageBreak/>
        <w:t xml:space="preserve">CEVAP: </w:t>
      </w:r>
      <w:r>
        <w:rPr>
          <w:rFonts w:ascii="Times New Roman" w:hAnsi="Times New Roman" w:cs="Times New Roman"/>
          <w:sz w:val="24"/>
          <w:szCs w:val="24"/>
        </w:rPr>
        <w:t>Soruşturulan hakkında ceza verildikten sonra itiraz süresi içerisinde itiraz etmemişse ya da itirazı üzerine itirazın reddedilmişse, disiplin cezası idari yönden kesinleşmiştir. Bundan sonra</w:t>
      </w:r>
      <w:r w:rsidR="00B90250">
        <w:rPr>
          <w:rFonts w:ascii="Times New Roman" w:hAnsi="Times New Roman" w:cs="Times New Roman"/>
          <w:sz w:val="24"/>
          <w:szCs w:val="24"/>
        </w:rPr>
        <w:t xml:space="preserve"> </w:t>
      </w:r>
      <w:r>
        <w:rPr>
          <w:rFonts w:ascii="Times New Roman" w:hAnsi="Times New Roman" w:cs="Times New Roman"/>
          <w:sz w:val="24"/>
          <w:szCs w:val="24"/>
        </w:rPr>
        <w:t xml:space="preserve">disiplin cezasını veren makam dahi </w:t>
      </w:r>
      <w:r w:rsidR="009578B4">
        <w:rPr>
          <w:rFonts w:ascii="Times New Roman" w:hAnsi="Times New Roman" w:cs="Times New Roman"/>
          <w:sz w:val="24"/>
          <w:szCs w:val="24"/>
        </w:rPr>
        <w:t xml:space="preserve">mahkeme kararı vs. olmadan </w:t>
      </w:r>
      <w:r>
        <w:rPr>
          <w:rFonts w:ascii="Times New Roman" w:hAnsi="Times New Roman" w:cs="Times New Roman"/>
          <w:sz w:val="24"/>
          <w:szCs w:val="24"/>
        </w:rPr>
        <w:t xml:space="preserve">bu cezayı kaldıramaz. </w:t>
      </w:r>
      <w:r w:rsidR="0048363F">
        <w:rPr>
          <w:rFonts w:ascii="Times New Roman" w:hAnsi="Times New Roman" w:cs="Times New Roman"/>
          <w:sz w:val="24"/>
          <w:szCs w:val="24"/>
        </w:rPr>
        <w:t xml:space="preserve"> </w:t>
      </w:r>
    </w:p>
    <w:p w:rsidR="00840B07" w:rsidRDefault="00D04F14" w:rsidP="00B90250">
      <w:pPr>
        <w:spacing w:before="120" w:after="120" w:line="360" w:lineRule="auto"/>
        <w:jc w:val="both"/>
        <w:rPr>
          <w:rFonts w:ascii="Times New Roman" w:hAnsi="Times New Roman" w:cs="Times New Roman"/>
          <w:sz w:val="24"/>
          <w:szCs w:val="24"/>
        </w:rPr>
      </w:pPr>
      <w:r w:rsidRPr="009F0265">
        <w:rPr>
          <w:rFonts w:ascii="Times New Roman" w:hAnsi="Times New Roman" w:cs="Times New Roman"/>
          <w:b/>
          <w:sz w:val="24"/>
          <w:szCs w:val="24"/>
        </w:rPr>
        <w:t>SORU</w:t>
      </w:r>
      <w:r w:rsidRPr="009F0265">
        <w:rPr>
          <w:rFonts w:ascii="Times New Roman" w:hAnsi="Times New Roman" w:cs="Times New Roman"/>
          <w:b/>
          <w:sz w:val="24"/>
          <w:szCs w:val="24"/>
        </w:rPr>
        <w:tab/>
        <w:t>:</w:t>
      </w:r>
      <w:r>
        <w:rPr>
          <w:rFonts w:ascii="Times New Roman" w:hAnsi="Times New Roman" w:cs="Times New Roman"/>
          <w:sz w:val="24"/>
          <w:szCs w:val="24"/>
        </w:rPr>
        <w:t xml:space="preserve"> </w:t>
      </w:r>
      <w:r w:rsidR="00840B07">
        <w:rPr>
          <w:rFonts w:ascii="Times New Roman" w:hAnsi="Times New Roman" w:cs="Times New Roman"/>
          <w:sz w:val="24"/>
          <w:szCs w:val="24"/>
        </w:rPr>
        <w:t>Yükseköğretimde</w:t>
      </w:r>
      <w:r>
        <w:rPr>
          <w:rFonts w:ascii="Times New Roman" w:hAnsi="Times New Roman" w:cs="Times New Roman"/>
          <w:sz w:val="24"/>
          <w:szCs w:val="24"/>
        </w:rPr>
        <w:t xml:space="preserve"> Memur olarak çalışanlara 2547 Sayılı Kanunun 53. </w:t>
      </w:r>
      <w:r w:rsidR="00840B07">
        <w:rPr>
          <w:rFonts w:ascii="Times New Roman" w:hAnsi="Times New Roman" w:cs="Times New Roman"/>
          <w:sz w:val="24"/>
          <w:szCs w:val="24"/>
        </w:rPr>
        <w:t xml:space="preserve">Maddesinde yazan cezalar mı yoksa 657 Sayılı Devlet Memurları Kanununun 125. Maddesinde yazan cezalara göre mi ceza verilir. </w:t>
      </w:r>
    </w:p>
    <w:p w:rsidR="0038465D" w:rsidRDefault="005060FE" w:rsidP="00B90250">
      <w:pPr>
        <w:spacing w:before="120" w:after="120" w:line="360" w:lineRule="auto"/>
        <w:jc w:val="both"/>
        <w:rPr>
          <w:sz w:val="28"/>
        </w:rPr>
      </w:pPr>
      <w:r>
        <w:rPr>
          <w:rFonts w:ascii="Times New Roman" w:hAnsi="Times New Roman" w:cs="Times New Roman"/>
          <w:b/>
          <w:sz w:val="24"/>
          <w:szCs w:val="24"/>
        </w:rPr>
        <w:t>CEVAP</w:t>
      </w:r>
      <w:r w:rsidR="00840B07" w:rsidRPr="009F0265">
        <w:rPr>
          <w:rFonts w:ascii="Times New Roman" w:hAnsi="Times New Roman" w:cs="Times New Roman"/>
          <w:b/>
          <w:sz w:val="24"/>
          <w:szCs w:val="24"/>
        </w:rPr>
        <w:t>:</w:t>
      </w:r>
      <w:r w:rsidR="00840B07">
        <w:rPr>
          <w:rFonts w:ascii="Times New Roman" w:hAnsi="Times New Roman" w:cs="Times New Roman"/>
          <w:sz w:val="24"/>
          <w:szCs w:val="24"/>
        </w:rPr>
        <w:t xml:space="preserve"> Yükseköğretimde öğretim elemanı olarak görev yapanlara Yükseköğretim Kanununun 53/b bendinde yazan eylemlere </w:t>
      </w:r>
      <w:r w:rsidR="002F581B">
        <w:rPr>
          <w:rFonts w:ascii="Times New Roman" w:hAnsi="Times New Roman" w:cs="Times New Roman"/>
          <w:sz w:val="24"/>
          <w:szCs w:val="24"/>
        </w:rPr>
        <w:t xml:space="preserve">ve cezalara </w:t>
      </w:r>
      <w:r w:rsidR="00840B07">
        <w:rPr>
          <w:rFonts w:ascii="Times New Roman" w:hAnsi="Times New Roman" w:cs="Times New Roman"/>
          <w:sz w:val="24"/>
          <w:szCs w:val="24"/>
        </w:rPr>
        <w:t xml:space="preserve">göre ceza verilirken 657 Sayılı </w:t>
      </w:r>
      <w:r w:rsidR="002F581B">
        <w:rPr>
          <w:rFonts w:ascii="Times New Roman" w:hAnsi="Times New Roman" w:cs="Times New Roman"/>
          <w:sz w:val="24"/>
          <w:szCs w:val="24"/>
        </w:rPr>
        <w:t xml:space="preserve">Devlet Memurları kanununa tabi memurlara 657 Sayılı Kanunun 125. maddesinde yazan eylemlere ve cezalara göre ceza verilir. </w:t>
      </w:r>
      <w:r w:rsidR="009F0265">
        <w:rPr>
          <w:rFonts w:ascii="Times New Roman" w:hAnsi="Times New Roman" w:cs="Times New Roman"/>
          <w:sz w:val="24"/>
          <w:szCs w:val="24"/>
        </w:rPr>
        <w:t xml:space="preserve">Ancak </w:t>
      </w:r>
      <w:r w:rsidR="00BC3045">
        <w:rPr>
          <w:rFonts w:ascii="Times New Roman" w:hAnsi="Times New Roman" w:cs="Times New Roman"/>
          <w:sz w:val="24"/>
          <w:szCs w:val="24"/>
        </w:rPr>
        <w:t>ceza ve eylemin belirlenmesi dışındaki hususlarda öğretim elemanı ve memura</w:t>
      </w:r>
      <w:r w:rsidR="009F0265">
        <w:rPr>
          <w:rFonts w:ascii="Times New Roman" w:hAnsi="Times New Roman" w:cs="Times New Roman"/>
          <w:sz w:val="24"/>
          <w:szCs w:val="24"/>
        </w:rPr>
        <w:t xml:space="preserve"> 2547 Sayılı Yükseköğretim Kanunun</w:t>
      </w:r>
      <w:r w:rsidR="00911953">
        <w:rPr>
          <w:rFonts w:ascii="Times New Roman" w:hAnsi="Times New Roman" w:cs="Times New Roman"/>
          <w:sz w:val="24"/>
          <w:szCs w:val="24"/>
        </w:rPr>
        <w:t xml:space="preserve">daki </w:t>
      </w:r>
      <w:r w:rsidR="00BC3045">
        <w:rPr>
          <w:rFonts w:ascii="Times New Roman" w:hAnsi="Times New Roman" w:cs="Times New Roman"/>
          <w:sz w:val="24"/>
          <w:szCs w:val="24"/>
        </w:rPr>
        <w:t xml:space="preserve">hüküm ve usuller </w:t>
      </w:r>
      <w:r w:rsidR="00911953">
        <w:rPr>
          <w:rFonts w:ascii="Times New Roman" w:hAnsi="Times New Roman" w:cs="Times New Roman"/>
          <w:sz w:val="24"/>
          <w:szCs w:val="24"/>
        </w:rPr>
        <w:t>uygulanır.</w:t>
      </w:r>
      <w:r w:rsidR="00FA1642" w:rsidRPr="00FA1642">
        <w:rPr>
          <w:rStyle w:val="DipnotBavurusu"/>
          <w:sz w:val="28"/>
        </w:rPr>
        <w:t xml:space="preserve"> </w:t>
      </w:r>
      <w:r w:rsidR="00FA1642">
        <w:rPr>
          <w:rStyle w:val="DipnotBavurusu"/>
          <w:sz w:val="28"/>
        </w:rPr>
        <w:footnoteReference w:id="88"/>
      </w:r>
    </w:p>
    <w:p w:rsidR="0038465D" w:rsidRDefault="001A1257" w:rsidP="00B90250">
      <w:pPr>
        <w:spacing w:before="120" w:after="120" w:line="360" w:lineRule="auto"/>
        <w:jc w:val="both"/>
        <w:rPr>
          <w:sz w:val="28"/>
        </w:rPr>
      </w:pPr>
      <w:r w:rsidRPr="001A1257">
        <w:rPr>
          <w:rFonts w:ascii="Times New Roman" w:hAnsi="Times New Roman" w:cs="Times New Roman"/>
          <w:b/>
          <w:sz w:val="24"/>
          <w:szCs w:val="24"/>
        </w:rPr>
        <w:t xml:space="preserve">SORU: </w:t>
      </w:r>
      <w:r w:rsidR="0038465D" w:rsidRPr="001A1257">
        <w:rPr>
          <w:rFonts w:ascii="Times New Roman" w:hAnsi="Times New Roman" w:cs="Times New Roman"/>
          <w:sz w:val="24"/>
          <w:szCs w:val="24"/>
        </w:rPr>
        <w:t>Soruş</w:t>
      </w:r>
      <w:r w:rsidR="00EF215E">
        <w:rPr>
          <w:rFonts w:ascii="Times New Roman" w:hAnsi="Times New Roman" w:cs="Times New Roman"/>
          <w:sz w:val="24"/>
          <w:szCs w:val="24"/>
        </w:rPr>
        <w:t>turmacı olarak görevlendirildim, g</w:t>
      </w:r>
      <w:r w:rsidR="0038465D" w:rsidRPr="001A1257">
        <w:rPr>
          <w:rFonts w:ascii="Times New Roman" w:hAnsi="Times New Roman" w:cs="Times New Roman"/>
          <w:sz w:val="24"/>
          <w:szCs w:val="24"/>
        </w:rPr>
        <w:t>örevlendirme yazısını saklamalı mıyım?</w:t>
      </w:r>
    </w:p>
    <w:p w:rsidR="001A1257" w:rsidRDefault="0038465D" w:rsidP="00B90250">
      <w:pPr>
        <w:spacing w:before="120" w:after="120" w:line="360" w:lineRule="auto"/>
        <w:jc w:val="both"/>
        <w:rPr>
          <w:rFonts w:ascii="Times New Roman" w:hAnsi="Times New Roman" w:cs="Times New Roman"/>
          <w:sz w:val="24"/>
          <w:szCs w:val="24"/>
        </w:rPr>
      </w:pPr>
      <w:r w:rsidRPr="001A1257">
        <w:rPr>
          <w:rFonts w:ascii="Times New Roman" w:hAnsi="Times New Roman" w:cs="Times New Roman"/>
          <w:b/>
          <w:sz w:val="24"/>
          <w:szCs w:val="24"/>
        </w:rPr>
        <w:t>CEVAP :</w:t>
      </w:r>
      <w:r>
        <w:rPr>
          <w:sz w:val="28"/>
        </w:rPr>
        <w:t xml:space="preserve"> </w:t>
      </w:r>
      <w:r w:rsidRPr="001A1257">
        <w:rPr>
          <w:rFonts w:ascii="Times New Roman" w:hAnsi="Times New Roman" w:cs="Times New Roman"/>
          <w:sz w:val="24"/>
          <w:szCs w:val="24"/>
        </w:rPr>
        <w:t>Soruşturmacı soruşturma kapsamında kendisine gelen her türlü belgeyi soruşturma dosyasına koyar</w:t>
      </w:r>
      <w:r w:rsidR="001A1257" w:rsidRPr="001A1257">
        <w:rPr>
          <w:rFonts w:ascii="Times New Roman" w:hAnsi="Times New Roman" w:cs="Times New Roman"/>
          <w:sz w:val="24"/>
          <w:szCs w:val="24"/>
        </w:rPr>
        <w:t xml:space="preserve">. Soruşturma kapsamında gelen yazıların zarfı dahi </w:t>
      </w:r>
      <w:r w:rsidR="005B46AE">
        <w:rPr>
          <w:rFonts w:ascii="Times New Roman" w:hAnsi="Times New Roman" w:cs="Times New Roman"/>
          <w:sz w:val="24"/>
          <w:szCs w:val="24"/>
        </w:rPr>
        <w:t xml:space="preserve">atılmaz, soruşturma </w:t>
      </w:r>
      <w:r w:rsidR="001A1257" w:rsidRPr="001A1257">
        <w:rPr>
          <w:rFonts w:ascii="Times New Roman" w:hAnsi="Times New Roman" w:cs="Times New Roman"/>
          <w:sz w:val="24"/>
          <w:szCs w:val="24"/>
        </w:rPr>
        <w:t>dosya</w:t>
      </w:r>
      <w:r w:rsidR="005B46AE">
        <w:rPr>
          <w:rFonts w:ascii="Times New Roman" w:hAnsi="Times New Roman" w:cs="Times New Roman"/>
          <w:sz w:val="24"/>
          <w:szCs w:val="24"/>
        </w:rPr>
        <w:t>sına konulur</w:t>
      </w:r>
      <w:r w:rsidR="001A1257" w:rsidRPr="001A1257">
        <w:rPr>
          <w:rFonts w:ascii="Times New Roman" w:hAnsi="Times New Roman" w:cs="Times New Roman"/>
          <w:sz w:val="24"/>
          <w:szCs w:val="24"/>
        </w:rPr>
        <w:t xml:space="preserve">. </w:t>
      </w:r>
    </w:p>
    <w:p w:rsidR="001A1257" w:rsidRDefault="001A1257" w:rsidP="00B90250">
      <w:pPr>
        <w:spacing w:before="120" w:after="120" w:line="360" w:lineRule="auto"/>
        <w:jc w:val="both"/>
        <w:rPr>
          <w:rFonts w:ascii="Times New Roman" w:hAnsi="Times New Roman" w:cs="Times New Roman"/>
          <w:b/>
          <w:sz w:val="24"/>
          <w:szCs w:val="24"/>
        </w:rPr>
      </w:pPr>
      <w:r w:rsidRPr="001A1257">
        <w:rPr>
          <w:rFonts w:ascii="Times New Roman" w:hAnsi="Times New Roman" w:cs="Times New Roman"/>
          <w:b/>
          <w:sz w:val="24"/>
          <w:szCs w:val="24"/>
        </w:rPr>
        <w:t>SORU:</w:t>
      </w:r>
      <w:r>
        <w:rPr>
          <w:rFonts w:ascii="Times New Roman" w:hAnsi="Times New Roman" w:cs="Times New Roman"/>
          <w:b/>
          <w:sz w:val="24"/>
          <w:szCs w:val="24"/>
        </w:rPr>
        <w:t xml:space="preserve"> </w:t>
      </w:r>
      <w:r w:rsidRPr="001A1257">
        <w:rPr>
          <w:rFonts w:ascii="Times New Roman" w:hAnsi="Times New Roman" w:cs="Times New Roman"/>
          <w:sz w:val="24"/>
          <w:szCs w:val="24"/>
        </w:rPr>
        <w:t xml:space="preserve">Soruşturmacı olarak görevlendirildim, sözlü ifade alacağım katip zorunlu mudur? </w:t>
      </w:r>
    </w:p>
    <w:p w:rsidR="00B1678B" w:rsidRDefault="001A1257" w:rsidP="00B90250">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CEVAP: </w:t>
      </w:r>
      <w:r w:rsidRPr="001A1257">
        <w:rPr>
          <w:rFonts w:ascii="Times New Roman" w:hAnsi="Times New Roman" w:cs="Times New Roman"/>
          <w:sz w:val="24"/>
          <w:szCs w:val="24"/>
        </w:rPr>
        <w:t xml:space="preserve">Sözlü ifadelerde yeminli katip bulunması zorunludur. </w:t>
      </w:r>
    </w:p>
    <w:p w:rsidR="00B1678B" w:rsidRDefault="00B1678B" w:rsidP="00B90250">
      <w:pPr>
        <w:spacing w:before="120" w:after="120" w:line="360" w:lineRule="auto"/>
        <w:jc w:val="both"/>
        <w:rPr>
          <w:rFonts w:ascii="Times New Roman" w:hAnsi="Times New Roman" w:cs="Times New Roman"/>
          <w:sz w:val="24"/>
          <w:szCs w:val="24"/>
        </w:rPr>
      </w:pPr>
      <w:r w:rsidRPr="002440C3">
        <w:rPr>
          <w:rFonts w:ascii="Times New Roman" w:hAnsi="Times New Roman" w:cs="Times New Roman"/>
          <w:b/>
          <w:sz w:val="24"/>
          <w:szCs w:val="24"/>
        </w:rPr>
        <w:t>SORU</w:t>
      </w:r>
      <w:r w:rsidRPr="002440C3">
        <w:rPr>
          <w:rFonts w:ascii="Times New Roman" w:hAnsi="Times New Roman" w:cs="Times New Roman"/>
          <w:b/>
          <w:sz w:val="24"/>
          <w:szCs w:val="24"/>
        </w:rPr>
        <w:tab/>
        <w:t xml:space="preserve">: </w:t>
      </w:r>
      <w:r>
        <w:rPr>
          <w:rFonts w:ascii="Times New Roman" w:hAnsi="Times New Roman" w:cs="Times New Roman"/>
          <w:sz w:val="24"/>
          <w:szCs w:val="24"/>
        </w:rPr>
        <w:t>Yazıların bir örneği dosyada bulunmak zorunda mıdır?</w:t>
      </w:r>
    </w:p>
    <w:p w:rsidR="00B54AA0" w:rsidRDefault="00B1678B" w:rsidP="00B90250">
      <w:pPr>
        <w:spacing w:before="120" w:after="120" w:line="360" w:lineRule="auto"/>
        <w:jc w:val="both"/>
        <w:rPr>
          <w:rFonts w:ascii="Times New Roman" w:hAnsi="Times New Roman" w:cs="Times New Roman"/>
          <w:sz w:val="24"/>
          <w:szCs w:val="24"/>
        </w:rPr>
      </w:pPr>
      <w:r w:rsidRPr="002440C3">
        <w:rPr>
          <w:rFonts w:ascii="Times New Roman" w:hAnsi="Times New Roman" w:cs="Times New Roman"/>
          <w:b/>
          <w:sz w:val="24"/>
          <w:szCs w:val="24"/>
        </w:rPr>
        <w:t>CEVAP:</w:t>
      </w:r>
      <w:r>
        <w:rPr>
          <w:rFonts w:ascii="Times New Roman" w:hAnsi="Times New Roman" w:cs="Times New Roman"/>
          <w:sz w:val="24"/>
          <w:szCs w:val="24"/>
        </w:rPr>
        <w:t xml:space="preserve"> Soruşturmacı</w:t>
      </w:r>
      <w:r w:rsidR="00652958">
        <w:rPr>
          <w:rFonts w:ascii="Times New Roman" w:hAnsi="Times New Roman" w:cs="Times New Roman"/>
          <w:sz w:val="24"/>
          <w:szCs w:val="24"/>
        </w:rPr>
        <w:t>nın bilgi belge isteme, ifadeye çağrı vs. her türlü yazıdan bir nüshanın soruşturma dosyasında bulunması gerekmektedir. Örneğin savunma çağrı yazısı iadeli taahhütlü olarak gönderilmişse, gönderilen yazının bir nüshası da soruşturm</w:t>
      </w:r>
      <w:r w:rsidR="00133647">
        <w:rPr>
          <w:rFonts w:ascii="Times New Roman" w:hAnsi="Times New Roman" w:cs="Times New Roman"/>
          <w:sz w:val="24"/>
          <w:szCs w:val="24"/>
        </w:rPr>
        <w:t xml:space="preserve">a dosyasında bulunması gerekir. </w:t>
      </w:r>
    </w:p>
    <w:p w:rsidR="00B54AA0" w:rsidRDefault="00B54AA0" w:rsidP="00B54AA0">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SORU</w:t>
      </w:r>
      <w:r>
        <w:rPr>
          <w:rFonts w:ascii="Times New Roman" w:hAnsi="Times New Roman" w:cs="Times New Roman"/>
          <w:b/>
          <w:sz w:val="24"/>
          <w:szCs w:val="24"/>
        </w:rPr>
        <w:tab/>
        <w:t xml:space="preserve">: </w:t>
      </w:r>
      <w:r>
        <w:rPr>
          <w:rFonts w:ascii="Times New Roman" w:hAnsi="Times New Roman" w:cs="Times New Roman"/>
          <w:sz w:val="24"/>
          <w:szCs w:val="24"/>
        </w:rPr>
        <w:t>Soruşturmacı olarak görevlendirildim. Soruşturulan kişi/kişiler de Üniversite personeli, bu bakımdan soruşturulan kişilerle soruşturma hakkında ya da genel konularla ilgili sohbet edebilir miyim, bunun sakıncası var mı?</w:t>
      </w:r>
    </w:p>
    <w:p w:rsidR="00B54AA0" w:rsidRDefault="00B54AA0" w:rsidP="00B54AA0">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CEVAP: </w:t>
      </w:r>
      <w:r>
        <w:rPr>
          <w:rFonts w:ascii="Times New Roman" w:hAnsi="Times New Roman" w:cs="Times New Roman"/>
          <w:sz w:val="24"/>
          <w:szCs w:val="24"/>
        </w:rPr>
        <w:t>Soruşturmacıların, soruşturma kapsamında elde edilen bilgi, bulgu ve delillerden başka şekilde etki altında kalmadan karar vermeleri gereklidir. Bu nedenle devam eden soruşturma kapsamında, soruşturmacıların, şüpheli, müşteki ve tanıklarla soruşturmanın gerektiği zorunlu haller dışında, (ifadeye çağrı, tebliğ vs.) iletişim kurmamaları, sohbet etmemeleri gerekmektedir. Aksi halin bir takım sakıncaları olabilir. Şüpheliler soruşturma tamamlanıp ceza aldıklarında, ceza almış olmanın oluşturduğu hislerle birilerini suçlama eğilimine girebilirler.  “</w:t>
      </w:r>
      <w:r w:rsidR="00ED0B17">
        <w:rPr>
          <w:rFonts w:ascii="Times New Roman" w:hAnsi="Times New Roman" w:cs="Times New Roman"/>
          <w:i/>
          <w:sz w:val="24"/>
          <w:szCs w:val="24"/>
        </w:rPr>
        <w:t>S</w:t>
      </w:r>
      <w:r>
        <w:rPr>
          <w:rFonts w:ascii="Times New Roman" w:hAnsi="Times New Roman" w:cs="Times New Roman"/>
          <w:i/>
          <w:sz w:val="24"/>
          <w:szCs w:val="24"/>
        </w:rPr>
        <w:t>oruşturmacı bana şunları söyledi, sonuç böyle oldu</w:t>
      </w:r>
      <w:r>
        <w:rPr>
          <w:rFonts w:ascii="Times New Roman" w:hAnsi="Times New Roman" w:cs="Times New Roman"/>
          <w:sz w:val="24"/>
          <w:szCs w:val="24"/>
        </w:rPr>
        <w:t xml:space="preserve">” gibi şikayetlerde bulunabilirler. Bu tür durumların oluşmaması için soruşturmacının, soruşturmayı, soruşturmacı sıfatının gerektiği ciddiyette yürütmesi gerekmektedir. </w:t>
      </w:r>
    </w:p>
    <w:p w:rsidR="00AF564E" w:rsidRDefault="00AF564E" w:rsidP="00B9025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AF564E" w:rsidRPr="003812B6" w:rsidRDefault="00AF564E" w:rsidP="00733B5C">
      <w:pPr>
        <w:pStyle w:val="Balk1"/>
        <w:spacing w:before="120" w:after="120" w:line="360" w:lineRule="auto"/>
        <w:jc w:val="center"/>
        <w:rPr>
          <w:sz w:val="28"/>
        </w:rPr>
      </w:pPr>
      <w:bookmarkStart w:id="32" w:name="_Toc69488019"/>
      <w:r w:rsidRPr="003812B6">
        <w:rPr>
          <w:sz w:val="28"/>
        </w:rPr>
        <w:lastRenderedPageBreak/>
        <w:t>KAYNAKLAR</w:t>
      </w:r>
      <w:bookmarkEnd w:id="32"/>
    </w:p>
    <w:p w:rsidR="00460DCB" w:rsidRPr="00231367" w:rsidRDefault="00460DCB" w:rsidP="00733B5C">
      <w:pPr>
        <w:pStyle w:val="ListeParagraf"/>
        <w:spacing w:before="120" w:after="120" w:line="360" w:lineRule="auto"/>
        <w:ind w:left="0"/>
        <w:jc w:val="both"/>
        <w:rPr>
          <w:rFonts w:ascii="Times New Roman" w:hAnsi="Times New Roman" w:cs="Times New Roman"/>
          <w:sz w:val="24"/>
          <w:szCs w:val="24"/>
        </w:rPr>
      </w:pPr>
    </w:p>
    <w:p w:rsidR="00860571" w:rsidRDefault="00860571"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2547 Sayılı Yükseköğretim Kanunu</w:t>
      </w:r>
    </w:p>
    <w:p w:rsidR="00860571" w:rsidRDefault="00860571" w:rsidP="00733B5C">
      <w:pPr>
        <w:pStyle w:val="ListeParagraf"/>
        <w:spacing w:before="120" w:after="120" w:line="360" w:lineRule="auto"/>
        <w:ind w:left="0"/>
        <w:jc w:val="both"/>
        <w:rPr>
          <w:rFonts w:ascii="Times New Roman" w:hAnsi="Times New Roman" w:cs="Times New Roman"/>
          <w:sz w:val="24"/>
          <w:szCs w:val="24"/>
        </w:rPr>
      </w:pPr>
      <w:r w:rsidRPr="00860571">
        <w:rPr>
          <w:rFonts w:ascii="Times New Roman" w:hAnsi="Times New Roman" w:cs="Times New Roman"/>
          <w:sz w:val="24"/>
          <w:szCs w:val="24"/>
        </w:rPr>
        <w:t>https://www.mevzuat.gov.tr/mevzuat?MevzuatNo=2547&amp;MevzuatTur=1&amp;MevzuatTertip=5</w:t>
      </w:r>
    </w:p>
    <w:p w:rsidR="00860571" w:rsidRDefault="008A14D1"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657 Sayılı Devlet Memurları Kanunu</w:t>
      </w:r>
    </w:p>
    <w:p w:rsidR="008A14D1" w:rsidRDefault="008A14D1" w:rsidP="00733B5C">
      <w:pPr>
        <w:pStyle w:val="ListeParagraf"/>
        <w:spacing w:before="120" w:after="120" w:line="360" w:lineRule="auto"/>
        <w:ind w:left="0"/>
        <w:jc w:val="both"/>
        <w:rPr>
          <w:rFonts w:ascii="Times New Roman" w:hAnsi="Times New Roman" w:cs="Times New Roman"/>
          <w:sz w:val="24"/>
          <w:szCs w:val="24"/>
        </w:rPr>
      </w:pPr>
      <w:r w:rsidRPr="008A14D1">
        <w:rPr>
          <w:rFonts w:ascii="Times New Roman" w:hAnsi="Times New Roman" w:cs="Times New Roman"/>
          <w:sz w:val="24"/>
          <w:szCs w:val="24"/>
        </w:rPr>
        <w:t>https://www.mevzuat.gov.tr/mevzuat?MevzuatNo=657&amp;MevzuatTur=1&amp;MevzuatTertip=5</w:t>
      </w:r>
    </w:p>
    <w:p w:rsidR="00860571" w:rsidRPr="00231367" w:rsidRDefault="00F60C1F" w:rsidP="00733B5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5271 Sayılı </w:t>
      </w:r>
      <w:r w:rsidR="00860571">
        <w:rPr>
          <w:rFonts w:ascii="Times New Roman" w:hAnsi="Times New Roman" w:cs="Times New Roman"/>
          <w:sz w:val="24"/>
          <w:szCs w:val="24"/>
        </w:rPr>
        <w:t>Ceza Muhakemesi Kanunu</w:t>
      </w:r>
    </w:p>
    <w:p w:rsidR="006C6D9F" w:rsidRPr="00231367" w:rsidRDefault="003D155F" w:rsidP="00733B5C">
      <w:pPr>
        <w:pStyle w:val="ListeParagraf"/>
        <w:spacing w:before="120" w:after="120" w:line="360" w:lineRule="auto"/>
        <w:ind w:left="0"/>
        <w:jc w:val="both"/>
        <w:rPr>
          <w:rFonts w:ascii="Times New Roman" w:hAnsi="Times New Roman" w:cs="Times New Roman"/>
          <w:sz w:val="24"/>
          <w:szCs w:val="24"/>
        </w:rPr>
      </w:pPr>
      <w:hyperlink r:id="rId26" w:history="1">
        <w:r w:rsidR="006C6D9F" w:rsidRPr="006C2AEC">
          <w:t>https://www.mevzuat.gov.tr/mevzuat?MevzuatNo=5271&amp;MevzuatTur=1&amp;MevzuatTertip=5</w:t>
        </w:r>
      </w:hyperlink>
    </w:p>
    <w:p w:rsidR="006C6D9F" w:rsidRDefault="006C6D9F" w:rsidP="00733B5C">
      <w:pPr>
        <w:pStyle w:val="ListeParagraf"/>
        <w:spacing w:before="120" w:after="120" w:line="360" w:lineRule="auto"/>
        <w:ind w:left="0"/>
        <w:jc w:val="both"/>
        <w:rPr>
          <w:rFonts w:ascii="Times New Roman" w:hAnsi="Times New Roman" w:cs="Times New Roman"/>
          <w:sz w:val="24"/>
          <w:szCs w:val="24"/>
        </w:rPr>
      </w:pPr>
    </w:p>
    <w:p w:rsidR="006F4B84" w:rsidRPr="00231367" w:rsidRDefault="006F4B84" w:rsidP="00733B5C">
      <w:pPr>
        <w:pStyle w:val="ListeParagraf"/>
        <w:spacing w:before="120" w:after="120" w:line="360" w:lineRule="auto"/>
        <w:ind w:left="0"/>
        <w:jc w:val="both"/>
        <w:rPr>
          <w:rFonts w:ascii="Times New Roman" w:hAnsi="Times New Roman" w:cs="Times New Roman"/>
          <w:sz w:val="24"/>
          <w:szCs w:val="24"/>
        </w:rPr>
      </w:pPr>
    </w:p>
    <w:sectPr w:rsidR="006F4B84" w:rsidRPr="002313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55F" w:rsidRDefault="003D155F" w:rsidP="000B7D6E">
      <w:pPr>
        <w:spacing w:after="0" w:line="240" w:lineRule="auto"/>
      </w:pPr>
      <w:r>
        <w:separator/>
      </w:r>
    </w:p>
  </w:endnote>
  <w:endnote w:type="continuationSeparator" w:id="0">
    <w:p w:rsidR="003D155F" w:rsidRDefault="003D155F" w:rsidP="000B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New York">
    <w:panose1 w:val="02020502060305060204"/>
    <w:charset w:val="00"/>
    <w:family w:val="roman"/>
    <w:pitch w:val="variable"/>
    <w:sig w:usb0="00000003" w:usb1="00000000" w:usb2="00000000" w:usb3="00000000" w:csb0="00000001" w:csb1="00000000"/>
  </w:font>
  <w:font w:name="Liberation Serif">
    <w:altName w:val="Times New Roman"/>
    <w:charset w:val="A2"/>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B84" w:rsidRDefault="005A5B8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579061"/>
      <w:docPartObj>
        <w:docPartGallery w:val="Page Numbers (Bottom of Page)"/>
        <w:docPartUnique/>
      </w:docPartObj>
    </w:sdtPr>
    <w:sdtEndPr/>
    <w:sdtContent>
      <w:sdt>
        <w:sdtPr>
          <w:id w:val="-800921841"/>
          <w:docPartObj>
            <w:docPartGallery w:val="Page Numbers (Top of Page)"/>
            <w:docPartUnique/>
          </w:docPartObj>
        </w:sdtPr>
        <w:sdtEndPr/>
        <w:sdtContent>
          <w:p w:rsidR="005A5B84" w:rsidRDefault="005A5B84">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263F00">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63F00">
              <w:rPr>
                <w:b/>
                <w:bCs/>
                <w:noProof/>
              </w:rPr>
              <w:t>121</w:t>
            </w:r>
            <w:r>
              <w:rPr>
                <w:b/>
                <w:bCs/>
                <w:sz w:val="24"/>
                <w:szCs w:val="24"/>
              </w:rPr>
              <w:fldChar w:fldCharType="end"/>
            </w:r>
          </w:p>
        </w:sdtContent>
      </w:sdt>
    </w:sdtContent>
  </w:sdt>
  <w:p w:rsidR="005A5B84" w:rsidRDefault="005A5B84" w:rsidP="00E23488">
    <w:pPr>
      <w:pStyle w:val="Altbilgi"/>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B84" w:rsidRDefault="005A5B8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55F" w:rsidRDefault="003D155F" w:rsidP="000B7D6E">
      <w:pPr>
        <w:spacing w:after="0" w:line="240" w:lineRule="auto"/>
      </w:pPr>
      <w:r>
        <w:separator/>
      </w:r>
    </w:p>
  </w:footnote>
  <w:footnote w:type="continuationSeparator" w:id="0">
    <w:p w:rsidR="003D155F" w:rsidRDefault="003D155F" w:rsidP="000B7D6E">
      <w:pPr>
        <w:spacing w:after="0" w:line="240" w:lineRule="auto"/>
      </w:pPr>
      <w:r>
        <w:continuationSeparator/>
      </w:r>
    </w:p>
  </w:footnote>
  <w:footnote w:id="1">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Disiplin amiri soruşturmaya konu olay fiil veya eylemi ihbar veya şikayet üzerine öğrenebileceği gibi re’sen de öğrenebilir. Burada asıl olan disiplin amirinin soruşturma konusu olabilecek olay, fiil ve/veya eylemi öğrenmiş olmasıdır. Bu bakımdan disiplin hukukunda takipte şikayet zorunluluğu bulunmamaktadır.</w:t>
      </w:r>
    </w:p>
  </w:footnote>
  <w:footnote w:id="2">
    <w:p w:rsidR="005A5B84" w:rsidRPr="00E967DB" w:rsidRDefault="005A5B84" w:rsidP="00FD4DD6">
      <w:pPr>
        <w:spacing w:before="120" w:after="120" w:line="240" w:lineRule="auto"/>
        <w:jc w:val="both"/>
        <w:rPr>
          <w:rFonts w:ascii="Calibri" w:hAnsi="Calibri"/>
          <w:color w:val="C00000"/>
        </w:rPr>
      </w:pPr>
      <w:r w:rsidRPr="00E967DB">
        <w:rPr>
          <w:rStyle w:val="DipnotBavurusu"/>
          <w:rFonts w:ascii="Calibri" w:hAnsi="Calibri"/>
          <w:color w:val="C00000"/>
        </w:rPr>
        <w:footnoteRef/>
      </w:r>
      <w:r w:rsidRPr="00E967DB">
        <w:rPr>
          <w:rFonts w:ascii="Calibri" w:hAnsi="Calibri"/>
          <w:color w:val="C00000"/>
        </w:rPr>
        <w:t xml:space="preserve"> Disiplin amiri disiplin soruşturması açmadan önce “zamanaşımı” sürelerinin geçip geçmediğinde dikkat etmelidir. 2547 Sayılı Yükseköğretim Kanununun “ Zamanaşımı” başlıklı 53/C bendinde “Disiplin cezası verilmesini gerektiren fiil ve hallerin işlendiğinin öğrenildiği tarihten itibaren; a) Uyarma, kınama, aylıktan veya ücretten kesme ve kademe ilerlemesinin durdurulması veya birden fazla ücretten kesme cezalarında bir ay içinde, b) Üniversite öğretim mesleğinden çıkarma ve kamu görevinden çıkarma cezasında altı ay içinde, disiplin soruşturmasına başlanmadığı takdirde disiplin soruşturması açılamaz.” hükmü yer aldığından bu sürelerin geçmemiş olmadığına dikkat etmek gerekir. </w:t>
      </w:r>
    </w:p>
    <w:p w:rsidR="005A5B84" w:rsidRPr="00E967DB" w:rsidRDefault="005A5B84" w:rsidP="00FD4DD6">
      <w:pPr>
        <w:pStyle w:val="DipnotMetni"/>
        <w:spacing w:before="120" w:after="120"/>
        <w:jc w:val="both"/>
        <w:rPr>
          <w:rFonts w:ascii="Calibri" w:hAnsi="Calibri"/>
          <w:color w:val="C00000"/>
          <w:sz w:val="22"/>
          <w:szCs w:val="22"/>
        </w:rPr>
      </w:pPr>
    </w:p>
  </w:footnote>
  <w:footnote w:id="3">
    <w:p w:rsidR="005A5B84" w:rsidRPr="00E967DB" w:rsidRDefault="005A5B84" w:rsidP="00FD4DD6">
      <w:pPr>
        <w:pStyle w:val="Nor"/>
        <w:spacing w:before="120" w:after="120" w:line="240" w:lineRule="auto"/>
        <w:rPr>
          <w:rFonts w:ascii="Calibri" w:hAnsi="Calibri"/>
          <w:color w:val="C00000"/>
          <w:sz w:val="22"/>
          <w:szCs w:val="22"/>
          <w:lang w:val="tr-TR"/>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w:t>
      </w:r>
      <w:r w:rsidRPr="00E967DB">
        <w:rPr>
          <w:rFonts w:ascii="Calibri" w:hAnsi="Calibri"/>
          <w:b/>
          <w:color w:val="C00000"/>
          <w:sz w:val="22"/>
          <w:szCs w:val="22"/>
          <w:lang w:val="tr-TR"/>
        </w:rPr>
        <w:t>2547 Sayılı Yükseköğretim Kanununun 53. maddesinin a. bendinde</w:t>
      </w:r>
      <w:r w:rsidRPr="00E967DB">
        <w:rPr>
          <w:rFonts w:ascii="Calibri" w:hAnsi="Calibri"/>
          <w:b/>
          <w:i/>
          <w:color w:val="C00000"/>
          <w:sz w:val="22"/>
          <w:szCs w:val="22"/>
          <w:lang w:val="tr-TR"/>
        </w:rPr>
        <w:t xml:space="preserve"> “</w:t>
      </w:r>
      <w:r w:rsidRPr="00E967DB">
        <w:rPr>
          <w:rFonts w:ascii="Calibri" w:hAnsi="Calibri"/>
          <w:i/>
          <w:color w:val="C00000"/>
          <w:sz w:val="22"/>
          <w:szCs w:val="22"/>
          <w:lang w:val="tr-TR"/>
        </w:rPr>
        <w:t>Yükseköğretim Kurulu Başkanı üst kuruluşlar, rektörler ve bağımsız vakıf meslek yüksekokulu müdürlerinin; rektör, üniversitenin; bağımsız vakıf meslek yüksekokulu müdürü, bağımsız vakıf meslek yüksekokulunun; dekan, fakültenin; enstitü ve yüksekokul müdürleri, enstitü ve yüksekokulların; kadrosu bulunan uygulama araştırma merkezi ile bağımsız enstitü müdürleri, uygulama araştırma merkezi ile enstitünün; bu birimlerin genel sekreter veya sekreterleri de bağlı birim personelinin disiplin amirleridir</w:t>
      </w:r>
      <w:r w:rsidRPr="00E967DB">
        <w:rPr>
          <w:rFonts w:ascii="Calibri" w:hAnsi="Calibri"/>
          <w:color w:val="C00000"/>
          <w:sz w:val="22"/>
          <w:szCs w:val="22"/>
          <w:lang w:val="tr-TR"/>
        </w:rPr>
        <w:t xml:space="preserve">.” hükmüne yer verilmiştir. </w:t>
      </w:r>
    </w:p>
    <w:p w:rsidR="005A5B84" w:rsidRPr="00E967DB" w:rsidRDefault="005A5B84" w:rsidP="00FD4DD6">
      <w:pPr>
        <w:pStyle w:val="DipnotMetni"/>
        <w:spacing w:before="120" w:after="120"/>
        <w:jc w:val="both"/>
        <w:rPr>
          <w:rFonts w:ascii="Calibri" w:hAnsi="Calibri"/>
          <w:color w:val="C00000"/>
          <w:sz w:val="22"/>
          <w:szCs w:val="22"/>
        </w:rPr>
      </w:pPr>
    </w:p>
  </w:footnote>
  <w:footnote w:id="4">
    <w:p w:rsidR="005A5B84" w:rsidRPr="00E967DB" w:rsidRDefault="005A5B84" w:rsidP="00FD4DD6">
      <w:pPr>
        <w:pStyle w:val="Nor"/>
        <w:spacing w:before="120" w:after="120" w:line="240" w:lineRule="auto"/>
        <w:rPr>
          <w:rFonts w:ascii="Calibri" w:hAnsi="Calibri" w:cs="Arial"/>
          <w:color w:val="C00000"/>
          <w:sz w:val="22"/>
          <w:szCs w:val="22"/>
          <w:lang w:val="tr-TR"/>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w:t>
      </w:r>
      <w:r w:rsidRPr="00E967DB">
        <w:rPr>
          <w:rFonts w:ascii="Calibri" w:hAnsi="Calibri" w:cs="Arial"/>
          <w:b/>
          <w:color w:val="C00000"/>
          <w:sz w:val="22"/>
          <w:szCs w:val="22"/>
          <w:lang w:val="tr-TR"/>
        </w:rPr>
        <w:t>2547 Sayılı Yükseköğretim Kanununun 53. maddesinin c. bendinin ilk fıkrasında “</w:t>
      </w:r>
      <w:r w:rsidRPr="00E967DB">
        <w:rPr>
          <w:rFonts w:ascii="Calibri" w:hAnsi="Calibri" w:cs="Arial"/>
          <w:color w:val="C00000"/>
          <w:sz w:val="22"/>
          <w:szCs w:val="22"/>
          <w:lang w:val="tr-TR"/>
        </w:rPr>
        <w:t xml:space="preserve">Yükseköğretim üst kuruluşları başkan ve üyeleri ile yükseköğretim kurumları yöneticilerinin, kadrolu ve sözleşmeli öğretim elemanlarının ve bu kuruluş ve kurumların 657 sayılı Devlet Memurları Kanununa tabi memurlarının görevleri dolayısıyla ya da görevlerini yaptıkları sırada işledikleri ileri sürülen suçlar hakkında yetkili makamlarca inceleme başlatılabilir,” hükmüne yer verilmiştir. </w:t>
      </w:r>
    </w:p>
    <w:p w:rsidR="005A5B84" w:rsidRPr="00E967DB" w:rsidRDefault="005A5B84" w:rsidP="00FD4DD6">
      <w:pPr>
        <w:pStyle w:val="DipnotMetni"/>
        <w:spacing w:before="120" w:after="120"/>
        <w:jc w:val="both"/>
        <w:rPr>
          <w:rFonts w:ascii="Calibri" w:hAnsi="Calibri"/>
          <w:color w:val="C00000"/>
          <w:sz w:val="22"/>
          <w:szCs w:val="22"/>
        </w:rPr>
      </w:pPr>
    </w:p>
  </w:footnote>
  <w:footnote w:id="5">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Tanık Sözlü ifadeye çağrı yazısı.</w:t>
      </w:r>
    </w:p>
  </w:footnote>
  <w:footnote w:id="6">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Tanık Yazılı İfade isteme yazısı.</w:t>
      </w:r>
    </w:p>
  </w:footnote>
  <w:footnote w:id="7">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Tanığa en az 7 gün hazırlık süresi verilmelidir. Bunun sağlanabilmesi için “8 gün içinde” şeklinde yazılması uygun olur. Ancak gerekli görülürse daha uzun süre verilebilir. </w:t>
      </w:r>
    </w:p>
  </w:footnote>
  <w:footnote w:id="8">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Dizi pusulasında “sıra no” kısmındaki numaralar İnceleme Raporunda (Ek-1), (Ek-2),…… (Ek-…) olarak eklerde yazılan numaralarla uyumlu olmalıdır. </w:t>
      </w:r>
    </w:p>
  </w:footnote>
  <w:footnote w:id="9">
    <w:p w:rsidR="005A5B84" w:rsidRPr="00E967DB" w:rsidRDefault="005A5B84" w:rsidP="006E509D">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Bu bölümde incelemenin başlamasından sonuçlanmasına kadar hangi aşamaların olduğu, dosyaya giren bilgi ve belgelerin nasıl ve ne şekilde dosyada yer aldığı vs. bilgilere yer verilir.</w:t>
      </w:r>
      <w:r>
        <w:rPr>
          <w:rFonts w:ascii="Calibri" w:hAnsi="Calibri"/>
          <w:color w:val="C00000"/>
          <w:sz w:val="22"/>
          <w:szCs w:val="22"/>
        </w:rPr>
        <w:t xml:space="preserve"> Belgelerin nelerden ibaret olduğu, </w:t>
      </w:r>
      <w:r w:rsidRPr="0055151A">
        <w:rPr>
          <w:rFonts w:ascii="Calibri" w:hAnsi="Calibri"/>
          <w:b/>
          <w:i/>
          <w:color w:val="C00000"/>
          <w:sz w:val="24"/>
          <w:szCs w:val="22"/>
        </w:rPr>
        <w:t xml:space="preserve">alınan ifadelerin özetleri </w:t>
      </w:r>
      <w:r>
        <w:rPr>
          <w:rFonts w:ascii="Calibri" w:hAnsi="Calibri"/>
          <w:color w:val="C00000"/>
          <w:sz w:val="22"/>
          <w:szCs w:val="22"/>
        </w:rPr>
        <w:t xml:space="preserve">bu bölümde yer alır. Bu bölüm inceleme kapsamında neler yapıldığının yazıldığı bölümdür. </w:t>
      </w:r>
    </w:p>
  </w:footnote>
  <w:footnote w:id="10">
    <w:p w:rsidR="005A5B84" w:rsidRPr="00E967DB" w:rsidRDefault="005A5B84" w:rsidP="006E509D">
      <w:pPr>
        <w:spacing w:before="120" w:after="120" w:line="240" w:lineRule="auto"/>
        <w:contextualSpacing/>
        <w:jc w:val="both"/>
        <w:rPr>
          <w:rFonts w:ascii="Calibri" w:hAnsi="Calibri"/>
          <w:color w:val="C00000"/>
        </w:rPr>
      </w:pPr>
      <w:r w:rsidRPr="00E967DB">
        <w:rPr>
          <w:rStyle w:val="DipnotBavurusu"/>
          <w:rFonts w:ascii="Calibri" w:hAnsi="Calibri"/>
          <w:color w:val="C00000"/>
        </w:rPr>
        <w:footnoteRef/>
      </w:r>
      <w:r w:rsidRPr="00E967DB">
        <w:rPr>
          <w:rFonts w:ascii="Calibri" w:hAnsi="Calibri"/>
          <w:color w:val="C00000"/>
        </w:rPr>
        <w:t xml:space="preserve"> Bu bölümde dosyada bulunan bilgi ve belgeler, deliller, tanık ifadelerinin olayı aydınlatmadaki yönü açıklanır, değerlendirme yapılır. İnceleme Konusuyla ilgili varsa sorumlular ve bunlar hakkında ne gibi işlemler yapılacağı, gerekçesi yazılır.</w:t>
      </w:r>
      <w:r w:rsidRPr="00E967DB">
        <w:rPr>
          <w:rFonts w:ascii="Calibri" w:eastAsia="+mn-ea" w:hAnsi="Calibri" w:cs="Times New Roman"/>
          <w:color w:val="C00000"/>
          <w:lang w:eastAsia="tr-TR"/>
        </w:rPr>
        <w:t xml:space="preserve"> </w:t>
      </w:r>
      <w:r>
        <w:rPr>
          <w:rFonts w:ascii="Calibri" w:eastAsia="+mn-ea" w:hAnsi="Calibri" w:cs="Times New Roman"/>
          <w:color w:val="C00000"/>
          <w:lang w:eastAsia="tr-TR"/>
        </w:rPr>
        <w:t xml:space="preserve">Bu bölüm İncelemecinin toplanan delil, alınan ifadelerden, dosya kapsamındaki her türlü bilgi ve belgeden, inceleme konusu hakkında neyin ortaya çıktığını anlattığı bölümdür. </w:t>
      </w:r>
    </w:p>
  </w:footnote>
  <w:footnote w:id="11">
    <w:p w:rsidR="005A5B84" w:rsidRPr="00E967DB" w:rsidRDefault="005A5B84" w:rsidP="006E509D">
      <w:pPr>
        <w:spacing w:before="120" w:after="120" w:line="240" w:lineRule="auto"/>
        <w:contextualSpacing/>
        <w:jc w:val="both"/>
        <w:rPr>
          <w:rFonts w:ascii="Calibri" w:hAnsi="Calibri"/>
          <w:color w:val="C00000"/>
        </w:rPr>
      </w:pPr>
      <w:r w:rsidRPr="00E967DB">
        <w:rPr>
          <w:rStyle w:val="DipnotBavurusu"/>
          <w:rFonts w:ascii="Calibri" w:hAnsi="Calibri"/>
          <w:color w:val="C00000"/>
        </w:rPr>
        <w:footnoteRef/>
      </w:r>
      <w:r w:rsidRPr="00E967DB">
        <w:rPr>
          <w:rFonts w:ascii="Calibri" w:hAnsi="Calibri"/>
          <w:color w:val="C00000"/>
        </w:rPr>
        <w:t xml:space="preserve"> İnceleme konusu olay, fiil ve eylem hakkında sorumlular varsa veya belirlenebiliyorsa tespit edilerek haklarında disiplin ve/veya ceza soruşturması başlatılması ya da başlatılmaması gerektiği yönündeki incelemeci görüşünün raporda açıkça yer alması gerekir.</w:t>
      </w:r>
      <w:r w:rsidRPr="00E967DB">
        <w:rPr>
          <w:rFonts w:ascii="Calibri" w:eastAsia="+mn-ea" w:hAnsi="Calibri" w:cs="Times New Roman"/>
          <w:color w:val="C00000"/>
          <w:lang w:eastAsia="tr-TR"/>
        </w:rPr>
        <w:t xml:space="preserve"> </w:t>
      </w:r>
    </w:p>
  </w:footnote>
  <w:footnote w:id="12">
    <w:p w:rsidR="005A5B84" w:rsidRPr="00E967DB" w:rsidRDefault="005A5B84" w:rsidP="006E509D">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İncelemeci herhangi bir suç unsuruna rastlamamışsa ve/veya herhangi bir kimse hakkında disiplin veya ceza soruşturması başlatılmasına gerek görmemişse bu kanaatini raporuna yazacaktır. </w:t>
      </w:r>
    </w:p>
  </w:footnote>
  <w:footnote w:id="13">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Müştekinin birden fazla şikayet dilekçesi varsa karışıklığı önlemek bakımından ilgi tutarken “…………. Tarih ve ……….sayıda kayıtlı, …………. Tarihli dilekçeniz” şeklinde kullanım da yapılabilir. </w:t>
      </w:r>
    </w:p>
  </w:footnote>
  <w:footnote w:id="14">
    <w:p w:rsidR="005A5B84" w:rsidRPr="00E967DB" w:rsidRDefault="005A5B84" w:rsidP="00FD4DD6">
      <w:pPr>
        <w:spacing w:before="120" w:after="120" w:line="240" w:lineRule="auto"/>
        <w:jc w:val="both"/>
        <w:rPr>
          <w:rFonts w:ascii="Calibri" w:hAnsi="Calibri"/>
          <w:color w:val="C00000"/>
        </w:rPr>
      </w:pPr>
      <w:r w:rsidRPr="00E967DB">
        <w:rPr>
          <w:rStyle w:val="DipnotBavurusu"/>
          <w:rFonts w:ascii="Calibri" w:hAnsi="Calibri"/>
          <w:color w:val="C00000"/>
        </w:rPr>
        <w:footnoteRef/>
      </w:r>
      <w:r w:rsidRPr="00E967DB">
        <w:rPr>
          <w:rFonts w:ascii="Calibri" w:hAnsi="Calibri"/>
          <w:color w:val="C00000"/>
        </w:rPr>
        <w:t xml:space="preserve"> </w:t>
      </w:r>
      <w:r w:rsidRPr="00E967DB">
        <w:rPr>
          <w:rFonts w:ascii="Calibri" w:hAnsi="Calibri"/>
          <w:b/>
          <w:color w:val="C00000"/>
        </w:rPr>
        <w:t>2547 Sayılı Yükseköğretim Kanununun 53/C bendinde</w:t>
      </w:r>
      <w:r w:rsidRPr="00E967DB">
        <w:rPr>
          <w:rFonts w:ascii="Calibri" w:hAnsi="Calibri"/>
          <w:color w:val="C00000"/>
        </w:rPr>
        <w:t xml:space="preserve"> “Disiplin cezası verilmesini gerektiren fiil ve hallerin işlendiğinin öğrenildiği tarihten itibaren;  a) Uyarma, kınama, aylıktan veya ücretten kesme ve kademe ilerlemesinin durdurulması veya birden fazla ücretten kesme cezalarında bir ay içinde, b) Üniversite öğretim mesleğinden çıkarma ve kamu görevinden çıkarma cezasında altı ay içinde, disiplin soruşturmasına başlanmadığı takdirde disiplin soruşturması açılamaz.” Hükmüne yer verildiğinden disiplin amirinin disipline konu fiil ve faili öğrendikten itibaren belirtilen süre içinde disiplin soruşturma açma ya da açmama yönünde karar vermesi gerekir. </w:t>
      </w:r>
    </w:p>
    <w:p w:rsidR="005A5B84" w:rsidRPr="00E967DB" w:rsidRDefault="005A5B84" w:rsidP="00FD4DD6">
      <w:pPr>
        <w:pStyle w:val="DipnotMetni"/>
        <w:spacing w:before="120" w:after="120"/>
        <w:jc w:val="both"/>
        <w:rPr>
          <w:rFonts w:ascii="Calibri" w:hAnsi="Calibri"/>
          <w:color w:val="C00000"/>
          <w:sz w:val="22"/>
          <w:szCs w:val="22"/>
        </w:rPr>
      </w:pPr>
    </w:p>
  </w:footnote>
  <w:footnote w:id="15">
    <w:p w:rsidR="005A5B84" w:rsidRDefault="005A5B84" w:rsidP="00854C3B">
      <w:pPr>
        <w:pStyle w:val="DipnotMetni"/>
        <w:jc w:val="both"/>
      </w:pPr>
      <w:r>
        <w:rPr>
          <w:rStyle w:val="DipnotBavurusu"/>
        </w:rPr>
        <w:footnoteRef/>
      </w:r>
      <w:r>
        <w:t xml:space="preserve"> </w:t>
      </w:r>
      <w:r w:rsidRPr="00AE1989">
        <w:rPr>
          <w:rFonts w:eastAsia="Times New Roman" w:cstheme="minorHAnsi"/>
          <w:b/>
          <w:color w:val="000000"/>
          <w:sz w:val="22"/>
          <w:szCs w:val="22"/>
          <w:lang w:eastAsia="tr-TR"/>
        </w:rPr>
        <w:t>2547 Sayılı Yükseköğretim Kanunun 53/b bendi :</w:t>
      </w:r>
      <w:r w:rsidRPr="00AE1989">
        <w:rPr>
          <w:rFonts w:eastAsia="Times New Roman" w:cstheme="minorHAnsi"/>
          <w:color w:val="000000"/>
          <w:sz w:val="22"/>
          <w:szCs w:val="22"/>
          <w:lang w:eastAsia="tr-TR"/>
        </w:rPr>
        <w:t xml:space="preserve"> b. (</w:t>
      </w:r>
      <w:r w:rsidRPr="00AE1989">
        <w:rPr>
          <w:rFonts w:cstheme="minorHAnsi"/>
          <w:b/>
          <w:i/>
          <w:sz w:val="22"/>
          <w:szCs w:val="22"/>
        </w:rPr>
        <w:t>Değişik: 2/12/2016 - 6764/26 md.)</w:t>
      </w:r>
      <w:r w:rsidRPr="00AE1989">
        <w:rPr>
          <w:rFonts w:cstheme="minorHAnsi"/>
          <w:b/>
          <w:i/>
          <w:sz w:val="22"/>
          <w:szCs w:val="22"/>
          <w:vertAlign w:val="superscript"/>
        </w:rPr>
        <w:t xml:space="preserve"> </w:t>
      </w:r>
      <w:r w:rsidRPr="00AE1989">
        <w:rPr>
          <w:rFonts w:cstheme="minorHAnsi"/>
          <w:i/>
          <w:color w:val="C00000"/>
          <w:sz w:val="22"/>
          <w:szCs w:val="22"/>
        </w:rPr>
        <w:t xml:space="preserve">Devlet </w:t>
      </w:r>
      <w:r w:rsidRPr="00AE1989">
        <w:rPr>
          <w:rFonts w:cstheme="minorHAnsi"/>
          <w:i/>
          <w:sz w:val="22"/>
          <w:szCs w:val="22"/>
        </w:rPr>
        <w:t>ve vakıf</w:t>
      </w:r>
      <w:r w:rsidRPr="00AE1989">
        <w:rPr>
          <w:rFonts w:cstheme="minorHAnsi"/>
          <w:i/>
          <w:color w:val="C00000"/>
          <w:sz w:val="22"/>
          <w:szCs w:val="22"/>
        </w:rPr>
        <w:t xml:space="preserve"> yükseköğretim kurumlarının öğretim elemanlarına uygulanabilecek disiplin cezaları uyarma, kınama, aylıktan</w:t>
      </w:r>
      <w:r w:rsidRPr="00AE1989">
        <w:rPr>
          <w:rFonts w:cstheme="minorHAnsi"/>
          <w:i/>
          <w:sz w:val="22"/>
          <w:szCs w:val="22"/>
        </w:rPr>
        <w:t xml:space="preserve"> veya ücretten </w:t>
      </w:r>
      <w:r w:rsidRPr="00AE1989">
        <w:rPr>
          <w:rFonts w:cstheme="minorHAnsi"/>
          <w:i/>
          <w:color w:val="C00000"/>
          <w:sz w:val="22"/>
          <w:szCs w:val="22"/>
        </w:rPr>
        <w:t xml:space="preserve">kesme, kademe ilerlemesinin durdurulması </w:t>
      </w:r>
      <w:r w:rsidRPr="00AE1989">
        <w:rPr>
          <w:rFonts w:cstheme="minorHAnsi"/>
          <w:i/>
          <w:sz w:val="22"/>
          <w:szCs w:val="22"/>
        </w:rPr>
        <w:t xml:space="preserve">veya birden fazla ücretten kesme, </w:t>
      </w:r>
      <w:r w:rsidRPr="00AE1989">
        <w:rPr>
          <w:rFonts w:cstheme="minorHAnsi"/>
          <w:i/>
          <w:color w:val="C00000"/>
          <w:sz w:val="22"/>
          <w:szCs w:val="22"/>
        </w:rPr>
        <w:t>üniversite öğretim mesleğinden çıkarma ve kamu görevinden çıkarma</w:t>
      </w:r>
      <w:r w:rsidRPr="00AE1989">
        <w:rPr>
          <w:rFonts w:cstheme="minorHAnsi"/>
          <w:i/>
          <w:sz w:val="22"/>
          <w:szCs w:val="22"/>
        </w:rPr>
        <w:t xml:space="preserve"> cezalarıdır.</w:t>
      </w:r>
      <w:r w:rsidRPr="00AE1989">
        <w:rPr>
          <w:rFonts w:eastAsia="Calibri" w:cstheme="minorHAnsi"/>
          <w:i/>
          <w:color w:val="000000"/>
          <w:sz w:val="22"/>
          <w:szCs w:val="22"/>
        </w:rPr>
        <w:t xml:space="preserve"> </w:t>
      </w:r>
      <w:r w:rsidRPr="00AE1989">
        <w:rPr>
          <w:rFonts w:eastAsia="Calibri" w:cstheme="minorHAnsi"/>
          <w:b/>
          <w:i/>
          <w:color w:val="000000"/>
          <w:sz w:val="22"/>
          <w:szCs w:val="22"/>
        </w:rPr>
        <w:t>(Ek cümleler:15/4/2020-7243/7 md.)</w:t>
      </w:r>
      <w:r w:rsidRPr="00AE1989">
        <w:rPr>
          <w:rFonts w:eastAsia="Calibri" w:cstheme="minorHAnsi"/>
          <w:i/>
          <w:color w:val="000000"/>
          <w:sz w:val="22"/>
          <w:szCs w:val="22"/>
        </w:rPr>
        <w:t xml:space="preserve"> </w:t>
      </w:r>
      <w:r w:rsidRPr="00AE1989">
        <w:rPr>
          <w:rFonts w:cstheme="minorHAnsi"/>
          <w:i/>
          <w:sz w:val="22"/>
          <w:szCs w:val="22"/>
        </w:rPr>
        <w:t>Öğretim elemanları dışında iş sözleşmesiyle çalışan personel </w:t>
      </w:r>
      <w:r w:rsidRPr="00AE1989">
        <w:rPr>
          <w:rFonts w:cstheme="minorHAnsi"/>
          <w:b/>
          <w:i/>
          <w:sz w:val="22"/>
          <w:szCs w:val="22"/>
        </w:rPr>
        <w:t>22/5/2003 tarihli ve 4857 sayılı İş Kanunu</w:t>
      </w:r>
      <w:r w:rsidRPr="00AE1989">
        <w:rPr>
          <w:rFonts w:cstheme="minorHAnsi"/>
          <w:i/>
          <w:sz w:val="22"/>
          <w:szCs w:val="22"/>
        </w:rPr>
        <w:t xml:space="preserve"> ve iş sözleşmesi veya toplu iş sözleşmesine tabidir. Memurlar hakkında ise </w:t>
      </w:r>
      <w:r w:rsidRPr="00AE1989">
        <w:rPr>
          <w:rFonts w:cstheme="minorHAnsi"/>
          <w:b/>
          <w:i/>
          <w:sz w:val="22"/>
          <w:szCs w:val="22"/>
        </w:rPr>
        <w:t>657 sayılı Devlet Memurları Kanununun 125 inci maddesi</w:t>
      </w:r>
      <w:r w:rsidRPr="00AE1989">
        <w:rPr>
          <w:rFonts w:cstheme="minorHAnsi"/>
          <w:i/>
          <w:sz w:val="22"/>
          <w:szCs w:val="22"/>
        </w:rPr>
        <w:t xml:space="preserve"> uygulanır.</w:t>
      </w:r>
    </w:p>
  </w:footnote>
  <w:footnote w:id="16">
    <w:p w:rsidR="005A5B84" w:rsidRDefault="005A5B84" w:rsidP="00911953">
      <w:pPr>
        <w:pStyle w:val="DipnotMetni"/>
        <w:jc w:val="both"/>
      </w:pPr>
      <w:r>
        <w:rPr>
          <w:rStyle w:val="DipnotBavurusu"/>
        </w:rPr>
        <w:footnoteRef/>
      </w:r>
      <w:r>
        <w:t xml:space="preserve"> </w:t>
      </w:r>
      <w:r w:rsidRPr="00AE1989">
        <w:rPr>
          <w:rFonts w:eastAsia="Times New Roman" w:cstheme="minorHAnsi"/>
          <w:b/>
          <w:color w:val="000000"/>
          <w:sz w:val="22"/>
          <w:szCs w:val="22"/>
          <w:lang w:eastAsia="tr-TR"/>
        </w:rPr>
        <w:t>2547 Sayılı Yükseköğretim Kanunun 53/b bendi :</w:t>
      </w:r>
      <w:r w:rsidRPr="00AE1989">
        <w:rPr>
          <w:rFonts w:eastAsia="Times New Roman" w:cstheme="minorHAnsi"/>
          <w:color w:val="000000"/>
          <w:sz w:val="22"/>
          <w:szCs w:val="22"/>
          <w:lang w:eastAsia="tr-TR"/>
        </w:rPr>
        <w:t xml:space="preserve"> b. (</w:t>
      </w:r>
      <w:r w:rsidRPr="00AE1989">
        <w:rPr>
          <w:rFonts w:cstheme="minorHAnsi"/>
          <w:b/>
          <w:i/>
          <w:sz w:val="22"/>
          <w:szCs w:val="22"/>
        </w:rPr>
        <w:t>Değişik: 2/12/2016 - 6764/26 md.)</w:t>
      </w:r>
      <w:r w:rsidRPr="00AE1989">
        <w:rPr>
          <w:rFonts w:cstheme="minorHAnsi"/>
          <w:b/>
          <w:i/>
          <w:sz w:val="22"/>
          <w:szCs w:val="22"/>
          <w:vertAlign w:val="superscript"/>
        </w:rPr>
        <w:t xml:space="preserve"> </w:t>
      </w:r>
      <w:r w:rsidRPr="00AE1989">
        <w:rPr>
          <w:rFonts w:cstheme="minorHAnsi"/>
          <w:i/>
          <w:color w:val="C00000"/>
          <w:sz w:val="22"/>
          <w:szCs w:val="22"/>
        </w:rPr>
        <w:t xml:space="preserve">Devlet </w:t>
      </w:r>
      <w:r w:rsidRPr="00AE1989">
        <w:rPr>
          <w:rFonts w:cstheme="minorHAnsi"/>
          <w:i/>
          <w:sz w:val="22"/>
          <w:szCs w:val="22"/>
        </w:rPr>
        <w:t>ve vakıf</w:t>
      </w:r>
      <w:r w:rsidRPr="00AE1989">
        <w:rPr>
          <w:rFonts w:cstheme="minorHAnsi"/>
          <w:i/>
          <w:color w:val="C00000"/>
          <w:sz w:val="22"/>
          <w:szCs w:val="22"/>
        </w:rPr>
        <w:t xml:space="preserve"> yükseköğretim kurumlarının öğretim elemanlarına uygulanabilecek disiplin cezaları uyarma, kınama, aylıktan</w:t>
      </w:r>
      <w:r w:rsidRPr="00AE1989">
        <w:rPr>
          <w:rFonts w:cstheme="minorHAnsi"/>
          <w:i/>
          <w:sz w:val="22"/>
          <w:szCs w:val="22"/>
        </w:rPr>
        <w:t xml:space="preserve"> veya ücretten </w:t>
      </w:r>
      <w:r w:rsidRPr="00AE1989">
        <w:rPr>
          <w:rFonts w:cstheme="minorHAnsi"/>
          <w:i/>
          <w:color w:val="C00000"/>
          <w:sz w:val="22"/>
          <w:szCs w:val="22"/>
        </w:rPr>
        <w:t xml:space="preserve">kesme, kademe ilerlemesinin durdurulması </w:t>
      </w:r>
      <w:r w:rsidRPr="00AE1989">
        <w:rPr>
          <w:rFonts w:cstheme="minorHAnsi"/>
          <w:i/>
          <w:sz w:val="22"/>
          <w:szCs w:val="22"/>
        </w:rPr>
        <w:t xml:space="preserve">veya birden fazla ücretten kesme, </w:t>
      </w:r>
      <w:r w:rsidRPr="00AE1989">
        <w:rPr>
          <w:rFonts w:cstheme="minorHAnsi"/>
          <w:i/>
          <w:color w:val="C00000"/>
          <w:sz w:val="22"/>
          <w:szCs w:val="22"/>
        </w:rPr>
        <w:t>üniversite öğretim mesleğinden çıkarma ve kamu görevinden çıkarma</w:t>
      </w:r>
      <w:r w:rsidRPr="00AE1989">
        <w:rPr>
          <w:rFonts w:cstheme="minorHAnsi"/>
          <w:i/>
          <w:sz w:val="22"/>
          <w:szCs w:val="22"/>
        </w:rPr>
        <w:t xml:space="preserve"> cezalarıdır.</w:t>
      </w:r>
      <w:r w:rsidRPr="00AE1989">
        <w:rPr>
          <w:rFonts w:eastAsia="Calibri" w:cstheme="minorHAnsi"/>
          <w:i/>
          <w:color w:val="000000"/>
          <w:sz w:val="22"/>
          <w:szCs w:val="22"/>
        </w:rPr>
        <w:t xml:space="preserve"> </w:t>
      </w:r>
      <w:r w:rsidRPr="00AE1989">
        <w:rPr>
          <w:rFonts w:eastAsia="Calibri" w:cstheme="minorHAnsi"/>
          <w:b/>
          <w:i/>
          <w:color w:val="000000"/>
          <w:sz w:val="22"/>
          <w:szCs w:val="22"/>
        </w:rPr>
        <w:t>(Ek cümleler:15/4/2020-7243/7 md.)</w:t>
      </w:r>
      <w:r w:rsidRPr="00AE1989">
        <w:rPr>
          <w:rFonts w:eastAsia="Calibri" w:cstheme="minorHAnsi"/>
          <w:i/>
          <w:color w:val="000000"/>
          <w:sz w:val="22"/>
          <w:szCs w:val="22"/>
        </w:rPr>
        <w:t xml:space="preserve"> </w:t>
      </w:r>
      <w:r w:rsidRPr="00AE1989">
        <w:rPr>
          <w:rFonts w:cstheme="minorHAnsi"/>
          <w:i/>
          <w:sz w:val="22"/>
          <w:szCs w:val="22"/>
        </w:rPr>
        <w:t>Öğretim elemanları dışında iş sözleşmesiyle çalışan personel </w:t>
      </w:r>
      <w:r w:rsidRPr="00AE1989">
        <w:rPr>
          <w:rFonts w:cstheme="minorHAnsi"/>
          <w:b/>
          <w:i/>
          <w:sz w:val="22"/>
          <w:szCs w:val="22"/>
        </w:rPr>
        <w:t>22/5/2003 tarihli ve 4857 sayılı İş Kanunu</w:t>
      </w:r>
      <w:r w:rsidRPr="00AE1989">
        <w:rPr>
          <w:rFonts w:cstheme="minorHAnsi"/>
          <w:i/>
          <w:sz w:val="22"/>
          <w:szCs w:val="22"/>
        </w:rPr>
        <w:t xml:space="preserve"> ve iş sözleşmesi veya toplu iş sözleşmesine tabidir. Memurlar hakkında ise </w:t>
      </w:r>
      <w:r w:rsidRPr="00AE1989">
        <w:rPr>
          <w:rFonts w:cstheme="minorHAnsi"/>
          <w:b/>
          <w:i/>
          <w:sz w:val="22"/>
          <w:szCs w:val="22"/>
        </w:rPr>
        <w:t>657 sayılı Devlet Memurları Kanununun 125 inci maddesi</w:t>
      </w:r>
      <w:r w:rsidRPr="00AE1989">
        <w:rPr>
          <w:rFonts w:cstheme="minorHAnsi"/>
          <w:i/>
          <w:sz w:val="22"/>
          <w:szCs w:val="22"/>
        </w:rPr>
        <w:t xml:space="preserve"> uygulanır.</w:t>
      </w:r>
    </w:p>
  </w:footnote>
  <w:footnote w:id="17">
    <w:p w:rsidR="005A5B84" w:rsidRPr="00E967DB" w:rsidRDefault="005A5B84" w:rsidP="00FD4DD6">
      <w:pPr>
        <w:pStyle w:val="DipnotMetni"/>
        <w:jc w:val="both"/>
        <w:rPr>
          <w:rFonts w:ascii="Calibri" w:hAnsi="Calibri"/>
          <w:color w:val="C00000"/>
          <w:sz w:val="22"/>
          <w:szCs w:val="22"/>
        </w:rPr>
      </w:pPr>
      <w:r w:rsidRPr="00AE1989">
        <w:rPr>
          <w:rStyle w:val="DipnotBavurusu"/>
          <w:rFonts w:ascii="Calibri" w:hAnsi="Calibri"/>
          <w:sz w:val="22"/>
          <w:szCs w:val="22"/>
        </w:rPr>
        <w:footnoteRef/>
      </w:r>
      <w:r w:rsidRPr="00AE1989">
        <w:rPr>
          <w:rFonts w:ascii="Calibri" w:hAnsi="Calibri"/>
          <w:sz w:val="22"/>
          <w:szCs w:val="22"/>
        </w:rPr>
        <w:t xml:space="preserve"> </w:t>
      </w:r>
      <w:r w:rsidRPr="00AE1989">
        <w:rPr>
          <w:rFonts w:ascii="Calibri" w:hAnsi="Calibri"/>
          <w:b/>
          <w:sz w:val="22"/>
          <w:szCs w:val="22"/>
        </w:rPr>
        <w:t>Devlet Üniversitesinin öğretim elemanlarına “aylıktan kesme” cezası uygulanabilir</w:t>
      </w:r>
      <w:r w:rsidRPr="00AE1989">
        <w:rPr>
          <w:rFonts w:ascii="Calibri" w:hAnsi="Calibri"/>
          <w:sz w:val="22"/>
          <w:szCs w:val="22"/>
        </w:rPr>
        <w:t xml:space="preserve"> </w:t>
      </w:r>
      <w:r w:rsidRPr="00E967DB">
        <w:rPr>
          <w:rFonts w:ascii="Calibri" w:hAnsi="Calibri"/>
          <w:color w:val="C00000"/>
          <w:sz w:val="22"/>
          <w:szCs w:val="22"/>
        </w:rPr>
        <w:t>“ücretten kesme” cezası uygulanamaz. “Ücretten kesme” Vakıf Üniversitesinde öğretim elemanı olarak çalışıp ücret alan öğretim elemanları için geçerli bir cezadır.</w:t>
      </w:r>
      <w:r w:rsidRPr="00AE1989">
        <w:rPr>
          <w:rFonts w:ascii="Calibri" w:hAnsi="Calibri"/>
          <w:b/>
          <w:sz w:val="22"/>
          <w:szCs w:val="22"/>
        </w:rPr>
        <w:t xml:space="preserve"> Bu ayırıma dikkat edilmelidir. </w:t>
      </w:r>
    </w:p>
  </w:footnote>
  <w:footnote w:id="18">
    <w:p w:rsidR="005A5B84" w:rsidRPr="00AE1989" w:rsidRDefault="005A5B84" w:rsidP="00FD4DD6">
      <w:pPr>
        <w:spacing w:line="240" w:lineRule="auto"/>
        <w:ind w:firstLine="567"/>
        <w:jc w:val="both"/>
        <w:rPr>
          <w:rFonts w:ascii="Calibri" w:hAnsi="Calibri"/>
        </w:rPr>
      </w:pPr>
      <w:r w:rsidRPr="00AE1989">
        <w:rPr>
          <w:rStyle w:val="DipnotBavurusu"/>
          <w:rFonts w:ascii="Calibri" w:hAnsi="Calibri"/>
        </w:rPr>
        <w:footnoteRef/>
      </w:r>
      <w:r w:rsidRPr="00E967DB">
        <w:rPr>
          <w:rFonts w:ascii="Calibri" w:hAnsi="Calibri"/>
          <w:color w:val="C00000"/>
        </w:rPr>
        <w:t xml:space="preserve"> </w:t>
      </w:r>
      <w:r w:rsidRPr="00AE1989">
        <w:rPr>
          <w:rFonts w:ascii="Calibri" w:hAnsi="Calibri"/>
          <w:b/>
        </w:rPr>
        <w:t>Devlet Üniversitelerinde görev yapan öğretim elemanlarına kademe ilerlemesinin durdurulması cezası verilebilirken</w:t>
      </w:r>
      <w:r w:rsidRPr="00AE1989">
        <w:rPr>
          <w:rFonts w:ascii="Calibri" w:hAnsi="Calibri"/>
        </w:rPr>
        <w:t xml:space="preserve">, </w:t>
      </w:r>
      <w:r w:rsidRPr="00AE1989">
        <w:rPr>
          <w:rFonts w:ascii="Calibri" w:hAnsi="Calibri"/>
          <w:color w:val="C00000"/>
        </w:rPr>
        <w:t xml:space="preserve">“birden fazla ücretten kesme” cezası verilemez. “birden fazla ücretten kesme” vakıf üniversitelerinde ücret alan öğretim elemanları için geçerli bir ceza uygulamasıdır. </w:t>
      </w:r>
      <w:r w:rsidRPr="00AE1989">
        <w:rPr>
          <w:rFonts w:ascii="Calibri" w:hAnsi="Calibri"/>
          <w:b/>
        </w:rPr>
        <w:t xml:space="preserve">Bu ayırıma dikkat edilmelidir. </w:t>
      </w:r>
      <w:r w:rsidRPr="00AE1989">
        <w:rPr>
          <w:rFonts w:ascii="Calibri" w:hAnsi="Calibri"/>
        </w:rPr>
        <w:t>Bununla birlikte ilerleyebileceği son kademeye geldiği için kademe ilerlemesinin durdurulması cezası verilemeyen öğretim elemanları için öngörülen bir ceza vardır ki 2547 Sayılı Yükseköğretim Kanunun 53/D bendinin 6. Fıkrasında</w:t>
      </w:r>
      <w:r w:rsidRPr="00AE1989">
        <w:rPr>
          <w:rFonts w:ascii="Calibri" w:hAnsi="Calibri"/>
          <w:b/>
        </w:rPr>
        <w:t xml:space="preserve"> “</w:t>
      </w:r>
      <w:r w:rsidRPr="00AE1989">
        <w:rPr>
          <w:rFonts w:ascii="Calibri" w:hAnsi="Calibri"/>
          <w:b/>
          <w:i/>
        </w:rPr>
        <w:t>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w:t>
      </w:r>
      <w:r w:rsidRPr="00AE1989">
        <w:rPr>
          <w:rFonts w:ascii="Calibri" w:hAnsi="Calibri"/>
          <w:b/>
        </w:rPr>
        <w:t xml:space="preserve">” </w:t>
      </w:r>
      <w:r>
        <w:rPr>
          <w:rFonts w:ascii="Calibri" w:hAnsi="Calibri"/>
        </w:rPr>
        <w:t>ş</w:t>
      </w:r>
      <w:r w:rsidRPr="00AE1989">
        <w:rPr>
          <w:rFonts w:ascii="Calibri" w:hAnsi="Calibri"/>
        </w:rPr>
        <w:t>eklinde düzenlenmiştir. Bu</w:t>
      </w:r>
      <w:r>
        <w:rPr>
          <w:rFonts w:ascii="Calibri" w:hAnsi="Calibri"/>
        </w:rPr>
        <w:t xml:space="preserve"> ceza</w:t>
      </w:r>
      <w:r w:rsidRPr="00AE1989">
        <w:rPr>
          <w:rFonts w:ascii="Calibri" w:hAnsi="Calibri"/>
        </w:rPr>
        <w:t xml:space="preserve"> </w:t>
      </w:r>
      <w:r w:rsidRPr="00AE1989">
        <w:rPr>
          <w:rFonts w:ascii="Calibri" w:hAnsi="Calibri"/>
          <w:b/>
        </w:rPr>
        <w:t>kademe ilerlemesinin verilememesinden</w:t>
      </w:r>
      <w:r w:rsidRPr="00AE1989">
        <w:rPr>
          <w:rFonts w:ascii="Calibri" w:hAnsi="Calibri"/>
        </w:rPr>
        <w:t xml:space="preserve"> dolayı Devlet Üniversitelerinde görev yapan öğretim elemanlarına uygulanabilir. </w:t>
      </w:r>
      <w:r w:rsidRPr="00AE1989">
        <w:rPr>
          <w:rFonts w:ascii="Calibri" w:hAnsi="Calibri"/>
          <w:b/>
          <w:i/>
        </w:rPr>
        <w:t>halinde brüt aylıklarının 1/4’ü ila 1/2’si oranında aylıktan kesme cezası</w:t>
      </w:r>
      <w:r w:rsidRPr="00AE1989">
        <w:rPr>
          <w:rFonts w:ascii="Calibri" w:hAnsi="Calibri"/>
        </w:rPr>
        <w:t xml:space="preserve"> </w:t>
      </w:r>
      <w:r>
        <w:rPr>
          <w:rFonts w:ascii="Calibri" w:hAnsi="Calibri"/>
        </w:rPr>
        <w:t>“</w:t>
      </w:r>
      <w:r w:rsidRPr="00AE1989">
        <w:rPr>
          <w:rFonts w:ascii="Calibri" w:hAnsi="Calibri"/>
        </w:rPr>
        <w:t>kademe ilerlemesinin durdurulması veya birden fazla ücretten kesme cezasındaki</w:t>
      </w:r>
      <w:r>
        <w:rPr>
          <w:rFonts w:ascii="Calibri" w:hAnsi="Calibri"/>
        </w:rPr>
        <w:t>”,</w:t>
      </w:r>
      <w:r w:rsidRPr="00AE1989">
        <w:rPr>
          <w:rFonts w:ascii="Calibri" w:hAnsi="Calibri"/>
        </w:rPr>
        <w:t xml:space="preserve"> </w:t>
      </w:r>
      <w:r>
        <w:rPr>
          <w:rFonts w:ascii="Calibri" w:hAnsi="Calibri"/>
        </w:rPr>
        <w:t>“</w:t>
      </w:r>
      <w:r w:rsidRPr="00AE1989">
        <w:rPr>
          <w:rFonts w:ascii="Calibri" w:hAnsi="Calibri"/>
        </w:rPr>
        <w:t>birden fazla ücretten kesme cezasının</w:t>
      </w:r>
      <w:r>
        <w:rPr>
          <w:rFonts w:ascii="Calibri" w:hAnsi="Calibri"/>
        </w:rPr>
        <w:t>”</w:t>
      </w:r>
      <w:r w:rsidRPr="00AE1989">
        <w:rPr>
          <w:rFonts w:ascii="Calibri" w:hAnsi="Calibri"/>
        </w:rPr>
        <w:t xml:space="preserve"> karşılığı olmayıp</w:t>
      </w:r>
      <w:r w:rsidRPr="00AE1989">
        <w:rPr>
          <w:rFonts w:ascii="Calibri" w:hAnsi="Calibri"/>
          <w:b/>
        </w:rPr>
        <w:t>, son kademeye gelmesinden dolayı kademe ilerlemesinin durdurulması cezası verilemeyen durumlarda</w:t>
      </w:r>
      <w:r>
        <w:rPr>
          <w:rFonts w:ascii="Calibri" w:hAnsi="Calibri"/>
        </w:rPr>
        <w:t xml:space="preserve"> uygulanan bir cezadır. </w:t>
      </w:r>
      <w:r w:rsidRPr="00AE1989">
        <w:rPr>
          <w:rFonts w:ascii="Calibri" w:hAnsi="Calibri"/>
        </w:rPr>
        <w:t xml:space="preserve">  </w:t>
      </w:r>
    </w:p>
  </w:footnote>
  <w:footnote w:id="19">
    <w:p w:rsidR="005A5B84" w:rsidRDefault="005A5B84" w:rsidP="002A17F3">
      <w:pPr>
        <w:pStyle w:val="DipnotMetni"/>
        <w:jc w:val="both"/>
      </w:pPr>
      <w:r>
        <w:rPr>
          <w:rStyle w:val="DipnotBavurusu"/>
        </w:rPr>
        <w:footnoteRef/>
      </w:r>
      <w:r>
        <w:t xml:space="preserve"> </w:t>
      </w:r>
      <w:r w:rsidRPr="002A17F3">
        <w:rPr>
          <w:rFonts w:ascii="Times New Roman" w:eastAsia="Times New Roman" w:hAnsi="Times New Roman" w:cs="Times New Roman"/>
          <w:color w:val="000000"/>
          <w:sz w:val="22"/>
          <w:szCs w:val="22"/>
          <w:lang w:eastAsia="tr-TR"/>
        </w:rPr>
        <w:t>2547 Sayılı Yükseköğretim Kanunun 53/b bendi : b. (</w:t>
      </w:r>
      <w:r w:rsidRPr="002A17F3">
        <w:rPr>
          <w:rFonts w:ascii="Times New Roman" w:hAnsi="Times New Roman"/>
          <w:b/>
          <w:i/>
          <w:sz w:val="22"/>
          <w:szCs w:val="22"/>
        </w:rPr>
        <w:t>Değişik: 2/12/2016 - 6764/26 md.)</w:t>
      </w:r>
      <w:r w:rsidRPr="002A17F3">
        <w:rPr>
          <w:rFonts w:ascii="Times New Roman" w:hAnsi="Times New Roman"/>
          <w:b/>
          <w:i/>
          <w:sz w:val="22"/>
          <w:szCs w:val="22"/>
          <w:vertAlign w:val="superscript"/>
        </w:rPr>
        <w:t xml:space="preserve"> </w:t>
      </w:r>
      <w:r w:rsidRPr="002A17F3">
        <w:rPr>
          <w:rFonts w:ascii="Times New Roman" w:hAnsi="Times New Roman"/>
          <w:i/>
          <w:sz w:val="22"/>
          <w:szCs w:val="22"/>
        </w:rPr>
        <w:t>Devlet ve vakıf yükseköğretim kurumlarının öğretim elemanlarına uygulanabilecek disiplin cezaları uyarma, kınama, aylıktan veya ücretten kesme, kademe ilerlemesinin durdurulması veya birden fazla ücretten kesme, üniversite öğretim mesleğinden çıkarma ve kamu görevinden çıkarma cezalarıdır.</w:t>
      </w:r>
      <w:r w:rsidRPr="002A17F3">
        <w:rPr>
          <w:rFonts w:ascii="Times New Roman" w:eastAsia="Calibri" w:hAnsi="Times New Roman"/>
          <w:i/>
          <w:color w:val="000000"/>
          <w:sz w:val="22"/>
          <w:szCs w:val="22"/>
        </w:rPr>
        <w:t xml:space="preserve"> </w:t>
      </w:r>
      <w:r w:rsidRPr="002A17F3">
        <w:rPr>
          <w:rFonts w:ascii="Times New Roman" w:eastAsia="Calibri" w:hAnsi="Times New Roman"/>
          <w:b/>
          <w:i/>
          <w:color w:val="000000"/>
          <w:sz w:val="22"/>
          <w:szCs w:val="22"/>
        </w:rPr>
        <w:t>(Ek cümleler:15/4/2020-7243/7 md.)</w:t>
      </w:r>
      <w:r w:rsidRPr="002A17F3">
        <w:rPr>
          <w:rFonts w:ascii="Times New Roman" w:eastAsia="Calibri" w:hAnsi="Times New Roman"/>
          <w:i/>
          <w:color w:val="000000"/>
          <w:sz w:val="22"/>
          <w:szCs w:val="22"/>
        </w:rPr>
        <w:t xml:space="preserve"> </w:t>
      </w:r>
      <w:r w:rsidRPr="002A17F3">
        <w:rPr>
          <w:rFonts w:ascii="Times New Roman" w:hAnsi="Times New Roman"/>
          <w:i/>
          <w:sz w:val="22"/>
          <w:szCs w:val="22"/>
        </w:rPr>
        <w:t xml:space="preserve">Öğretim elemanları dışında iş sözleşmesiyle çalışan personel 22/5/2003 tarihli ve 4857 sayılı İş Kanunu ve iş sözleşmesi veya toplu iş sözleşmesine tabidir. Memurlar hakkında ise </w:t>
      </w:r>
      <w:r w:rsidRPr="00FA1642">
        <w:rPr>
          <w:rFonts w:ascii="Times New Roman" w:hAnsi="Times New Roman"/>
          <w:i/>
          <w:color w:val="C00000"/>
          <w:sz w:val="22"/>
          <w:szCs w:val="22"/>
        </w:rPr>
        <w:t>657 sayılı Devlet Memurları Kanununun 125 inci maddesi uygulanır.</w:t>
      </w:r>
      <w:r w:rsidRPr="00FA1642">
        <w:rPr>
          <w:rFonts w:ascii="Times New Roman" w:hAnsi="Times New Roman"/>
          <w:i/>
          <w:color w:val="C00000"/>
          <w:sz w:val="22"/>
          <w:szCs w:val="22"/>
          <w:vertAlign w:val="superscript"/>
        </w:rPr>
        <w:t xml:space="preserve"> </w:t>
      </w:r>
      <w:r w:rsidRPr="002A17F3">
        <w:rPr>
          <w:rFonts w:ascii="Times New Roman" w:hAnsi="Times New Roman"/>
          <w:i/>
          <w:sz w:val="22"/>
          <w:szCs w:val="22"/>
          <w:vertAlign w:val="superscript"/>
        </w:rPr>
        <w:t>(2)</w:t>
      </w:r>
    </w:p>
  </w:footnote>
  <w:footnote w:id="20">
    <w:p w:rsidR="005A5B84" w:rsidRDefault="005A5B84" w:rsidP="00AE1989">
      <w:pPr>
        <w:pStyle w:val="DipnotMetni"/>
        <w:jc w:val="both"/>
      </w:pPr>
      <w:r>
        <w:rPr>
          <w:rStyle w:val="DipnotBavurusu"/>
        </w:rPr>
        <w:footnoteRef/>
      </w:r>
      <w:r>
        <w:t xml:space="preserve"> </w:t>
      </w:r>
      <w:r w:rsidRPr="00AE1989">
        <w:rPr>
          <w:rFonts w:eastAsia="Times New Roman" w:cstheme="minorHAnsi"/>
          <w:b/>
          <w:color w:val="000000"/>
          <w:sz w:val="22"/>
          <w:szCs w:val="22"/>
          <w:lang w:eastAsia="tr-TR"/>
        </w:rPr>
        <w:t>2547 Sayılı Yükseköğretim Kanunun 53/b bendi :</w:t>
      </w:r>
      <w:r w:rsidRPr="00AE1989">
        <w:rPr>
          <w:rFonts w:eastAsia="Times New Roman" w:cstheme="minorHAnsi"/>
          <w:color w:val="000000"/>
          <w:sz w:val="22"/>
          <w:szCs w:val="22"/>
          <w:lang w:eastAsia="tr-TR"/>
        </w:rPr>
        <w:t xml:space="preserve"> b. (</w:t>
      </w:r>
      <w:r w:rsidRPr="00AE1989">
        <w:rPr>
          <w:rFonts w:cstheme="minorHAnsi"/>
          <w:b/>
          <w:i/>
          <w:sz w:val="22"/>
          <w:szCs w:val="22"/>
        </w:rPr>
        <w:t>Değişik: 2/12/2016 - 6764/26 md.)</w:t>
      </w:r>
      <w:r w:rsidRPr="00AE1989">
        <w:rPr>
          <w:rFonts w:cstheme="minorHAnsi"/>
          <w:b/>
          <w:i/>
          <w:sz w:val="22"/>
          <w:szCs w:val="22"/>
          <w:vertAlign w:val="superscript"/>
        </w:rPr>
        <w:t xml:space="preserve"> </w:t>
      </w:r>
      <w:r w:rsidRPr="00AE1989">
        <w:rPr>
          <w:rFonts w:cstheme="minorHAnsi"/>
          <w:i/>
          <w:color w:val="C00000"/>
          <w:sz w:val="22"/>
          <w:szCs w:val="22"/>
        </w:rPr>
        <w:t xml:space="preserve">Devlet </w:t>
      </w:r>
      <w:r w:rsidRPr="00AE1989">
        <w:rPr>
          <w:rFonts w:cstheme="minorHAnsi"/>
          <w:i/>
          <w:sz w:val="22"/>
          <w:szCs w:val="22"/>
        </w:rPr>
        <w:t>ve vakıf</w:t>
      </w:r>
      <w:r w:rsidRPr="00AE1989">
        <w:rPr>
          <w:rFonts w:cstheme="minorHAnsi"/>
          <w:i/>
          <w:color w:val="C00000"/>
          <w:sz w:val="22"/>
          <w:szCs w:val="22"/>
        </w:rPr>
        <w:t xml:space="preserve"> yükseköğretim kurumlarının öğretim elemanlarına uygulanabilecek disiplin cezaları uyarma, kınama, aylıktan</w:t>
      </w:r>
      <w:r w:rsidRPr="00AE1989">
        <w:rPr>
          <w:rFonts w:cstheme="minorHAnsi"/>
          <w:i/>
          <w:sz w:val="22"/>
          <w:szCs w:val="22"/>
        </w:rPr>
        <w:t xml:space="preserve"> veya ücretten </w:t>
      </w:r>
      <w:r w:rsidRPr="00AE1989">
        <w:rPr>
          <w:rFonts w:cstheme="minorHAnsi"/>
          <w:i/>
          <w:color w:val="C00000"/>
          <w:sz w:val="22"/>
          <w:szCs w:val="22"/>
        </w:rPr>
        <w:t xml:space="preserve">kesme, kademe ilerlemesinin durdurulması </w:t>
      </w:r>
      <w:r w:rsidRPr="00AE1989">
        <w:rPr>
          <w:rFonts w:cstheme="minorHAnsi"/>
          <w:i/>
          <w:sz w:val="22"/>
          <w:szCs w:val="22"/>
        </w:rPr>
        <w:t xml:space="preserve">veya birden fazla ücretten kesme, </w:t>
      </w:r>
      <w:r w:rsidRPr="00AE1989">
        <w:rPr>
          <w:rFonts w:cstheme="minorHAnsi"/>
          <w:i/>
          <w:color w:val="C00000"/>
          <w:sz w:val="22"/>
          <w:szCs w:val="22"/>
        </w:rPr>
        <w:t>üniversite öğretim mesleğinden çıkarma ve kamu görevinden çıkarma</w:t>
      </w:r>
      <w:r w:rsidRPr="00AE1989">
        <w:rPr>
          <w:rFonts w:cstheme="minorHAnsi"/>
          <w:i/>
          <w:sz w:val="22"/>
          <w:szCs w:val="22"/>
        </w:rPr>
        <w:t xml:space="preserve"> cezalarıdır.</w:t>
      </w:r>
      <w:r w:rsidRPr="00AE1989">
        <w:rPr>
          <w:rFonts w:eastAsia="Calibri" w:cstheme="minorHAnsi"/>
          <w:i/>
          <w:color w:val="000000"/>
          <w:sz w:val="22"/>
          <w:szCs w:val="22"/>
        </w:rPr>
        <w:t xml:space="preserve"> </w:t>
      </w:r>
      <w:r w:rsidRPr="00AE1989">
        <w:rPr>
          <w:rFonts w:eastAsia="Calibri" w:cstheme="minorHAnsi"/>
          <w:b/>
          <w:i/>
          <w:color w:val="000000"/>
          <w:sz w:val="22"/>
          <w:szCs w:val="22"/>
        </w:rPr>
        <w:t>(Ek cümleler:15/4/2020-7243/7 md.)</w:t>
      </w:r>
      <w:r w:rsidRPr="00AE1989">
        <w:rPr>
          <w:rFonts w:eastAsia="Calibri" w:cstheme="minorHAnsi"/>
          <w:i/>
          <w:color w:val="000000"/>
          <w:sz w:val="22"/>
          <w:szCs w:val="22"/>
        </w:rPr>
        <w:t xml:space="preserve"> </w:t>
      </w:r>
      <w:r w:rsidRPr="00AE1989">
        <w:rPr>
          <w:rFonts w:cstheme="minorHAnsi"/>
          <w:i/>
          <w:sz w:val="22"/>
          <w:szCs w:val="22"/>
        </w:rPr>
        <w:t>Öğretim elemanları dışında iş sözleşmesiyle çalışan personel </w:t>
      </w:r>
      <w:r w:rsidRPr="00AE1989">
        <w:rPr>
          <w:rFonts w:cstheme="minorHAnsi"/>
          <w:b/>
          <w:i/>
          <w:sz w:val="22"/>
          <w:szCs w:val="22"/>
        </w:rPr>
        <w:t>22/5/2003 tarihli ve 4857 sayılı İş Kanunu</w:t>
      </w:r>
      <w:r w:rsidRPr="00AE1989">
        <w:rPr>
          <w:rFonts w:cstheme="minorHAnsi"/>
          <w:i/>
          <w:sz w:val="22"/>
          <w:szCs w:val="22"/>
        </w:rPr>
        <w:t xml:space="preserve"> ve iş sözleşmesi veya toplu iş sözleşmesine tabidir. Memurlar hakkında ise </w:t>
      </w:r>
      <w:r w:rsidRPr="00AE1989">
        <w:rPr>
          <w:rFonts w:cstheme="minorHAnsi"/>
          <w:b/>
          <w:i/>
          <w:sz w:val="22"/>
          <w:szCs w:val="22"/>
        </w:rPr>
        <w:t>657 sayılı Devlet Memurları Kanununun 125 inci maddesi</w:t>
      </w:r>
      <w:r w:rsidRPr="00AE1989">
        <w:rPr>
          <w:rFonts w:cstheme="minorHAnsi"/>
          <w:i/>
          <w:sz w:val="22"/>
          <w:szCs w:val="22"/>
        </w:rPr>
        <w:t xml:space="preserve"> uygulanır.</w:t>
      </w:r>
    </w:p>
  </w:footnote>
  <w:footnote w:id="21">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2547 Sayılı Kanunun 53/A bendinin (c) alt bendi.</w:t>
      </w:r>
    </w:p>
  </w:footnote>
  <w:footnote w:id="22">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2547 Sayılı Kanunun 53/A bendinin (d) alt bendi.</w:t>
      </w:r>
    </w:p>
  </w:footnote>
  <w:footnote w:id="23">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2547 Sayılı Kanunun 53/ A bendinin (e) alt bendi.</w:t>
      </w:r>
    </w:p>
  </w:footnote>
  <w:footnote w:id="24">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2547 Sayılı Kanunun 53/ A bendinin (f) alt bendi.</w:t>
      </w:r>
    </w:p>
  </w:footnote>
  <w:footnote w:id="25">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2547 Sayılı Yükseköğretim Kanununun 53/A bendinin (g) alt bendinde ”Soruşturmacı, disiplin soruşturmasıyla ilgili bilgi ve belgeleri toplama, ifade alma, tanık dinleme, bilirkişiye başvurma, keşif yapma, inceleme yapma ve ilgili makamlarla yazışma yetkisini haizdir.” hükmü yer almaktadır. </w:t>
      </w:r>
    </w:p>
  </w:footnote>
  <w:footnote w:id="26">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Şikayetçi, müşteki eş anlamlı olup ikisi de kullanılabilir. Ancak hangi kavramla başlanmışsa onunla devam edilmesi dosya içinde bütünlük sağlayacaktır. </w:t>
      </w:r>
    </w:p>
  </w:footnote>
  <w:footnote w:id="27">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Ayın 1. Gününden 20. Gününe kadar tebliğ yapılırsa hangi günlerin hazırlık süresi ve en erken hangi günün ifade isteme ya da ifade alma günü olduğu tabloda yer almaktadır. Şubat ayının 28, 29 ve bazı ayların 30 bazı ayların 31 gün olması dolayısıyla 21. Ve sonrası günlerde ilgiliye yapılan tebligatlarda hazırlık günü verilirken ayın kaç gün olduğuna dikkat edilmelidir. Örneğin şubat ayının 28 gün olduğu durumda ayın 21. Günü ilgiliye yapılan tebliğde en erken ifade alma ya da isteme günü 1 Mart olmaktadır. Ancak aynı durumda şubat 29 gün ise son gün 29 şubat olmaktadır. İfade alma ya da ifade isteme için kesin bir gün belirlenecekse hafta sonu veya tatil gününe denk geliyorsa takibeden ilk iş günü ifade alma ya da isteme günü olarak belirlenmelidir. </w:t>
      </w:r>
    </w:p>
  </w:footnote>
  <w:footnote w:id="28">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Şüpheli Sözlü ifadeye çağrı yazısı örneği.</w:t>
      </w:r>
    </w:p>
  </w:footnote>
  <w:footnote w:id="29">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Şüpheli Yazılı Savunma isteme yazısı örneği.</w:t>
      </w:r>
    </w:p>
  </w:footnote>
  <w:footnote w:id="30">
    <w:p w:rsidR="005A5B84" w:rsidRPr="00E967DB" w:rsidRDefault="005A5B84" w:rsidP="0000173E">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Şüpheliye en az 7 gün savunmaya hazırlık süresi verilmelidir. Bunu sağlamak için “8 gün içinde” ifadesi kullanılması uygun olur. Ancak gerekli görülürse daha uzun süre verilebilir. </w:t>
      </w:r>
    </w:p>
  </w:footnote>
  <w:footnote w:id="31">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MÜŞTEKİ, ŞİKAYETÇİ ile eş anlamlı olup ikisinden biri tercih edilmelidir. </w:t>
      </w:r>
    </w:p>
  </w:footnote>
  <w:footnote w:id="32">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Sözlü ifadeye çağrı yazısı</w:t>
      </w:r>
    </w:p>
  </w:footnote>
  <w:footnote w:id="33">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Yazılı ifade isteme yazısı. Görüldüğü üzere müştekiden şikayetini açıklaması istenir. Savunma yapması istenmez. </w:t>
      </w:r>
    </w:p>
  </w:footnote>
  <w:footnote w:id="34">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Tanığa en az 7 gün hazırlık süresi verilmelidir. Tebliğ günü ve çağırıldığı gün sayılmayacağı bunun da 9 günlük bir sürece tekabül ettiği unutulmalıdır.  Gerekli görülürse daha uzun süre verilebilir. </w:t>
      </w:r>
    </w:p>
  </w:footnote>
  <w:footnote w:id="35">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Tanık Sözlü ifadeye çağrı yazısı.</w:t>
      </w:r>
    </w:p>
  </w:footnote>
  <w:footnote w:id="36">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Tanık yazılı ifade isteme yazısı.</w:t>
      </w:r>
    </w:p>
  </w:footnote>
  <w:footnote w:id="37">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Tanığa hazırlık için en az 7 gün verebilmek için “8 gün içinde” ifadesi kullanılmalıdır. Gerekli görülürse daha uzun süre verilebilir.</w:t>
      </w:r>
    </w:p>
  </w:footnote>
  <w:footnote w:id="38">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w:t>
      </w:r>
      <w:r w:rsidRPr="00E967DB">
        <w:rPr>
          <w:rFonts w:ascii="Calibri" w:hAnsi="Calibri"/>
          <w:b/>
          <w:color w:val="C00000"/>
          <w:sz w:val="22"/>
          <w:szCs w:val="22"/>
        </w:rPr>
        <w:t>Şüpheliye yemin ettirilmez.</w:t>
      </w:r>
      <w:r w:rsidRPr="00E967DB">
        <w:rPr>
          <w:rFonts w:ascii="Calibri" w:hAnsi="Calibri"/>
          <w:color w:val="C00000"/>
          <w:sz w:val="22"/>
          <w:szCs w:val="22"/>
        </w:rPr>
        <w:t xml:space="preserve"> </w:t>
      </w:r>
    </w:p>
  </w:footnote>
  <w:footnote w:id="39">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Soruşturmacı tarafından olayın aydınlatılması için soruşturma konusu ile ilgili sorular sorulur. Şüpheli bir olaya değinmişse, bu olayın nerede, ne zaman olduğu önemli olabilir. Yer ve zamana ilişkin sorularla olay aydınlatılmaya çalışılır.</w:t>
      </w:r>
    </w:p>
  </w:footnote>
  <w:footnote w:id="40">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Müşteki ve Şikayetçi eş anlamlı kelimelerdir. </w:t>
      </w:r>
    </w:p>
  </w:footnote>
  <w:footnote w:id="41">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Müştekiye yemin ettirilmez.</w:t>
      </w:r>
    </w:p>
  </w:footnote>
  <w:footnote w:id="42">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Soruşturmacı tarafından olayın aydınlatılması için soruşturma konusu ile ilgili sorular sorulur. Müşteki bir olaya değinmişse, bu olayın nerede, ne zaman olduğu önemli olabilir. Yer ve zamana ilişkin sorularla olay aydınlatılmaya çalışılır.</w:t>
      </w:r>
    </w:p>
  </w:footnote>
  <w:footnote w:id="43">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Tanık soruşturma konusu olayla ilgili bildiklerini anlattığı ve buraya yazıldığı bölümdür. Tanığın anlatımlarından sonra tanığa soru sorma aşamasına geçilir. Bu kısımda sorulan sorular ve tanığın cevabı yazılır. Tanığa yemin ettirilir. Ancak bazı kimselerin tanıklıktan çekinme hakkı olduğu gibi yemin etmekten de çekinebilecek tanıklar vardır. Bu kimseler aşağıda ayrıca açıklanmıştır.</w:t>
      </w:r>
    </w:p>
  </w:footnote>
  <w:footnote w:id="44">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Soruşturmacı tarafından olayın aydınlatılması için soruşturma konusu ile ilgili sorular sorulur. Tanık bir olaya değinmişse, bu olayın nerede, ne zaman olduğu önemli olabilir. Yer ve zamana ilişkin sorularla olay aydınlatılmaya çalışılır.</w:t>
      </w:r>
    </w:p>
  </w:footnote>
  <w:footnote w:id="45">
    <w:p w:rsidR="005A5B84" w:rsidRDefault="005A5B84" w:rsidP="00FA4798">
      <w:pPr>
        <w:pStyle w:val="DipnotMetni"/>
      </w:pPr>
      <w:r>
        <w:rPr>
          <w:rStyle w:val="DipnotBavurusu"/>
        </w:rPr>
        <w:footnoteRef/>
      </w:r>
      <w:r>
        <w:t xml:space="preserve"> 2547 Sayılı Yükseköğretim Kanununun 53/A/l bendi</w:t>
      </w:r>
    </w:p>
  </w:footnote>
  <w:footnote w:id="46">
    <w:p w:rsidR="005A5B84" w:rsidRPr="00E967DB" w:rsidRDefault="005A5B84" w:rsidP="00FD4DD6">
      <w:pPr>
        <w:spacing w:line="240" w:lineRule="auto"/>
        <w:jc w:val="both"/>
        <w:rPr>
          <w:rFonts w:ascii="Calibri" w:hAnsi="Calibri"/>
          <w:color w:val="C00000"/>
        </w:rPr>
      </w:pPr>
      <w:r w:rsidRPr="00E967DB">
        <w:rPr>
          <w:rStyle w:val="DipnotBavurusu"/>
          <w:rFonts w:ascii="Calibri" w:hAnsi="Calibri"/>
          <w:color w:val="C00000"/>
        </w:rPr>
        <w:footnoteRef/>
      </w:r>
      <w:r w:rsidRPr="00E967DB">
        <w:rPr>
          <w:rFonts w:ascii="Calibri" w:hAnsi="Calibri"/>
          <w:color w:val="C00000"/>
        </w:rPr>
        <w:t xml:space="preserve"> 2547 Sayılı Yükseköğretim Kanununun “Disiplin cezası verilmesinde uygulanacak temel ilkeler” başlıklı 53/D bendinin 2. ve 3. fıkrasında” </w:t>
      </w:r>
      <w:r w:rsidRPr="00E967DB">
        <w:rPr>
          <w:rFonts w:ascii="Calibri" w:hAnsi="Calibri"/>
          <w:i/>
          <w:color w:val="C00000"/>
        </w:rPr>
        <w:t>Disiplin cezası verilmesine sebep olmuş bir fiilin, cezaların özlük dosyasından çıkarılmasına ilişkin süre içinde tekerrüründe bir derece ağır ceza uygulanır. Tekerrüre esas alınacak cezanın,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 Geçmiş hizmetleri sırasındaki çalışmaları olumlu olan veya ödül veya başarı belgesi alanlara verilecek disiplin cezalarında bir derece alt ceza uygulanabilir. Bir derece alt cezayı, asıl cezayı vermeye yetkili makam verir.”</w:t>
      </w:r>
      <w:r w:rsidRPr="00E967DB">
        <w:rPr>
          <w:rFonts w:ascii="Calibri" w:hAnsi="Calibri"/>
          <w:color w:val="C00000"/>
        </w:rPr>
        <w:t xml:space="preserve"> hükmü yer almaktadır. </w:t>
      </w:r>
    </w:p>
    <w:p w:rsidR="005A5B84" w:rsidRPr="00E967DB" w:rsidRDefault="005A5B84" w:rsidP="00FD4DD6">
      <w:pPr>
        <w:pStyle w:val="DipnotMetni"/>
        <w:jc w:val="both"/>
        <w:rPr>
          <w:rFonts w:ascii="Calibri" w:hAnsi="Calibri"/>
          <w:color w:val="C00000"/>
          <w:sz w:val="22"/>
          <w:szCs w:val="22"/>
        </w:rPr>
      </w:pPr>
    </w:p>
  </w:footnote>
  <w:footnote w:id="47">
    <w:p w:rsidR="005A5B84" w:rsidRPr="00E967DB" w:rsidRDefault="005A5B84" w:rsidP="00FD4DD6">
      <w:pPr>
        <w:spacing w:before="120" w:after="120" w:line="240" w:lineRule="auto"/>
        <w:jc w:val="both"/>
        <w:rPr>
          <w:rFonts w:ascii="Calibri" w:eastAsia="Times New Roman" w:hAnsi="Calibri" w:cs="Times New Roman"/>
          <w:b/>
          <w:i/>
          <w:color w:val="C00000"/>
          <w:lang w:eastAsia="tr-TR"/>
        </w:rPr>
      </w:pPr>
      <w:r w:rsidRPr="00E967DB">
        <w:rPr>
          <w:rStyle w:val="DipnotBavurusu"/>
          <w:rFonts w:ascii="Calibri" w:hAnsi="Calibri"/>
          <w:color w:val="C00000"/>
        </w:rPr>
        <w:footnoteRef/>
      </w:r>
      <w:r w:rsidRPr="00E967DB">
        <w:rPr>
          <w:rFonts w:ascii="Calibri" w:hAnsi="Calibri"/>
          <w:color w:val="C00000"/>
        </w:rPr>
        <w:t xml:space="preserve"> 2547 Sayılı Yükseköğretim Kanununun 53/D bendinde “Disiplin cezası verilmesinde uygulanacak temel ilkeler” açıkça yer almıştır.</w:t>
      </w:r>
      <w:r w:rsidRPr="00E967DB">
        <w:rPr>
          <w:rFonts w:ascii="Calibri" w:eastAsia="Times New Roman" w:hAnsi="Calibri" w:cs="Times New Roman"/>
          <w:b/>
          <w:i/>
          <w:color w:val="C00000"/>
          <w:lang w:eastAsia="tr-TR"/>
        </w:rPr>
        <w:t xml:space="preserve"> </w:t>
      </w:r>
    </w:p>
  </w:footnote>
  <w:footnote w:id="48">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Disiplin Soruşturma  Raporu Örneği</w:t>
      </w:r>
    </w:p>
  </w:footnote>
  <w:footnote w:id="49">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w:t>
      </w:r>
      <w:r w:rsidRPr="00E967DB">
        <w:rPr>
          <w:rFonts w:ascii="Calibri" w:eastAsia="+mn-ea" w:hAnsi="Calibri" w:cs="Times New Roman"/>
          <w:color w:val="C00000"/>
          <w:sz w:val="22"/>
          <w:szCs w:val="22"/>
          <w:lang w:eastAsia="tr-TR"/>
        </w:rPr>
        <w:t>Bu bölümde soruşturmanın başlamasından sonuçlanmasına kadar hangi aşamaların olduğu, dosyaya giren bilgi ve belgelerin nasıl v</w:t>
      </w:r>
      <w:r>
        <w:rPr>
          <w:rFonts w:ascii="Calibri" w:eastAsia="+mn-ea" w:hAnsi="Calibri" w:cs="Times New Roman"/>
          <w:color w:val="C00000"/>
          <w:sz w:val="22"/>
          <w:szCs w:val="22"/>
          <w:lang w:eastAsia="tr-TR"/>
        </w:rPr>
        <w:t xml:space="preserve">e ne şekilde dosyada yer aldığı, bu belgelerin neler olduğu, savunma özeti ve müşteki ve tanıkların ifade özeti </w:t>
      </w:r>
      <w:r w:rsidRPr="00E967DB">
        <w:rPr>
          <w:rFonts w:ascii="Calibri" w:eastAsia="+mn-ea" w:hAnsi="Calibri" w:cs="Times New Roman"/>
          <w:color w:val="C00000"/>
          <w:sz w:val="22"/>
          <w:szCs w:val="22"/>
          <w:lang w:eastAsia="tr-TR"/>
        </w:rPr>
        <w:t>vs. bilgilerine yer verilir.</w:t>
      </w:r>
      <w:r>
        <w:rPr>
          <w:rFonts w:ascii="Calibri" w:eastAsia="+mn-ea" w:hAnsi="Calibri" w:cs="Times New Roman"/>
          <w:color w:val="C00000"/>
          <w:sz w:val="22"/>
          <w:szCs w:val="22"/>
          <w:lang w:eastAsia="tr-TR"/>
        </w:rPr>
        <w:t xml:space="preserve"> Bu bölüm soruşturmanın başlamasından sonuçlanmasına kadar ne tür bir yol izlendiğini gösteren bir bölümdür.</w:t>
      </w:r>
    </w:p>
  </w:footnote>
  <w:footnote w:id="50">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Değerlendirme Bölümünde toplanan delillerden, alınan ifadelerden, dosya kapsamındaki bilgi ve belgelerden anlaşılanlar, olayın nasıl seyrettiği, hangi eylemlerin ortaya çıktığı</w:t>
      </w:r>
      <w:r>
        <w:rPr>
          <w:rFonts w:ascii="Calibri" w:hAnsi="Calibri"/>
          <w:color w:val="C00000"/>
          <w:sz w:val="22"/>
          <w:szCs w:val="22"/>
        </w:rPr>
        <w:t>, delil ve ifadelerden ne anlaşıldığı</w:t>
      </w:r>
      <w:r w:rsidRPr="00E967DB">
        <w:rPr>
          <w:rFonts w:ascii="Calibri" w:hAnsi="Calibri"/>
          <w:color w:val="C00000"/>
          <w:sz w:val="22"/>
          <w:szCs w:val="22"/>
        </w:rPr>
        <w:t xml:space="preserve"> anlatılır. </w:t>
      </w:r>
      <w:r>
        <w:rPr>
          <w:rFonts w:ascii="Calibri" w:hAnsi="Calibri"/>
          <w:color w:val="C00000"/>
          <w:sz w:val="22"/>
          <w:szCs w:val="22"/>
        </w:rPr>
        <w:t xml:space="preserve">Bu bölümde soruşturmacı toplanan delillerden, alınan ifadeleri değerlendirir. </w:t>
      </w:r>
      <w:r w:rsidRPr="00E967DB">
        <w:rPr>
          <w:rFonts w:ascii="Calibri" w:hAnsi="Calibri"/>
          <w:color w:val="C00000"/>
          <w:sz w:val="22"/>
          <w:szCs w:val="22"/>
        </w:rPr>
        <w:t xml:space="preserve">Ortaya çıkan eylemlere hangi cezanın karşılık geldiği, hangi disiplin maddesinin uygulanacağı tartışılır. </w:t>
      </w:r>
      <w:r w:rsidRPr="00E967DB">
        <w:rPr>
          <w:rFonts w:ascii="Calibri" w:eastAsia="+mn-ea" w:hAnsi="Calibri" w:cs="Times New Roman"/>
          <w:color w:val="C00000"/>
          <w:sz w:val="22"/>
          <w:szCs w:val="22"/>
          <w:lang w:eastAsia="tr-TR"/>
        </w:rPr>
        <w:t>Bu bölümde dosyada bulunan bilgi ve belgeler, deliller, tanık ifadelerinin olayı aydınlatmadaki yönü açıklanır, değerlendirme yapılır. Soruşturma Konusuyla ilgili şüpheli hakkında disiplin cezası uygulanıp uygulanmayacağı, disiplin cezasında iyi halden dolayı indirim ya da tekerrürden dolayı arttırım yapılıp yapılmayacağı bu bölümde tartışılır, değerlendirilir.</w:t>
      </w:r>
    </w:p>
  </w:footnote>
  <w:footnote w:id="51">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Bu bölümde kişiye hangi eylemden dolayı hangi ceza verilmesi gerektiği, cezada iyi halden dolayı indirim ya da tekerrürden dolayı arttırım yapılacaksa belirtilerek önerilerinde bulunulur. Madde metninde iyi halden dolayı cezada indirim uygulanabileceği belirtildiğinden bu konuda takdir yetkisi bulunmaktadır. Ancak bu takdir yetkisinin ne şekilde kullanıldığının haklı gerekçesi ile yazılması gerekmektedir. Daha önce disiplin cezası almayan biri hakkında iyi hal düşünülebilir. Bununla birlikte soruşturma konusu içinde birden fazla eylem varsa, örneğin şüpheli defalarca aynı fiili değişik zamanlarda defalarca işlemişse iyi hal görülmeyebilir. </w:t>
      </w:r>
    </w:p>
  </w:footnote>
  <w:footnote w:id="52">
    <w:p w:rsidR="005A5B84" w:rsidRDefault="005A5B84">
      <w:pPr>
        <w:pStyle w:val="DipnotMetni"/>
      </w:pPr>
      <w:r>
        <w:rPr>
          <w:rStyle w:val="DipnotBavurusu"/>
        </w:rPr>
        <w:footnoteRef/>
      </w:r>
      <w:r>
        <w:t xml:space="preserve"> Şüpheli birden fazla ise hangi şüpheli için teklifte bulunulduğunun anlaşılacağı şekilde isim belirtilmelidir.</w:t>
      </w:r>
    </w:p>
  </w:footnote>
  <w:footnote w:id="53">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Dizi Pusulasında “sıra no” kısmındaki numaralar Soruşturma Raporunda (Ek-1), (Ek-2),…… (Ek-…) olarak eklerde yazılan numaralarla uyumlu olmalıdır. </w:t>
      </w:r>
    </w:p>
  </w:footnote>
  <w:footnote w:id="54">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Hazırlanan belgelerde birden fazla sayfa olması halinde sadece son sayfanın imzalı olması yeterli olmayıp bütün sayfaların imzalı olması gerekmektedir. </w:t>
      </w:r>
    </w:p>
  </w:footnote>
  <w:footnote w:id="55">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Şüpheliye en az 7 gün savunmaya hazırlık süresi verilmesi gerekir. Bunu sağlamak için tebliğ günü ve ifade alınan ya da ifade istenen gün dahil edilmez. Bu günlerle birlikte toplam 9 günlük bir süreç söz konusudur. </w:t>
      </w:r>
    </w:p>
  </w:footnote>
  <w:footnote w:id="56">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Aylıktan kesme veya ücretten kesme, Kademe İlerlemesinin Durdurulması veya birden fazla ücretten kesme cezalarının Devlet ve Vakıf Üniversitesi öğretim elemanlarına uygulanmasında farklılık bulunmaktadır. Buna göre Devlet Üniversitesinde öğretim elemanı kadrosunda bulunan öğretim elemanlarına eylemlerine göre aylıktan kesme ve kademe ilerlemesinin durdurulması cezası verilebilirken, ücretten kesme veya birden fazla ücretten kesme cezası verilemez. Üniversitemiz öğretim elemanları ücret almayıp aylık almakta olduklarından bu ayırıma dikkat edilmelidir. </w:t>
      </w:r>
    </w:p>
  </w:footnote>
  <w:footnote w:id="57">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Disiplin işlemlerinde kişinin geçici görevli olduğu yer değil kadrosunun bulunduğu yer esas alınır. </w:t>
      </w:r>
    </w:p>
  </w:footnote>
  <w:footnote w:id="58">
    <w:p w:rsidR="005A5B84" w:rsidRDefault="005A5B84">
      <w:pPr>
        <w:pStyle w:val="DipnotMetni"/>
      </w:pPr>
      <w:r>
        <w:rPr>
          <w:rStyle w:val="DipnotBavurusu"/>
        </w:rPr>
        <w:footnoteRef/>
      </w:r>
      <w:r>
        <w:t xml:space="preserve"> </w:t>
      </w:r>
      <w:r w:rsidRPr="000F4650">
        <w:rPr>
          <w:rFonts w:ascii="Calibri" w:hAnsi="Calibri"/>
          <w:sz w:val="22"/>
          <w:szCs w:val="22"/>
        </w:rPr>
        <w:t>Yetkili Makamın bir kez daha savunma alması.</w:t>
      </w:r>
    </w:p>
  </w:footnote>
  <w:footnote w:id="59">
    <w:p w:rsidR="005A5B84" w:rsidRPr="001C55A0" w:rsidRDefault="005A5B84" w:rsidP="00AC3E72">
      <w:pPr>
        <w:pStyle w:val="DipnotMetni"/>
        <w:rPr>
          <w:sz w:val="24"/>
          <w:szCs w:val="18"/>
        </w:rPr>
      </w:pPr>
      <w:r>
        <w:rPr>
          <w:rStyle w:val="DipnotBavurusu"/>
        </w:rPr>
        <w:footnoteRef/>
      </w:r>
      <w:r>
        <w:t xml:space="preserve"> </w:t>
      </w:r>
      <w:r w:rsidRPr="001C55A0">
        <w:rPr>
          <w:rFonts w:ascii="Calibri" w:hAnsi="Calibri"/>
          <w:sz w:val="22"/>
          <w:szCs w:val="22"/>
        </w:rPr>
        <w:t>2547 Sayılı Kanunun 53/</w:t>
      </w:r>
      <w:r>
        <w:rPr>
          <w:rFonts w:ascii="Calibri" w:hAnsi="Calibri"/>
          <w:sz w:val="22"/>
          <w:szCs w:val="22"/>
        </w:rPr>
        <w:t>A</w:t>
      </w:r>
      <w:r w:rsidRPr="001C55A0">
        <w:rPr>
          <w:rFonts w:ascii="Calibri" w:hAnsi="Calibri"/>
          <w:sz w:val="22"/>
          <w:szCs w:val="22"/>
        </w:rPr>
        <w:t xml:space="preserve"> bendinin </w:t>
      </w:r>
      <w:r>
        <w:rPr>
          <w:rFonts w:ascii="Calibri" w:hAnsi="Calibri"/>
          <w:sz w:val="22"/>
          <w:szCs w:val="22"/>
        </w:rPr>
        <w:t>“</w:t>
      </w:r>
      <w:r w:rsidRPr="001C55A0">
        <w:rPr>
          <w:rFonts w:ascii="Calibri" w:hAnsi="Calibri"/>
          <w:sz w:val="22"/>
          <w:szCs w:val="22"/>
        </w:rPr>
        <w:t>Savunma hakkı kapsamında gözetilecek hususlar şunlardır” başlıklı (c) alt bendi</w:t>
      </w:r>
      <w:r>
        <w:rPr>
          <w:rFonts w:ascii="Calibri" w:hAnsi="Calibri"/>
          <w:sz w:val="22"/>
          <w:szCs w:val="22"/>
        </w:rPr>
        <w:t>nin 2. fıkrası</w:t>
      </w:r>
    </w:p>
  </w:footnote>
  <w:footnote w:id="60">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Şüpheli öğretim elemanı ise 2547 sayılı Yükseköğretim Kanununun 53/b bendinde yer alan cezalara ilişkin, şüpheli memur ise 657 Sayılı Devlet Memurları Kanununun 125. Maddesinde belirtilen cezalara ilişkin hükümler uygulama alanı bulacaktır.  </w:t>
      </w:r>
    </w:p>
  </w:footnote>
  <w:footnote w:id="61">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Müdafiisiz (Avukatı olmayan şüpheli) Şüpheli İfade Tutanağı örneği.</w:t>
      </w:r>
    </w:p>
  </w:footnote>
  <w:footnote w:id="62">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Soruşturmacı tarafından olayın aydınlatılması için soruşturma konusu ile ilgili sorular sorulur. Şüpheli bir olaya değinmişse, bu olayın nerede, ne zaman olduğu önemli olabilir. Yer ve zamana ilişkin sorularla olay aydınlatılmaya çalışılır.</w:t>
      </w:r>
    </w:p>
  </w:footnote>
  <w:footnote w:id="63">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Müdafiili (Avukatı ile gelen) Şüpheli İfade Tutanağı örneği.</w:t>
      </w:r>
    </w:p>
  </w:footnote>
  <w:footnote w:id="64">
    <w:p w:rsidR="005A5B84" w:rsidRPr="00E967DB" w:rsidRDefault="005A5B84" w:rsidP="00FD4DD6">
      <w:pPr>
        <w:pStyle w:val="DipnotMetni"/>
        <w:jc w:val="both"/>
        <w:rPr>
          <w:rFonts w:ascii="Calibri" w:hAnsi="Calibri"/>
          <w:color w:val="C00000"/>
          <w:sz w:val="22"/>
          <w:szCs w:val="22"/>
        </w:rPr>
      </w:pPr>
    </w:p>
  </w:footnote>
  <w:footnote w:id="65">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Soruşturmacı tarafından olayın aydınlatılması için soruşturma konusu ile ilgili sorular sorulur. Şüpheli bir olaya değinmişse, bu olayın nerede, ne zaman olduğu önemli olabilir. Yer ve zamana ilişkin sorularla olay aydınlatılmaya çalışılır.</w:t>
      </w:r>
    </w:p>
  </w:footnote>
  <w:footnote w:id="66">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Şikayetçi ve Müşteki eş anlamlı olup ikisinden herhangi biri kullanılabilir. Ancak tutarlı olunması bakımından hangisi tercih edilmişse o kavramın ileriki yazılarda da kullanılması uygun olur. </w:t>
      </w:r>
    </w:p>
  </w:footnote>
  <w:footnote w:id="67">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Takibi şikayete bağlı suçlarda şikayetçi sıfatıyla dinlenecek kişi şikayetçi olmadığı belirtirse, takibi şikayete bağlı suçlar bakımından ceza soruşturmasının devamı mümkün değildir. </w:t>
      </w:r>
    </w:p>
  </w:footnote>
  <w:footnote w:id="68">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Soruşturmacı tarafından olayın aydınlatılması için soruşturma konusu ile ilgili sorular sorulur. Müşteki bir olaya değinmişse, bu olayın nerede, ne zaman olduğu önemli olabilir. Yer ve zamana ilişkin sorularla olay aydınlatılmaya çalışılır.</w:t>
      </w:r>
    </w:p>
  </w:footnote>
  <w:footnote w:id="69">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5271 Sayılı Ceza Muhakemesi Kanunu</w:t>
      </w:r>
    </w:p>
  </w:footnote>
  <w:footnote w:id="70">
    <w:p w:rsidR="005A5B84" w:rsidRPr="00E967DB" w:rsidRDefault="005A5B84" w:rsidP="00FD4DD6">
      <w:pPr>
        <w:spacing w:before="120" w:after="120" w:line="240" w:lineRule="auto"/>
        <w:contextualSpacing/>
        <w:jc w:val="both"/>
        <w:rPr>
          <w:rFonts w:ascii="Calibri" w:eastAsia="Times New Roman" w:hAnsi="Calibri" w:cs="Times New Roman"/>
          <w:color w:val="C00000"/>
          <w:lang w:eastAsia="tr-TR"/>
        </w:rPr>
      </w:pPr>
      <w:r w:rsidRPr="00E967DB">
        <w:rPr>
          <w:rStyle w:val="DipnotBavurusu"/>
          <w:rFonts w:ascii="Calibri" w:hAnsi="Calibri"/>
          <w:color w:val="C00000"/>
        </w:rPr>
        <w:footnoteRef/>
      </w:r>
      <w:r w:rsidRPr="00E967DB">
        <w:rPr>
          <w:rFonts w:ascii="Calibri" w:hAnsi="Calibri"/>
          <w:color w:val="C00000"/>
        </w:rPr>
        <w:t xml:space="preserve"> CMK’nın 50. maddesinde belirtilen tanıklar yeminsiz dinlenebilir.</w:t>
      </w:r>
      <w:r w:rsidRPr="00E967DB">
        <w:rPr>
          <w:rFonts w:ascii="Calibri" w:eastAsiaTheme="minorEastAsia" w:hAnsi="Calibri" w:cs="Times New Roman"/>
          <w:color w:val="C00000"/>
          <w:kern w:val="24"/>
          <w:lang w:eastAsia="tr-TR"/>
        </w:rPr>
        <w:t xml:space="preserve"> </w:t>
      </w:r>
    </w:p>
    <w:p w:rsidR="005A5B84" w:rsidRPr="00E967DB" w:rsidRDefault="005A5B84" w:rsidP="00FD4DD6">
      <w:pPr>
        <w:pStyle w:val="DipnotMetni"/>
        <w:spacing w:before="120" w:after="120"/>
        <w:jc w:val="both"/>
        <w:rPr>
          <w:rFonts w:ascii="Calibri" w:hAnsi="Calibri"/>
          <w:color w:val="C00000"/>
          <w:sz w:val="22"/>
          <w:szCs w:val="22"/>
        </w:rPr>
      </w:pPr>
    </w:p>
  </w:footnote>
  <w:footnote w:id="71">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Soruşturmacı tarafından olayın aydınlatılması için soruşturma konusu ile ilgili sorular sorulur. Tanık bir olaya değinmişse, bu olayın nerede, ne zaman olduğu önemli olabilir. Yer ve zamana ilişkin sorularla olay aydınlatılmaya çalışılır.</w:t>
      </w:r>
    </w:p>
  </w:footnote>
  <w:footnote w:id="72">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Müdafii (Şüpheli avukatı) varsa ismi, Barosu ve Baro sicil numarası yazılır. </w:t>
      </w:r>
    </w:p>
  </w:footnote>
  <w:footnote w:id="73">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Dizi Pusulasında “sıra no” kısmındaki numaralar Ceza Soruşturma Raporunda (Ek-1), (Ek-2),…… (Ek-…) olarak eklerde yazılan numaralarla uyumlu olmalıdır. </w:t>
      </w:r>
    </w:p>
  </w:footnote>
  <w:footnote w:id="74">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NÜSHA : Nüsha ile suret farklı kavramlardır. Nüsha belgenin aslıdır. Buna göre belge birden fazla nüsha halinde hazırlanmışsa her biri diğerinin aynı özellikleri taşır. Surette ise aslına uygunluğu onaylı ve onaysız olmak üzere iki durum söz konusu olur. Aslına uygunluğu onaylanmış olsa bile suret nüsha kabul edilmez. Nüsha asıl belge demektir.   </w:t>
      </w:r>
    </w:p>
  </w:footnote>
  <w:footnote w:id="75">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Islak imza ile hazırlanan belgelerde tüm sayfaların imzalı olması gerekir. Raporlarda ya da birden fazla hazırlanmış belgelerde son sayfanın imzalandığı, önceki sayfaların imzası olduğu durumlarla karşılaşılmaktadır. Bu haliyle belge İMZA BAKIMINDAN EKSİKTİR.  E-imzadaki durumla karıştırılmamalıdır. E-imzalı belgeler birden fazla sayfalı olsa da yazının tamamı imzalı sayılır. </w:t>
      </w:r>
    </w:p>
  </w:footnote>
  <w:footnote w:id="76">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Bu sadece İncelemeci/soruşturmacı tarafından hazırlanan belgeler için geçerlidir. Yoksa dosyaya delil olarak başkaları tarafından sunulan belgeler üzerinde değişiklik yapılmaz.</w:t>
      </w:r>
    </w:p>
  </w:footnote>
  <w:footnote w:id="77">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Birden fazla kişiye ait fiil ve eylemin bağlantı görülerek tek bir dosyada soruşturmanın yürütülmesi aynı tür soruşturmalar için geçerlidir. Yoksa Disiplin soruşturma dosyası ile Ceza soruşturma dosyasının BİRLEŞTİRİLMESİ OLMAZ.</w:t>
      </w:r>
    </w:p>
  </w:footnote>
  <w:footnote w:id="78">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Bir önceki maddeki açıklama burada da geçerlidir. </w:t>
      </w:r>
    </w:p>
  </w:footnote>
  <w:footnote w:id="79">
    <w:p w:rsidR="005A5B84" w:rsidRPr="00E967DB" w:rsidRDefault="005A5B84" w:rsidP="00FD4DD6">
      <w:pPr>
        <w:pStyle w:val="DipnotMetni"/>
        <w:spacing w:before="120" w:after="120"/>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w:t>
      </w:r>
      <w:r w:rsidRPr="00E967DB">
        <w:rPr>
          <w:rFonts w:ascii="Calibri" w:hAnsi="Calibri" w:cs="Times New Roman"/>
          <w:color w:val="C00000"/>
          <w:sz w:val="22"/>
          <w:szCs w:val="22"/>
        </w:rPr>
        <w:t>Tanıkların ileride şüpheli durumuna düşebileceği ve ifadelerinin delil oluşturacağı düşünülerek böyle bir uygulamaya gidilmektedir.</w:t>
      </w:r>
    </w:p>
  </w:footnote>
  <w:footnote w:id="80">
    <w:p w:rsidR="005A5B84" w:rsidRPr="00E967DB" w:rsidRDefault="005A5B84" w:rsidP="00FD4DD6">
      <w:pPr>
        <w:spacing w:before="120" w:after="120" w:line="240" w:lineRule="auto"/>
        <w:jc w:val="both"/>
        <w:textAlignment w:val="baseline"/>
        <w:rPr>
          <w:rFonts w:ascii="Calibri" w:eastAsia="Times New Roman" w:hAnsi="Calibri" w:cs="Arial"/>
          <w:color w:val="C00000"/>
          <w:bdr w:val="none" w:sz="0" w:space="0" w:color="auto" w:frame="1"/>
          <w:lang w:eastAsia="tr-TR"/>
        </w:rPr>
      </w:pPr>
      <w:r w:rsidRPr="00E967DB">
        <w:rPr>
          <w:rStyle w:val="DipnotBavurusu"/>
          <w:rFonts w:ascii="Calibri" w:hAnsi="Calibri"/>
          <w:color w:val="C00000"/>
        </w:rPr>
        <w:footnoteRef/>
      </w:r>
      <w:r w:rsidRPr="00E967DB">
        <w:rPr>
          <w:rFonts w:ascii="Calibri" w:hAnsi="Calibri"/>
          <w:color w:val="C00000"/>
        </w:rPr>
        <w:t xml:space="preserve"> </w:t>
      </w:r>
      <w:r w:rsidRPr="00E967DB">
        <w:rPr>
          <w:rFonts w:ascii="Calibri" w:eastAsia="Times New Roman" w:hAnsi="Calibri" w:cs="Arial"/>
          <w:color w:val="C00000"/>
          <w:bdr w:val="none" w:sz="0" w:space="0" w:color="auto" w:frame="1"/>
          <w:lang w:eastAsia="tr-TR"/>
        </w:rPr>
        <w:t>2547 Sayılı Yükseköğretim Kanununu Disiplin soruşturması ve savunma hakkı” başlıklı 53/A bendinin d alt bendinde “ Soruşturmacının görev ve unvanı, soruşturulanın görev ve unvanının üstünde veya onunla aynı düzeyde olmalıdır.” Hükmü yer almaktadır. Soruşturmacı olarak görevlendirilen kişinin bu esasa uyulmamış olması halinde soruşturma görevinin alınmasını talep edebilir.  Ayrıca</w:t>
      </w:r>
    </w:p>
    <w:p w:rsidR="005A5B84" w:rsidRPr="00E967DB" w:rsidRDefault="005A5B84" w:rsidP="00FD4DD6">
      <w:pPr>
        <w:numPr>
          <w:ilvl w:val="0"/>
          <w:numId w:val="33"/>
        </w:numPr>
        <w:spacing w:before="120" w:after="120" w:line="240" w:lineRule="auto"/>
        <w:ind w:left="0" w:firstLine="0"/>
        <w:jc w:val="both"/>
        <w:textAlignment w:val="baseline"/>
        <w:rPr>
          <w:rFonts w:ascii="Calibri" w:eastAsia="Times New Roman" w:hAnsi="Calibri" w:cs="Arial"/>
          <w:color w:val="C00000"/>
          <w:bdr w:val="none" w:sz="0" w:space="0" w:color="auto" w:frame="1"/>
          <w:lang w:eastAsia="tr-TR"/>
        </w:rPr>
      </w:pPr>
      <w:r w:rsidRPr="00E967DB">
        <w:rPr>
          <w:rFonts w:ascii="Calibri" w:eastAsia="Times New Roman" w:hAnsi="Calibri" w:cs="Arial"/>
          <w:color w:val="C00000"/>
          <w:bdr w:val="none" w:sz="0" w:space="0" w:color="auto" w:frame="1"/>
          <w:lang w:eastAsia="tr-TR"/>
        </w:rPr>
        <w:t>Kendisine ait olan veya doğrudan doğruya ya da dolayısıyla ilgili olduğu soruşturmada,</w:t>
      </w:r>
    </w:p>
    <w:p w:rsidR="005A5B84" w:rsidRPr="00E967DB" w:rsidRDefault="005A5B84" w:rsidP="00FD4DD6">
      <w:pPr>
        <w:numPr>
          <w:ilvl w:val="0"/>
          <w:numId w:val="33"/>
        </w:numPr>
        <w:spacing w:before="120" w:after="120" w:line="240" w:lineRule="auto"/>
        <w:ind w:left="0" w:firstLine="0"/>
        <w:jc w:val="both"/>
        <w:textAlignment w:val="baseline"/>
        <w:rPr>
          <w:rFonts w:ascii="Calibri" w:eastAsia="Times New Roman" w:hAnsi="Calibri" w:cs="Arial"/>
          <w:color w:val="C00000"/>
          <w:bdr w:val="none" w:sz="0" w:space="0" w:color="auto" w:frame="1"/>
          <w:lang w:eastAsia="tr-TR"/>
        </w:rPr>
      </w:pPr>
      <w:r w:rsidRPr="00E967DB">
        <w:rPr>
          <w:rFonts w:ascii="Calibri" w:eastAsia="Times New Roman" w:hAnsi="Calibri" w:cs="Arial"/>
          <w:color w:val="C00000"/>
          <w:bdr w:val="none" w:sz="0" w:space="0" w:color="auto" w:frame="1"/>
          <w:lang w:eastAsia="tr-TR"/>
        </w:rPr>
        <w:t>Aralarında evlilik bağı kalksa bile eşinin şüpheli ya da müşteki olduğu bir soruşturmada,</w:t>
      </w:r>
    </w:p>
    <w:p w:rsidR="005A5B84" w:rsidRPr="00E967DB" w:rsidRDefault="005A5B84" w:rsidP="00FD4DD6">
      <w:pPr>
        <w:numPr>
          <w:ilvl w:val="0"/>
          <w:numId w:val="33"/>
        </w:numPr>
        <w:spacing w:before="120" w:after="120" w:line="240" w:lineRule="auto"/>
        <w:ind w:left="0" w:firstLine="0"/>
        <w:jc w:val="both"/>
        <w:textAlignment w:val="baseline"/>
        <w:rPr>
          <w:rFonts w:ascii="Calibri" w:eastAsia="Times New Roman" w:hAnsi="Calibri" w:cs="Arial"/>
          <w:color w:val="C00000"/>
          <w:bdr w:val="none" w:sz="0" w:space="0" w:color="auto" w:frame="1"/>
          <w:lang w:eastAsia="tr-TR"/>
        </w:rPr>
      </w:pPr>
      <w:r w:rsidRPr="00E967DB">
        <w:rPr>
          <w:rFonts w:ascii="Calibri" w:eastAsia="Times New Roman" w:hAnsi="Calibri" w:cs="Arial"/>
          <w:color w:val="C00000"/>
          <w:bdr w:val="none" w:sz="0" w:space="0" w:color="auto" w:frame="1"/>
          <w:lang w:eastAsia="tr-TR"/>
        </w:rPr>
        <w:t>Kendisi veya eşinin altsoy veya üst soyunun şüpheli veya müşteki olduğu bir soruşturmada, (çocukları, annesi ve babası)</w:t>
      </w:r>
    </w:p>
    <w:p w:rsidR="005A5B84" w:rsidRPr="00E967DB" w:rsidRDefault="005A5B84" w:rsidP="00FD4DD6">
      <w:pPr>
        <w:numPr>
          <w:ilvl w:val="0"/>
          <w:numId w:val="33"/>
        </w:numPr>
        <w:spacing w:before="120" w:after="120" w:line="240" w:lineRule="auto"/>
        <w:ind w:left="0" w:firstLine="0"/>
        <w:jc w:val="both"/>
        <w:textAlignment w:val="baseline"/>
        <w:rPr>
          <w:rFonts w:ascii="Calibri" w:eastAsia="Times New Roman" w:hAnsi="Calibri" w:cs="Arial"/>
          <w:color w:val="C00000"/>
          <w:bdr w:val="none" w:sz="0" w:space="0" w:color="auto" w:frame="1"/>
          <w:lang w:eastAsia="tr-TR"/>
        </w:rPr>
      </w:pPr>
      <w:r w:rsidRPr="00E967DB">
        <w:rPr>
          <w:rFonts w:ascii="Calibri" w:eastAsia="Times New Roman" w:hAnsi="Calibri" w:cs="Arial"/>
          <w:color w:val="C00000"/>
          <w:bdr w:val="none" w:sz="0" w:space="0" w:color="auto" w:frame="1"/>
          <w:lang w:eastAsia="tr-TR"/>
        </w:rPr>
        <w:t>Kendisi ile arasında evlatlık bağı bulunanın şüpheli veya müşteki olduğu bir soruşturmada,</w:t>
      </w:r>
    </w:p>
    <w:p w:rsidR="005A5B84" w:rsidRPr="00E967DB" w:rsidRDefault="005A5B84" w:rsidP="00FD4DD6">
      <w:pPr>
        <w:numPr>
          <w:ilvl w:val="0"/>
          <w:numId w:val="33"/>
        </w:numPr>
        <w:spacing w:before="120" w:after="120" w:line="240" w:lineRule="auto"/>
        <w:ind w:left="0" w:firstLine="0"/>
        <w:jc w:val="both"/>
        <w:textAlignment w:val="baseline"/>
        <w:rPr>
          <w:rFonts w:ascii="Calibri" w:eastAsia="Times New Roman" w:hAnsi="Calibri" w:cs="Arial"/>
          <w:color w:val="C00000"/>
          <w:bdr w:val="none" w:sz="0" w:space="0" w:color="auto" w:frame="1"/>
          <w:lang w:eastAsia="tr-TR"/>
        </w:rPr>
      </w:pPr>
      <w:r w:rsidRPr="00E967DB">
        <w:rPr>
          <w:rFonts w:ascii="Calibri" w:eastAsia="Times New Roman" w:hAnsi="Calibri" w:cs="Arial"/>
          <w:color w:val="C00000"/>
          <w:bdr w:val="none" w:sz="0" w:space="0" w:color="auto" w:frame="1"/>
          <w:lang w:eastAsia="tr-TR"/>
        </w:rPr>
        <w:t>Üçüncü derece de dâhil olmak üzere kan veya kendisini oluşturan evlilik bağı kalksa dahi kayın hısımlığı bulunanların şüpheli veya müşteki olduğu soruşturmada,</w:t>
      </w:r>
    </w:p>
    <w:p w:rsidR="005A5B84" w:rsidRPr="00E967DB" w:rsidRDefault="005A5B84" w:rsidP="00FD4DD6">
      <w:pPr>
        <w:numPr>
          <w:ilvl w:val="0"/>
          <w:numId w:val="33"/>
        </w:numPr>
        <w:spacing w:before="120" w:after="120" w:line="240" w:lineRule="auto"/>
        <w:ind w:left="0" w:firstLine="0"/>
        <w:jc w:val="both"/>
        <w:textAlignment w:val="baseline"/>
        <w:rPr>
          <w:rFonts w:ascii="Calibri" w:eastAsia="Times New Roman" w:hAnsi="Calibri" w:cs="Arial"/>
          <w:color w:val="C00000"/>
          <w:bdr w:val="none" w:sz="0" w:space="0" w:color="auto" w:frame="1"/>
          <w:lang w:eastAsia="tr-TR"/>
        </w:rPr>
      </w:pPr>
      <w:r w:rsidRPr="00E967DB">
        <w:rPr>
          <w:rFonts w:ascii="Calibri" w:eastAsia="Times New Roman" w:hAnsi="Calibri" w:cs="Arial"/>
          <w:color w:val="C00000"/>
          <w:bdr w:val="none" w:sz="0" w:space="0" w:color="auto" w:frame="1"/>
          <w:lang w:eastAsia="tr-TR"/>
        </w:rPr>
        <w:t>Nişanlısının müşteki ya da şüpheli olduğu soruşturmada (soruşturmacı şüpheli veya müştekinin nişanlısı ise )</w:t>
      </w:r>
    </w:p>
    <w:p w:rsidR="005A5B84" w:rsidRPr="00E967DB" w:rsidRDefault="005A5B84" w:rsidP="00FD4DD6">
      <w:pPr>
        <w:numPr>
          <w:ilvl w:val="0"/>
          <w:numId w:val="33"/>
        </w:numPr>
        <w:spacing w:before="120" w:after="120" w:line="240" w:lineRule="auto"/>
        <w:ind w:left="0" w:firstLine="0"/>
        <w:jc w:val="both"/>
        <w:textAlignment w:val="baseline"/>
        <w:rPr>
          <w:rFonts w:ascii="Calibri" w:eastAsia="Times New Roman" w:hAnsi="Calibri" w:cs="Arial"/>
          <w:color w:val="C00000"/>
          <w:bdr w:val="none" w:sz="0" w:space="0" w:color="auto" w:frame="1"/>
          <w:lang w:eastAsia="tr-TR"/>
        </w:rPr>
      </w:pPr>
      <w:r w:rsidRPr="00E967DB">
        <w:rPr>
          <w:rFonts w:ascii="Calibri" w:eastAsia="Times New Roman" w:hAnsi="Calibri" w:cs="Arial"/>
          <w:color w:val="C00000"/>
          <w:bdr w:val="none" w:sz="0" w:space="0" w:color="auto" w:frame="1"/>
          <w:lang w:eastAsia="tr-TR"/>
        </w:rPr>
        <w:t xml:space="preserve">Soruşturma konusu olayla ilgili olarak şüphelinin ya da müştekinin vekili, vasisi, kayyımı veya yasal danışmanı sıfatıyla hareket ettiği soruşturmada </w:t>
      </w:r>
    </w:p>
    <w:p w:rsidR="005A5B84" w:rsidRPr="00E967DB" w:rsidRDefault="005A5B84" w:rsidP="00FD4DD6">
      <w:pPr>
        <w:numPr>
          <w:ilvl w:val="0"/>
          <w:numId w:val="33"/>
        </w:numPr>
        <w:spacing w:before="120" w:after="120" w:line="240" w:lineRule="auto"/>
        <w:ind w:left="0" w:firstLine="0"/>
        <w:jc w:val="both"/>
        <w:textAlignment w:val="baseline"/>
        <w:rPr>
          <w:rFonts w:ascii="Calibri" w:eastAsia="Times New Roman" w:hAnsi="Calibri" w:cs="Arial"/>
          <w:color w:val="C00000"/>
          <w:bdr w:val="none" w:sz="0" w:space="0" w:color="auto" w:frame="1"/>
          <w:lang w:eastAsia="tr-TR"/>
        </w:rPr>
      </w:pPr>
      <w:r w:rsidRPr="00E967DB">
        <w:rPr>
          <w:rFonts w:ascii="Calibri" w:eastAsia="Times New Roman" w:hAnsi="Calibri" w:cs="Arial"/>
          <w:color w:val="C00000"/>
          <w:bdr w:val="none" w:sz="0" w:space="0" w:color="auto" w:frame="1"/>
          <w:lang w:eastAsia="tr-TR"/>
        </w:rPr>
        <w:t>Bu durumları belirterek soruşturma görevinin kendisinden alınmasını talep eder.</w:t>
      </w:r>
    </w:p>
    <w:p w:rsidR="005A5B84" w:rsidRPr="00E967DB" w:rsidRDefault="005A5B84" w:rsidP="00FD4DD6">
      <w:pPr>
        <w:numPr>
          <w:ilvl w:val="0"/>
          <w:numId w:val="33"/>
        </w:numPr>
        <w:spacing w:before="120" w:after="120" w:line="240" w:lineRule="auto"/>
        <w:ind w:left="0" w:firstLine="0"/>
        <w:jc w:val="both"/>
        <w:textAlignment w:val="baseline"/>
        <w:rPr>
          <w:rFonts w:ascii="Calibri" w:eastAsia="Times New Roman" w:hAnsi="Calibri" w:cs="Arial"/>
          <w:color w:val="C00000"/>
          <w:bdr w:val="none" w:sz="0" w:space="0" w:color="auto" w:frame="1"/>
          <w:lang w:eastAsia="tr-TR"/>
        </w:rPr>
      </w:pPr>
      <w:r w:rsidRPr="00E967DB">
        <w:rPr>
          <w:rFonts w:ascii="Calibri" w:eastAsia="Times New Roman" w:hAnsi="Calibri" w:cs="Arial"/>
          <w:color w:val="C00000"/>
          <w:bdr w:val="none" w:sz="0" w:space="0" w:color="auto" w:frame="1"/>
          <w:lang w:eastAsia="tr-TR"/>
        </w:rPr>
        <w:t xml:space="preserve">Bununla birlikte soruşturmacının soruşturma konusu olayla ilgili olarak tanık olarak dinlenmesi gerektiğinin anlaşılması halinde soruşturma görevinin alınarak bir başkasına verilmesi gerekebilir. </w:t>
      </w:r>
    </w:p>
    <w:p w:rsidR="005A5B84" w:rsidRPr="00E967DB" w:rsidRDefault="005A5B84" w:rsidP="00FD4DD6">
      <w:pPr>
        <w:pStyle w:val="DipnotMetni"/>
        <w:spacing w:before="120" w:after="120"/>
        <w:jc w:val="both"/>
        <w:rPr>
          <w:rFonts w:ascii="Calibri" w:hAnsi="Calibri"/>
          <w:color w:val="C00000"/>
          <w:sz w:val="22"/>
          <w:szCs w:val="22"/>
        </w:rPr>
      </w:pPr>
    </w:p>
  </w:footnote>
  <w:footnote w:id="81">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Ceza Muhakemesi Kanununun 39. Maddesi.</w:t>
      </w:r>
    </w:p>
  </w:footnote>
  <w:footnote w:id="82">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CMK 44</w:t>
      </w:r>
    </w:p>
  </w:footnote>
  <w:footnote w:id="83">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2547 Sayılı Yükseköğretim Kanununun 53/A/bendinin (e) alt bendi</w:t>
      </w:r>
    </w:p>
  </w:footnote>
  <w:footnote w:id="84">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2547 Sayılı Yükseköğretim Kanununun 53/A/bendinin (f) alt bendi</w:t>
      </w:r>
    </w:p>
  </w:footnote>
  <w:footnote w:id="85">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Soruşturmacı suç unsuru görmemiş ve ceza teklif etmemiş olabilir. Ancak karar verecek olan ceza vermeye yetkili amir ve kurullardır. Onlar dosyayı bazı açılardan eksik görüp tekrar tamamlattırdıklarında suç unsuruna rastlanabilir. Bu bakımdan her halükarda şüphelinin geçmiş çalışmalarının olumlu olup olmadığı, ödül başarı belgesi alıp almadığı veya disiplin cezası alıp almadığına ilişkin bilginin soruşturma dosyasında yer alması gerekir. </w:t>
      </w:r>
    </w:p>
  </w:footnote>
  <w:footnote w:id="86">
    <w:p w:rsidR="005A5B84" w:rsidRPr="00E967DB" w:rsidRDefault="005A5B84" w:rsidP="00FD4DD6">
      <w:pPr>
        <w:pStyle w:val="DipnotMetni"/>
        <w:jc w:val="both"/>
        <w:rPr>
          <w:rFonts w:ascii="Calibri" w:hAnsi="Calibri"/>
          <w:color w:val="C00000"/>
          <w:sz w:val="22"/>
          <w:szCs w:val="22"/>
        </w:rPr>
      </w:pPr>
      <w:r w:rsidRPr="00E967DB">
        <w:rPr>
          <w:rStyle w:val="DipnotBavurusu"/>
          <w:rFonts w:ascii="Calibri" w:hAnsi="Calibri"/>
          <w:color w:val="C00000"/>
          <w:sz w:val="22"/>
          <w:szCs w:val="22"/>
        </w:rPr>
        <w:footnoteRef/>
      </w:r>
      <w:r w:rsidRPr="00E967DB">
        <w:rPr>
          <w:rFonts w:ascii="Calibri" w:hAnsi="Calibri"/>
          <w:color w:val="C00000"/>
          <w:sz w:val="22"/>
          <w:szCs w:val="22"/>
        </w:rPr>
        <w:t xml:space="preserve"> 2547 Sayılı Kanunun 53/A/c) Disiplin amiri soruşturmayı kendisi yapabileceği gibi soruşturmayı yapmak üzere birim içerisinden soruşturmacı veya komisyon görevlendirebilir. Ancak zorunlu hallerde rektörlük aracılığıyla diğer birimlerden soruşturmacı talep edilebilir.</w:t>
      </w:r>
    </w:p>
  </w:footnote>
  <w:footnote w:id="87">
    <w:p w:rsidR="005A5B84" w:rsidRDefault="005A5B84">
      <w:pPr>
        <w:pStyle w:val="DipnotMetni"/>
      </w:pPr>
      <w:r>
        <w:rPr>
          <w:rStyle w:val="DipnotBavurusu"/>
        </w:rPr>
        <w:footnoteRef/>
      </w:r>
      <w:r>
        <w:t xml:space="preserve"> </w:t>
      </w:r>
      <w:r w:rsidRPr="00470524">
        <w:rPr>
          <w:sz w:val="22"/>
        </w:rPr>
        <w:t>Hakkında üniversite öğretim mesleğinden çıkarma ve kamu görevinden çıkarma cezası istenenler soruşturma evrakını inceleme, tanık dinletme, disiplin kurulunda sözlü veya yazılı olarak kendisi veya vekili vasıtasıyla savunma yapma hakkına sahiptir.</w:t>
      </w:r>
    </w:p>
  </w:footnote>
  <w:footnote w:id="88">
    <w:p w:rsidR="005A5B84" w:rsidRDefault="005A5B84" w:rsidP="00FA1642">
      <w:pPr>
        <w:pStyle w:val="DipnotMetni"/>
        <w:jc w:val="both"/>
      </w:pPr>
      <w:r>
        <w:rPr>
          <w:rStyle w:val="DipnotBavurusu"/>
        </w:rPr>
        <w:footnoteRef/>
      </w:r>
      <w:r>
        <w:t xml:space="preserve"> </w:t>
      </w:r>
      <w:r w:rsidRPr="002A17F3">
        <w:rPr>
          <w:rFonts w:ascii="Times New Roman" w:eastAsia="Times New Roman" w:hAnsi="Times New Roman" w:cs="Times New Roman"/>
          <w:color w:val="000000"/>
          <w:sz w:val="22"/>
          <w:szCs w:val="22"/>
          <w:lang w:eastAsia="tr-TR"/>
        </w:rPr>
        <w:t>2547 Sayılı Yükseköğretim Kanunun 53/b bendi : b. (</w:t>
      </w:r>
      <w:r w:rsidRPr="002A17F3">
        <w:rPr>
          <w:rFonts w:ascii="Times New Roman" w:hAnsi="Times New Roman"/>
          <w:b/>
          <w:i/>
          <w:sz w:val="22"/>
          <w:szCs w:val="22"/>
        </w:rPr>
        <w:t>Değişik: 2/12/2016 - 6764/26 md.)</w:t>
      </w:r>
      <w:r w:rsidRPr="002A17F3">
        <w:rPr>
          <w:rFonts w:ascii="Times New Roman" w:hAnsi="Times New Roman"/>
          <w:b/>
          <w:i/>
          <w:sz w:val="22"/>
          <w:szCs w:val="22"/>
          <w:vertAlign w:val="superscript"/>
        </w:rPr>
        <w:t xml:space="preserve"> </w:t>
      </w:r>
      <w:r w:rsidRPr="00BC3045">
        <w:rPr>
          <w:rFonts w:ascii="Times New Roman" w:hAnsi="Times New Roman"/>
          <w:b/>
          <w:i/>
          <w:color w:val="C00000"/>
          <w:sz w:val="22"/>
          <w:szCs w:val="22"/>
        </w:rPr>
        <w:t>Devlet</w:t>
      </w:r>
      <w:r w:rsidRPr="002A17F3">
        <w:rPr>
          <w:rFonts w:ascii="Times New Roman" w:hAnsi="Times New Roman"/>
          <w:i/>
          <w:sz w:val="22"/>
          <w:szCs w:val="22"/>
        </w:rPr>
        <w:t xml:space="preserve"> ve vakıf </w:t>
      </w:r>
      <w:r w:rsidRPr="00BC3045">
        <w:rPr>
          <w:rFonts w:ascii="Times New Roman" w:hAnsi="Times New Roman"/>
          <w:b/>
          <w:i/>
          <w:color w:val="C00000"/>
          <w:sz w:val="22"/>
          <w:szCs w:val="22"/>
        </w:rPr>
        <w:t xml:space="preserve">yükseköğretim kurumlarının öğretim elemanlarına uygulanabilecek disiplin cezaları uyarma, kınama, aylıktan </w:t>
      </w:r>
      <w:r w:rsidRPr="002A17F3">
        <w:rPr>
          <w:rFonts w:ascii="Times New Roman" w:hAnsi="Times New Roman"/>
          <w:i/>
          <w:sz w:val="22"/>
          <w:szCs w:val="22"/>
        </w:rPr>
        <w:t xml:space="preserve">veya ücretten </w:t>
      </w:r>
      <w:r w:rsidRPr="00BC3045">
        <w:rPr>
          <w:rFonts w:ascii="Times New Roman" w:hAnsi="Times New Roman"/>
          <w:b/>
          <w:i/>
          <w:color w:val="C00000"/>
          <w:sz w:val="22"/>
          <w:szCs w:val="22"/>
        </w:rPr>
        <w:t xml:space="preserve">kesme, kademe ilerlemesinin durdurulması </w:t>
      </w:r>
      <w:r w:rsidRPr="002A17F3">
        <w:rPr>
          <w:rFonts w:ascii="Times New Roman" w:hAnsi="Times New Roman"/>
          <w:i/>
          <w:sz w:val="22"/>
          <w:szCs w:val="22"/>
        </w:rPr>
        <w:t xml:space="preserve">veya birden fazla ücretten kesme, </w:t>
      </w:r>
      <w:r w:rsidRPr="00BC3045">
        <w:rPr>
          <w:rFonts w:ascii="Times New Roman" w:hAnsi="Times New Roman"/>
          <w:b/>
          <w:i/>
          <w:color w:val="C00000"/>
          <w:sz w:val="22"/>
          <w:szCs w:val="22"/>
        </w:rPr>
        <w:t>üniversite öğretim mesleğinden çıkarma ve kamu görevinden çıkarma</w:t>
      </w:r>
      <w:r w:rsidRPr="002A17F3">
        <w:rPr>
          <w:rFonts w:ascii="Times New Roman" w:hAnsi="Times New Roman"/>
          <w:i/>
          <w:sz w:val="22"/>
          <w:szCs w:val="22"/>
        </w:rPr>
        <w:t xml:space="preserve"> cezalarıdır.</w:t>
      </w:r>
      <w:r w:rsidRPr="002A17F3">
        <w:rPr>
          <w:rFonts w:ascii="Times New Roman" w:eastAsia="Calibri" w:hAnsi="Times New Roman"/>
          <w:i/>
          <w:color w:val="000000"/>
          <w:sz w:val="22"/>
          <w:szCs w:val="22"/>
        </w:rPr>
        <w:t xml:space="preserve"> </w:t>
      </w:r>
      <w:r w:rsidRPr="002A17F3">
        <w:rPr>
          <w:rFonts w:ascii="Times New Roman" w:eastAsia="Calibri" w:hAnsi="Times New Roman"/>
          <w:b/>
          <w:i/>
          <w:color w:val="000000"/>
          <w:sz w:val="22"/>
          <w:szCs w:val="22"/>
        </w:rPr>
        <w:t>(Ek cümleler:15/4/2020-7243/7 md.)</w:t>
      </w:r>
      <w:r w:rsidRPr="002A17F3">
        <w:rPr>
          <w:rFonts w:ascii="Times New Roman" w:eastAsia="Calibri" w:hAnsi="Times New Roman"/>
          <w:i/>
          <w:color w:val="000000"/>
          <w:sz w:val="22"/>
          <w:szCs w:val="22"/>
        </w:rPr>
        <w:t xml:space="preserve"> </w:t>
      </w:r>
      <w:r w:rsidRPr="002A17F3">
        <w:rPr>
          <w:rFonts w:ascii="Times New Roman" w:hAnsi="Times New Roman"/>
          <w:i/>
          <w:sz w:val="22"/>
          <w:szCs w:val="22"/>
        </w:rPr>
        <w:t xml:space="preserve">Öğretim elemanları dışında iş sözleşmesiyle çalışan personel 22/5/2003 tarihli ve 4857 sayılı İş Kanunu ve iş sözleşmesi veya toplu iş sözleşmesine tabidir. Memurlar hakkında ise </w:t>
      </w:r>
      <w:r w:rsidRPr="00BC3045">
        <w:rPr>
          <w:rFonts w:ascii="Times New Roman" w:hAnsi="Times New Roman"/>
          <w:b/>
          <w:i/>
          <w:color w:val="C00000"/>
          <w:sz w:val="22"/>
          <w:szCs w:val="22"/>
        </w:rPr>
        <w:t>657 sayılı Devlet Memurları Kanununun 125 inci maddesi uygulanır.</w:t>
      </w:r>
      <w:r w:rsidRPr="002A17F3">
        <w:rPr>
          <w:rFonts w:ascii="Times New Roman" w:hAnsi="Times New Roman"/>
          <w:i/>
          <w:sz w:val="22"/>
          <w:szCs w:val="22"/>
          <w:vertAlign w:val="superscript"/>
        </w:rPr>
        <w:t xml:space="preserve">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B84" w:rsidRDefault="005A5B8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B84" w:rsidRDefault="005A5B8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B84" w:rsidRDefault="005A5B8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464C"/>
    <w:multiLevelType w:val="hybridMultilevel"/>
    <w:tmpl w:val="073013F4"/>
    <w:lvl w:ilvl="0" w:tplc="CB1683E4">
      <w:start w:val="1"/>
      <w:numFmt w:val="bullet"/>
      <w:lvlText w:val=""/>
      <w:lvlJc w:val="left"/>
      <w:pPr>
        <w:tabs>
          <w:tab w:val="num" w:pos="720"/>
        </w:tabs>
        <w:ind w:left="720" w:hanging="360"/>
      </w:pPr>
      <w:rPr>
        <w:rFonts w:ascii="Wingdings" w:hAnsi="Wingdings" w:hint="default"/>
      </w:rPr>
    </w:lvl>
    <w:lvl w:ilvl="1" w:tplc="3CBA0C44" w:tentative="1">
      <w:start w:val="1"/>
      <w:numFmt w:val="bullet"/>
      <w:lvlText w:val=""/>
      <w:lvlJc w:val="left"/>
      <w:pPr>
        <w:tabs>
          <w:tab w:val="num" w:pos="1440"/>
        </w:tabs>
        <w:ind w:left="1440" w:hanging="360"/>
      </w:pPr>
      <w:rPr>
        <w:rFonts w:ascii="Wingdings" w:hAnsi="Wingdings" w:hint="default"/>
      </w:rPr>
    </w:lvl>
    <w:lvl w:ilvl="2" w:tplc="08FE4DA2" w:tentative="1">
      <w:start w:val="1"/>
      <w:numFmt w:val="bullet"/>
      <w:lvlText w:val=""/>
      <w:lvlJc w:val="left"/>
      <w:pPr>
        <w:tabs>
          <w:tab w:val="num" w:pos="2160"/>
        </w:tabs>
        <w:ind w:left="2160" w:hanging="360"/>
      </w:pPr>
      <w:rPr>
        <w:rFonts w:ascii="Wingdings" w:hAnsi="Wingdings" w:hint="default"/>
      </w:rPr>
    </w:lvl>
    <w:lvl w:ilvl="3" w:tplc="AB18377A" w:tentative="1">
      <w:start w:val="1"/>
      <w:numFmt w:val="bullet"/>
      <w:lvlText w:val=""/>
      <w:lvlJc w:val="left"/>
      <w:pPr>
        <w:tabs>
          <w:tab w:val="num" w:pos="2880"/>
        </w:tabs>
        <w:ind w:left="2880" w:hanging="360"/>
      </w:pPr>
      <w:rPr>
        <w:rFonts w:ascii="Wingdings" w:hAnsi="Wingdings" w:hint="default"/>
      </w:rPr>
    </w:lvl>
    <w:lvl w:ilvl="4" w:tplc="A846FEA6" w:tentative="1">
      <w:start w:val="1"/>
      <w:numFmt w:val="bullet"/>
      <w:lvlText w:val=""/>
      <w:lvlJc w:val="left"/>
      <w:pPr>
        <w:tabs>
          <w:tab w:val="num" w:pos="3600"/>
        </w:tabs>
        <w:ind w:left="3600" w:hanging="360"/>
      </w:pPr>
      <w:rPr>
        <w:rFonts w:ascii="Wingdings" w:hAnsi="Wingdings" w:hint="default"/>
      </w:rPr>
    </w:lvl>
    <w:lvl w:ilvl="5" w:tplc="F0C65EB4" w:tentative="1">
      <w:start w:val="1"/>
      <w:numFmt w:val="bullet"/>
      <w:lvlText w:val=""/>
      <w:lvlJc w:val="left"/>
      <w:pPr>
        <w:tabs>
          <w:tab w:val="num" w:pos="4320"/>
        </w:tabs>
        <w:ind w:left="4320" w:hanging="360"/>
      </w:pPr>
      <w:rPr>
        <w:rFonts w:ascii="Wingdings" w:hAnsi="Wingdings" w:hint="default"/>
      </w:rPr>
    </w:lvl>
    <w:lvl w:ilvl="6" w:tplc="9976AD10" w:tentative="1">
      <w:start w:val="1"/>
      <w:numFmt w:val="bullet"/>
      <w:lvlText w:val=""/>
      <w:lvlJc w:val="left"/>
      <w:pPr>
        <w:tabs>
          <w:tab w:val="num" w:pos="5040"/>
        </w:tabs>
        <w:ind w:left="5040" w:hanging="360"/>
      </w:pPr>
      <w:rPr>
        <w:rFonts w:ascii="Wingdings" w:hAnsi="Wingdings" w:hint="default"/>
      </w:rPr>
    </w:lvl>
    <w:lvl w:ilvl="7" w:tplc="D8F6D67A" w:tentative="1">
      <w:start w:val="1"/>
      <w:numFmt w:val="bullet"/>
      <w:lvlText w:val=""/>
      <w:lvlJc w:val="left"/>
      <w:pPr>
        <w:tabs>
          <w:tab w:val="num" w:pos="5760"/>
        </w:tabs>
        <w:ind w:left="5760" w:hanging="360"/>
      </w:pPr>
      <w:rPr>
        <w:rFonts w:ascii="Wingdings" w:hAnsi="Wingdings" w:hint="default"/>
      </w:rPr>
    </w:lvl>
    <w:lvl w:ilvl="8" w:tplc="B596BC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21E58"/>
    <w:multiLevelType w:val="hybridMultilevel"/>
    <w:tmpl w:val="C7D26EBE"/>
    <w:lvl w:ilvl="0" w:tplc="561A85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872412"/>
    <w:multiLevelType w:val="hybridMultilevel"/>
    <w:tmpl w:val="D0865E3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A96CC7"/>
    <w:multiLevelType w:val="hybridMultilevel"/>
    <w:tmpl w:val="DD7A4360"/>
    <w:lvl w:ilvl="0" w:tplc="1F22C9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C647A"/>
    <w:multiLevelType w:val="hybridMultilevel"/>
    <w:tmpl w:val="E5B0101E"/>
    <w:lvl w:ilvl="0" w:tplc="B9F2026C">
      <w:start w:val="2"/>
      <w:numFmt w:val="lowerLetter"/>
      <w:lvlText w:val="%1)"/>
      <w:lvlJc w:val="left"/>
      <w:pPr>
        <w:tabs>
          <w:tab w:val="num" w:pos="720"/>
        </w:tabs>
        <w:ind w:left="720" w:hanging="360"/>
      </w:pPr>
    </w:lvl>
    <w:lvl w:ilvl="1" w:tplc="2C18026E" w:tentative="1">
      <w:start w:val="1"/>
      <w:numFmt w:val="lowerLetter"/>
      <w:lvlText w:val="%2)"/>
      <w:lvlJc w:val="left"/>
      <w:pPr>
        <w:tabs>
          <w:tab w:val="num" w:pos="1440"/>
        </w:tabs>
        <w:ind w:left="1440" w:hanging="360"/>
      </w:pPr>
    </w:lvl>
    <w:lvl w:ilvl="2" w:tplc="70C81B82" w:tentative="1">
      <w:start w:val="1"/>
      <w:numFmt w:val="lowerLetter"/>
      <w:lvlText w:val="%3)"/>
      <w:lvlJc w:val="left"/>
      <w:pPr>
        <w:tabs>
          <w:tab w:val="num" w:pos="2160"/>
        </w:tabs>
        <w:ind w:left="2160" w:hanging="360"/>
      </w:pPr>
    </w:lvl>
    <w:lvl w:ilvl="3" w:tplc="D174DFD0" w:tentative="1">
      <w:start w:val="1"/>
      <w:numFmt w:val="lowerLetter"/>
      <w:lvlText w:val="%4)"/>
      <w:lvlJc w:val="left"/>
      <w:pPr>
        <w:tabs>
          <w:tab w:val="num" w:pos="2880"/>
        </w:tabs>
        <w:ind w:left="2880" w:hanging="360"/>
      </w:pPr>
    </w:lvl>
    <w:lvl w:ilvl="4" w:tplc="E83A8A6C" w:tentative="1">
      <w:start w:val="1"/>
      <w:numFmt w:val="lowerLetter"/>
      <w:lvlText w:val="%5)"/>
      <w:lvlJc w:val="left"/>
      <w:pPr>
        <w:tabs>
          <w:tab w:val="num" w:pos="3600"/>
        </w:tabs>
        <w:ind w:left="3600" w:hanging="360"/>
      </w:pPr>
    </w:lvl>
    <w:lvl w:ilvl="5" w:tplc="F49ED678" w:tentative="1">
      <w:start w:val="1"/>
      <w:numFmt w:val="lowerLetter"/>
      <w:lvlText w:val="%6)"/>
      <w:lvlJc w:val="left"/>
      <w:pPr>
        <w:tabs>
          <w:tab w:val="num" w:pos="4320"/>
        </w:tabs>
        <w:ind w:left="4320" w:hanging="360"/>
      </w:pPr>
    </w:lvl>
    <w:lvl w:ilvl="6" w:tplc="6B80976C" w:tentative="1">
      <w:start w:val="1"/>
      <w:numFmt w:val="lowerLetter"/>
      <w:lvlText w:val="%7)"/>
      <w:lvlJc w:val="left"/>
      <w:pPr>
        <w:tabs>
          <w:tab w:val="num" w:pos="5040"/>
        </w:tabs>
        <w:ind w:left="5040" w:hanging="360"/>
      </w:pPr>
    </w:lvl>
    <w:lvl w:ilvl="7" w:tplc="AA2E2BAE" w:tentative="1">
      <w:start w:val="1"/>
      <w:numFmt w:val="lowerLetter"/>
      <w:lvlText w:val="%8)"/>
      <w:lvlJc w:val="left"/>
      <w:pPr>
        <w:tabs>
          <w:tab w:val="num" w:pos="5760"/>
        </w:tabs>
        <w:ind w:left="5760" w:hanging="360"/>
      </w:pPr>
    </w:lvl>
    <w:lvl w:ilvl="8" w:tplc="1C6A592C" w:tentative="1">
      <w:start w:val="1"/>
      <w:numFmt w:val="lowerLetter"/>
      <w:lvlText w:val="%9)"/>
      <w:lvlJc w:val="left"/>
      <w:pPr>
        <w:tabs>
          <w:tab w:val="num" w:pos="6480"/>
        </w:tabs>
        <w:ind w:left="6480" w:hanging="360"/>
      </w:pPr>
    </w:lvl>
  </w:abstractNum>
  <w:abstractNum w:abstractNumId="5" w15:restartNumberingAfterBreak="0">
    <w:nsid w:val="107C11C1"/>
    <w:multiLevelType w:val="hybridMultilevel"/>
    <w:tmpl w:val="8A36B10E"/>
    <w:lvl w:ilvl="0" w:tplc="18F4A97E">
      <w:start w:val="1"/>
      <w:numFmt w:val="bullet"/>
      <w:lvlText w:val=""/>
      <w:lvlJc w:val="left"/>
      <w:pPr>
        <w:tabs>
          <w:tab w:val="num" w:pos="720"/>
        </w:tabs>
        <w:ind w:left="720" w:hanging="360"/>
      </w:pPr>
      <w:rPr>
        <w:rFonts w:ascii="Wingdings" w:hAnsi="Wingdings" w:hint="default"/>
      </w:rPr>
    </w:lvl>
    <w:lvl w:ilvl="1" w:tplc="E6CE1C6A" w:tentative="1">
      <w:start w:val="1"/>
      <w:numFmt w:val="bullet"/>
      <w:lvlText w:val=""/>
      <w:lvlJc w:val="left"/>
      <w:pPr>
        <w:tabs>
          <w:tab w:val="num" w:pos="1440"/>
        </w:tabs>
        <w:ind w:left="1440" w:hanging="360"/>
      </w:pPr>
      <w:rPr>
        <w:rFonts w:ascii="Wingdings" w:hAnsi="Wingdings" w:hint="default"/>
      </w:rPr>
    </w:lvl>
    <w:lvl w:ilvl="2" w:tplc="7CF899C4" w:tentative="1">
      <w:start w:val="1"/>
      <w:numFmt w:val="bullet"/>
      <w:lvlText w:val=""/>
      <w:lvlJc w:val="left"/>
      <w:pPr>
        <w:tabs>
          <w:tab w:val="num" w:pos="2160"/>
        </w:tabs>
        <w:ind w:left="2160" w:hanging="360"/>
      </w:pPr>
      <w:rPr>
        <w:rFonts w:ascii="Wingdings" w:hAnsi="Wingdings" w:hint="default"/>
      </w:rPr>
    </w:lvl>
    <w:lvl w:ilvl="3" w:tplc="9DF2DBAC" w:tentative="1">
      <w:start w:val="1"/>
      <w:numFmt w:val="bullet"/>
      <w:lvlText w:val=""/>
      <w:lvlJc w:val="left"/>
      <w:pPr>
        <w:tabs>
          <w:tab w:val="num" w:pos="2880"/>
        </w:tabs>
        <w:ind w:left="2880" w:hanging="360"/>
      </w:pPr>
      <w:rPr>
        <w:rFonts w:ascii="Wingdings" w:hAnsi="Wingdings" w:hint="default"/>
      </w:rPr>
    </w:lvl>
    <w:lvl w:ilvl="4" w:tplc="F9BAE410" w:tentative="1">
      <w:start w:val="1"/>
      <w:numFmt w:val="bullet"/>
      <w:lvlText w:val=""/>
      <w:lvlJc w:val="left"/>
      <w:pPr>
        <w:tabs>
          <w:tab w:val="num" w:pos="3600"/>
        </w:tabs>
        <w:ind w:left="3600" w:hanging="360"/>
      </w:pPr>
      <w:rPr>
        <w:rFonts w:ascii="Wingdings" w:hAnsi="Wingdings" w:hint="default"/>
      </w:rPr>
    </w:lvl>
    <w:lvl w:ilvl="5" w:tplc="D15C2C66" w:tentative="1">
      <w:start w:val="1"/>
      <w:numFmt w:val="bullet"/>
      <w:lvlText w:val=""/>
      <w:lvlJc w:val="left"/>
      <w:pPr>
        <w:tabs>
          <w:tab w:val="num" w:pos="4320"/>
        </w:tabs>
        <w:ind w:left="4320" w:hanging="360"/>
      </w:pPr>
      <w:rPr>
        <w:rFonts w:ascii="Wingdings" w:hAnsi="Wingdings" w:hint="default"/>
      </w:rPr>
    </w:lvl>
    <w:lvl w:ilvl="6" w:tplc="A8289200" w:tentative="1">
      <w:start w:val="1"/>
      <w:numFmt w:val="bullet"/>
      <w:lvlText w:val=""/>
      <w:lvlJc w:val="left"/>
      <w:pPr>
        <w:tabs>
          <w:tab w:val="num" w:pos="5040"/>
        </w:tabs>
        <w:ind w:left="5040" w:hanging="360"/>
      </w:pPr>
      <w:rPr>
        <w:rFonts w:ascii="Wingdings" w:hAnsi="Wingdings" w:hint="default"/>
      </w:rPr>
    </w:lvl>
    <w:lvl w:ilvl="7" w:tplc="801C4606" w:tentative="1">
      <w:start w:val="1"/>
      <w:numFmt w:val="bullet"/>
      <w:lvlText w:val=""/>
      <w:lvlJc w:val="left"/>
      <w:pPr>
        <w:tabs>
          <w:tab w:val="num" w:pos="5760"/>
        </w:tabs>
        <w:ind w:left="5760" w:hanging="360"/>
      </w:pPr>
      <w:rPr>
        <w:rFonts w:ascii="Wingdings" w:hAnsi="Wingdings" w:hint="default"/>
      </w:rPr>
    </w:lvl>
    <w:lvl w:ilvl="8" w:tplc="DAC442B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D7BFF"/>
    <w:multiLevelType w:val="hybridMultilevel"/>
    <w:tmpl w:val="DC1A92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FE6091"/>
    <w:multiLevelType w:val="hybridMultilevel"/>
    <w:tmpl w:val="B04ABD2E"/>
    <w:lvl w:ilvl="0" w:tplc="35AEA2CC">
      <w:start w:val="1"/>
      <w:numFmt w:val="bullet"/>
      <w:lvlText w:val=""/>
      <w:lvlJc w:val="left"/>
      <w:pPr>
        <w:tabs>
          <w:tab w:val="num" w:pos="720"/>
        </w:tabs>
        <w:ind w:left="720" w:hanging="360"/>
      </w:pPr>
      <w:rPr>
        <w:rFonts w:ascii="Wingdings" w:hAnsi="Wingdings" w:hint="default"/>
      </w:rPr>
    </w:lvl>
    <w:lvl w:ilvl="1" w:tplc="E99237E6" w:tentative="1">
      <w:start w:val="1"/>
      <w:numFmt w:val="bullet"/>
      <w:lvlText w:val=""/>
      <w:lvlJc w:val="left"/>
      <w:pPr>
        <w:tabs>
          <w:tab w:val="num" w:pos="1440"/>
        </w:tabs>
        <w:ind w:left="1440" w:hanging="360"/>
      </w:pPr>
      <w:rPr>
        <w:rFonts w:ascii="Wingdings" w:hAnsi="Wingdings" w:hint="default"/>
      </w:rPr>
    </w:lvl>
    <w:lvl w:ilvl="2" w:tplc="D5BAFB96" w:tentative="1">
      <w:start w:val="1"/>
      <w:numFmt w:val="bullet"/>
      <w:lvlText w:val=""/>
      <w:lvlJc w:val="left"/>
      <w:pPr>
        <w:tabs>
          <w:tab w:val="num" w:pos="2160"/>
        </w:tabs>
        <w:ind w:left="2160" w:hanging="360"/>
      </w:pPr>
      <w:rPr>
        <w:rFonts w:ascii="Wingdings" w:hAnsi="Wingdings" w:hint="default"/>
      </w:rPr>
    </w:lvl>
    <w:lvl w:ilvl="3" w:tplc="6DF606CC" w:tentative="1">
      <w:start w:val="1"/>
      <w:numFmt w:val="bullet"/>
      <w:lvlText w:val=""/>
      <w:lvlJc w:val="left"/>
      <w:pPr>
        <w:tabs>
          <w:tab w:val="num" w:pos="2880"/>
        </w:tabs>
        <w:ind w:left="2880" w:hanging="360"/>
      </w:pPr>
      <w:rPr>
        <w:rFonts w:ascii="Wingdings" w:hAnsi="Wingdings" w:hint="default"/>
      </w:rPr>
    </w:lvl>
    <w:lvl w:ilvl="4" w:tplc="312A8DF0" w:tentative="1">
      <w:start w:val="1"/>
      <w:numFmt w:val="bullet"/>
      <w:lvlText w:val=""/>
      <w:lvlJc w:val="left"/>
      <w:pPr>
        <w:tabs>
          <w:tab w:val="num" w:pos="3600"/>
        </w:tabs>
        <w:ind w:left="3600" w:hanging="360"/>
      </w:pPr>
      <w:rPr>
        <w:rFonts w:ascii="Wingdings" w:hAnsi="Wingdings" w:hint="default"/>
      </w:rPr>
    </w:lvl>
    <w:lvl w:ilvl="5" w:tplc="AEEE6952" w:tentative="1">
      <w:start w:val="1"/>
      <w:numFmt w:val="bullet"/>
      <w:lvlText w:val=""/>
      <w:lvlJc w:val="left"/>
      <w:pPr>
        <w:tabs>
          <w:tab w:val="num" w:pos="4320"/>
        </w:tabs>
        <w:ind w:left="4320" w:hanging="360"/>
      </w:pPr>
      <w:rPr>
        <w:rFonts w:ascii="Wingdings" w:hAnsi="Wingdings" w:hint="default"/>
      </w:rPr>
    </w:lvl>
    <w:lvl w:ilvl="6" w:tplc="0A48E480" w:tentative="1">
      <w:start w:val="1"/>
      <w:numFmt w:val="bullet"/>
      <w:lvlText w:val=""/>
      <w:lvlJc w:val="left"/>
      <w:pPr>
        <w:tabs>
          <w:tab w:val="num" w:pos="5040"/>
        </w:tabs>
        <w:ind w:left="5040" w:hanging="360"/>
      </w:pPr>
      <w:rPr>
        <w:rFonts w:ascii="Wingdings" w:hAnsi="Wingdings" w:hint="default"/>
      </w:rPr>
    </w:lvl>
    <w:lvl w:ilvl="7" w:tplc="C12EB0B8" w:tentative="1">
      <w:start w:val="1"/>
      <w:numFmt w:val="bullet"/>
      <w:lvlText w:val=""/>
      <w:lvlJc w:val="left"/>
      <w:pPr>
        <w:tabs>
          <w:tab w:val="num" w:pos="5760"/>
        </w:tabs>
        <w:ind w:left="5760" w:hanging="360"/>
      </w:pPr>
      <w:rPr>
        <w:rFonts w:ascii="Wingdings" w:hAnsi="Wingdings" w:hint="default"/>
      </w:rPr>
    </w:lvl>
    <w:lvl w:ilvl="8" w:tplc="25B8466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76B73"/>
    <w:multiLevelType w:val="hybridMultilevel"/>
    <w:tmpl w:val="DB365BC2"/>
    <w:lvl w:ilvl="0" w:tplc="9C1EBA18">
      <w:start w:val="1"/>
      <w:numFmt w:val="bullet"/>
      <w:lvlText w:val=""/>
      <w:lvlJc w:val="left"/>
      <w:pPr>
        <w:tabs>
          <w:tab w:val="num" w:pos="720"/>
        </w:tabs>
        <w:ind w:left="720" w:hanging="360"/>
      </w:pPr>
      <w:rPr>
        <w:rFonts w:ascii="Wingdings" w:hAnsi="Wingdings" w:hint="default"/>
      </w:rPr>
    </w:lvl>
    <w:lvl w:ilvl="1" w:tplc="D02E1C84" w:tentative="1">
      <w:start w:val="1"/>
      <w:numFmt w:val="bullet"/>
      <w:lvlText w:val=""/>
      <w:lvlJc w:val="left"/>
      <w:pPr>
        <w:tabs>
          <w:tab w:val="num" w:pos="1440"/>
        </w:tabs>
        <w:ind w:left="1440" w:hanging="360"/>
      </w:pPr>
      <w:rPr>
        <w:rFonts w:ascii="Wingdings" w:hAnsi="Wingdings" w:hint="default"/>
      </w:rPr>
    </w:lvl>
    <w:lvl w:ilvl="2" w:tplc="4DF07670" w:tentative="1">
      <w:start w:val="1"/>
      <w:numFmt w:val="bullet"/>
      <w:lvlText w:val=""/>
      <w:lvlJc w:val="left"/>
      <w:pPr>
        <w:tabs>
          <w:tab w:val="num" w:pos="2160"/>
        </w:tabs>
        <w:ind w:left="2160" w:hanging="360"/>
      </w:pPr>
      <w:rPr>
        <w:rFonts w:ascii="Wingdings" w:hAnsi="Wingdings" w:hint="default"/>
      </w:rPr>
    </w:lvl>
    <w:lvl w:ilvl="3" w:tplc="1B305140" w:tentative="1">
      <w:start w:val="1"/>
      <w:numFmt w:val="bullet"/>
      <w:lvlText w:val=""/>
      <w:lvlJc w:val="left"/>
      <w:pPr>
        <w:tabs>
          <w:tab w:val="num" w:pos="2880"/>
        </w:tabs>
        <w:ind w:left="2880" w:hanging="360"/>
      </w:pPr>
      <w:rPr>
        <w:rFonts w:ascii="Wingdings" w:hAnsi="Wingdings" w:hint="default"/>
      </w:rPr>
    </w:lvl>
    <w:lvl w:ilvl="4" w:tplc="72EA00B2" w:tentative="1">
      <w:start w:val="1"/>
      <w:numFmt w:val="bullet"/>
      <w:lvlText w:val=""/>
      <w:lvlJc w:val="left"/>
      <w:pPr>
        <w:tabs>
          <w:tab w:val="num" w:pos="3600"/>
        </w:tabs>
        <w:ind w:left="3600" w:hanging="360"/>
      </w:pPr>
      <w:rPr>
        <w:rFonts w:ascii="Wingdings" w:hAnsi="Wingdings" w:hint="default"/>
      </w:rPr>
    </w:lvl>
    <w:lvl w:ilvl="5" w:tplc="120EFC74" w:tentative="1">
      <w:start w:val="1"/>
      <w:numFmt w:val="bullet"/>
      <w:lvlText w:val=""/>
      <w:lvlJc w:val="left"/>
      <w:pPr>
        <w:tabs>
          <w:tab w:val="num" w:pos="4320"/>
        </w:tabs>
        <w:ind w:left="4320" w:hanging="360"/>
      </w:pPr>
      <w:rPr>
        <w:rFonts w:ascii="Wingdings" w:hAnsi="Wingdings" w:hint="default"/>
      </w:rPr>
    </w:lvl>
    <w:lvl w:ilvl="6" w:tplc="7A268436" w:tentative="1">
      <w:start w:val="1"/>
      <w:numFmt w:val="bullet"/>
      <w:lvlText w:val=""/>
      <w:lvlJc w:val="left"/>
      <w:pPr>
        <w:tabs>
          <w:tab w:val="num" w:pos="5040"/>
        </w:tabs>
        <w:ind w:left="5040" w:hanging="360"/>
      </w:pPr>
      <w:rPr>
        <w:rFonts w:ascii="Wingdings" w:hAnsi="Wingdings" w:hint="default"/>
      </w:rPr>
    </w:lvl>
    <w:lvl w:ilvl="7" w:tplc="91504A18" w:tentative="1">
      <w:start w:val="1"/>
      <w:numFmt w:val="bullet"/>
      <w:lvlText w:val=""/>
      <w:lvlJc w:val="left"/>
      <w:pPr>
        <w:tabs>
          <w:tab w:val="num" w:pos="5760"/>
        </w:tabs>
        <w:ind w:left="5760" w:hanging="360"/>
      </w:pPr>
      <w:rPr>
        <w:rFonts w:ascii="Wingdings" w:hAnsi="Wingdings" w:hint="default"/>
      </w:rPr>
    </w:lvl>
    <w:lvl w:ilvl="8" w:tplc="F6FA7F1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0D6BE1"/>
    <w:multiLevelType w:val="hybridMultilevel"/>
    <w:tmpl w:val="FCA87936"/>
    <w:lvl w:ilvl="0" w:tplc="FBB602E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8751EA"/>
    <w:multiLevelType w:val="hybridMultilevel"/>
    <w:tmpl w:val="7FFC81D0"/>
    <w:lvl w:ilvl="0" w:tplc="6C10025A">
      <w:start w:val="1"/>
      <w:numFmt w:val="bullet"/>
      <w:lvlText w:val=""/>
      <w:lvlJc w:val="left"/>
      <w:pPr>
        <w:tabs>
          <w:tab w:val="num" w:pos="720"/>
        </w:tabs>
        <w:ind w:left="720" w:hanging="360"/>
      </w:pPr>
      <w:rPr>
        <w:rFonts w:ascii="Wingdings" w:hAnsi="Wingdings" w:hint="default"/>
      </w:rPr>
    </w:lvl>
    <w:lvl w:ilvl="1" w:tplc="B1CA1B48" w:tentative="1">
      <w:start w:val="1"/>
      <w:numFmt w:val="bullet"/>
      <w:lvlText w:val=""/>
      <w:lvlJc w:val="left"/>
      <w:pPr>
        <w:tabs>
          <w:tab w:val="num" w:pos="1440"/>
        </w:tabs>
        <w:ind w:left="1440" w:hanging="360"/>
      </w:pPr>
      <w:rPr>
        <w:rFonts w:ascii="Wingdings" w:hAnsi="Wingdings" w:hint="default"/>
      </w:rPr>
    </w:lvl>
    <w:lvl w:ilvl="2" w:tplc="E154FED0" w:tentative="1">
      <w:start w:val="1"/>
      <w:numFmt w:val="bullet"/>
      <w:lvlText w:val=""/>
      <w:lvlJc w:val="left"/>
      <w:pPr>
        <w:tabs>
          <w:tab w:val="num" w:pos="2160"/>
        </w:tabs>
        <w:ind w:left="2160" w:hanging="360"/>
      </w:pPr>
      <w:rPr>
        <w:rFonts w:ascii="Wingdings" w:hAnsi="Wingdings" w:hint="default"/>
      </w:rPr>
    </w:lvl>
    <w:lvl w:ilvl="3" w:tplc="FDE857C8" w:tentative="1">
      <w:start w:val="1"/>
      <w:numFmt w:val="bullet"/>
      <w:lvlText w:val=""/>
      <w:lvlJc w:val="left"/>
      <w:pPr>
        <w:tabs>
          <w:tab w:val="num" w:pos="2880"/>
        </w:tabs>
        <w:ind w:left="2880" w:hanging="360"/>
      </w:pPr>
      <w:rPr>
        <w:rFonts w:ascii="Wingdings" w:hAnsi="Wingdings" w:hint="default"/>
      </w:rPr>
    </w:lvl>
    <w:lvl w:ilvl="4" w:tplc="01F2E9CC" w:tentative="1">
      <w:start w:val="1"/>
      <w:numFmt w:val="bullet"/>
      <w:lvlText w:val=""/>
      <w:lvlJc w:val="left"/>
      <w:pPr>
        <w:tabs>
          <w:tab w:val="num" w:pos="3600"/>
        </w:tabs>
        <w:ind w:left="3600" w:hanging="360"/>
      </w:pPr>
      <w:rPr>
        <w:rFonts w:ascii="Wingdings" w:hAnsi="Wingdings" w:hint="default"/>
      </w:rPr>
    </w:lvl>
    <w:lvl w:ilvl="5" w:tplc="F9BEACF6" w:tentative="1">
      <w:start w:val="1"/>
      <w:numFmt w:val="bullet"/>
      <w:lvlText w:val=""/>
      <w:lvlJc w:val="left"/>
      <w:pPr>
        <w:tabs>
          <w:tab w:val="num" w:pos="4320"/>
        </w:tabs>
        <w:ind w:left="4320" w:hanging="360"/>
      </w:pPr>
      <w:rPr>
        <w:rFonts w:ascii="Wingdings" w:hAnsi="Wingdings" w:hint="default"/>
      </w:rPr>
    </w:lvl>
    <w:lvl w:ilvl="6" w:tplc="E5DCEDD6" w:tentative="1">
      <w:start w:val="1"/>
      <w:numFmt w:val="bullet"/>
      <w:lvlText w:val=""/>
      <w:lvlJc w:val="left"/>
      <w:pPr>
        <w:tabs>
          <w:tab w:val="num" w:pos="5040"/>
        </w:tabs>
        <w:ind w:left="5040" w:hanging="360"/>
      </w:pPr>
      <w:rPr>
        <w:rFonts w:ascii="Wingdings" w:hAnsi="Wingdings" w:hint="default"/>
      </w:rPr>
    </w:lvl>
    <w:lvl w:ilvl="7" w:tplc="EE4C7830" w:tentative="1">
      <w:start w:val="1"/>
      <w:numFmt w:val="bullet"/>
      <w:lvlText w:val=""/>
      <w:lvlJc w:val="left"/>
      <w:pPr>
        <w:tabs>
          <w:tab w:val="num" w:pos="5760"/>
        </w:tabs>
        <w:ind w:left="5760" w:hanging="360"/>
      </w:pPr>
      <w:rPr>
        <w:rFonts w:ascii="Wingdings" w:hAnsi="Wingdings" w:hint="default"/>
      </w:rPr>
    </w:lvl>
    <w:lvl w:ilvl="8" w:tplc="6A4C66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B07204"/>
    <w:multiLevelType w:val="hybridMultilevel"/>
    <w:tmpl w:val="8E98C514"/>
    <w:lvl w:ilvl="0" w:tplc="3D46088E">
      <w:start w:val="1"/>
      <w:numFmt w:val="bullet"/>
      <w:lvlText w:val=""/>
      <w:lvlJc w:val="left"/>
      <w:pPr>
        <w:tabs>
          <w:tab w:val="num" w:pos="720"/>
        </w:tabs>
        <w:ind w:left="720" w:hanging="360"/>
      </w:pPr>
      <w:rPr>
        <w:rFonts w:ascii="Wingdings" w:hAnsi="Wingdings" w:hint="default"/>
      </w:rPr>
    </w:lvl>
    <w:lvl w:ilvl="1" w:tplc="6D44362C" w:tentative="1">
      <w:start w:val="1"/>
      <w:numFmt w:val="bullet"/>
      <w:lvlText w:val=""/>
      <w:lvlJc w:val="left"/>
      <w:pPr>
        <w:tabs>
          <w:tab w:val="num" w:pos="1440"/>
        </w:tabs>
        <w:ind w:left="1440" w:hanging="360"/>
      </w:pPr>
      <w:rPr>
        <w:rFonts w:ascii="Wingdings" w:hAnsi="Wingdings" w:hint="default"/>
      </w:rPr>
    </w:lvl>
    <w:lvl w:ilvl="2" w:tplc="BC942AAA" w:tentative="1">
      <w:start w:val="1"/>
      <w:numFmt w:val="bullet"/>
      <w:lvlText w:val=""/>
      <w:lvlJc w:val="left"/>
      <w:pPr>
        <w:tabs>
          <w:tab w:val="num" w:pos="2160"/>
        </w:tabs>
        <w:ind w:left="2160" w:hanging="360"/>
      </w:pPr>
      <w:rPr>
        <w:rFonts w:ascii="Wingdings" w:hAnsi="Wingdings" w:hint="default"/>
      </w:rPr>
    </w:lvl>
    <w:lvl w:ilvl="3" w:tplc="1BBAF60E" w:tentative="1">
      <w:start w:val="1"/>
      <w:numFmt w:val="bullet"/>
      <w:lvlText w:val=""/>
      <w:lvlJc w:val="left"/>
      <w:pPr>
        <w:tabs>
          <w:tab w:val="num" w:pos="2880"/>
        </w:tabs>
        <w:ind w:left="2880" w:hanging="360"/>
      </w:pPr>
      <w:rPr>
        <w:rFonts w:ascii="Wingdings" w:hAnsi="Wingdings" w:hint="default"/>
      </w:rPr>
    </w:lvl>
    <w:lvl w:ilvl="4" w:tplc="F8F8CA28" w:tentative="1">
      <w:start w:val="1"/>
      <w:numFmt w:val="bullet"/>
      <w:lvlText w:val=""/>
      <w:lvlJc w:val="left"/>
      <w:pPr>
        <w:tabs>
          <w:tab w:val="num" w:pos="3600"/>
        </w:tabs>
        <w:ind w:left="3600" w:hanging="360"/>
      </w:pPr>
      <w:rPr>
        <w:rFonts w:ascii="Wingdings" w:hAnsi="Wingdings" w:hint="default"/>
      </w:rPr>
    </w:lvl>
    <w:lvl w:ilvl="5" w:tplc="1C203C8E" w:tentative="1">
      <w:start w:val="1"/>
      <w:numFmt w:val="bullet"/>
      <w:lvlText w:val=""/>
      <w:lvlJc w:val="left"/>
      <w:pPr>
        <w:tabs>
          <w:tab w:val="num" w:pos="4320"/>
        </w:tabs>
        <w:ind w:left="4320" w:hanging="360"/>
      </w:pPr>
      <w:rPr>
        <w:rFonts w:ascii="Wingdings" w:hAnsi="Wingdings" w:hint="default"/>
      </w:rPr>
    </w:lvl>
    <w:lvl w:ilvl="6" w:tplc="7F2E6B7C" w:tentative="1">
      <w:start w:val="1"/>
      <w:numFmt w:val="bullet"/>
      <w:lvlText w:val=""/>
      <w:lvlJc w:val="left"/>
      <w:pPr>
        <w:tabs>
          <w:tab w:val="num" w:pos="5040"/>
        </w:tabs>
        <w:ind w:left="5040" w:hanging="360"/>
      </w:pPr>
      <w:rPr>
        <w:rFonts w:ascii="Wingdings" w:hAnsi="Wingdings" w:hint="default"/>
      </w:rPr>
    </w:lvl>
    <w:lvl w:ilvl="7" w:tplc="F2AC680E" w:tentative="1">
      <w:start w:val="1"/>
      <w:numFmt w:val="bullet"/>
      <w:lvlText w:val=""/>
      <w:lvlJc w:val="left"/>
      <w:pPr>
        <w:tabs>
          <w:tab w:val="num" w:pos="5760"/>
        </w:tabs>
        <w:ind w:left="5760" w:hanging="360"/>
      </w:pPr>
      <w:rPr>
        <w:rFonts w:ascii="Wingdings" w:hAnsi="Wingdings" w:hint="default"/>
      </w:rPr>
    </w:lvl>
    <w:lvl w:ilvl="8" w:tplc="79D42F6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70A28"/>
    <w:multiLevelType w:val="hybridMultilevel"/>
    <w:tmpl w:val="A5624152"/>
    <w:lvl w:ilvl="0" w:tplc="715C5D6C">
      <w:start w:val="1"/>
      <w:numFmt w:val="decimal"/>
      <w:lvlText w:val="%1)"/>
      <w:lvlJc w:val="left"/>
      <w:pPr>
        <w:tabs>
          <w:tab w:val="num" w:pos="720"/>
        </w:tabs>
        <w:ind w:left="720" w:hanging="360"/>
      </w:pPr>
    </w:lvl>
    <w:lvl w:ilvl="1" w:tplc="77B85300" w:tentative="1">
      <w:start w:val="1"/>
      <w:numFmt w:val="decimal"/>
      <w:lvlText w:val="%2)"/>
      <w:lvlJc w:val="left"/>
      <w:pPr>
        <w:tabs>
          <w:tab w:val="num" w:pos="1440"/>
        </w:tabs>
        <w:ind w:left="1440" w:hanging="360"/>
      </w:pPr>
    </w:lvl>
    <w:lvl w:ilvl="2" w:tplc="A4DC1A66" w:tentative="1">
      <w:start w:val="1"/>
      <w:numFmt w:val="decimal"/>
      <w:lvlText w:val="%3)"/>
      <w:lvlJc w:val="left"/>
      <w:pPr>
        <w:tabs>
          <w:tab w:val="num" w:pos="2160"/>
        </w:tabs>
        <w:ind w:left="2160" w:hanging="360"/>
      </w:pPr>
    </w:lvl>
    <w:lvl w:ilvl="3" w:tplc="1632DE08" w:tentative="1">
      <w:start w:val="1"/>
      <w:numFmt w:val="decimal"/>
      <w:lvlText w:val="%4)"/>
      <w:lvlJc w:val="left"/>
      <w:pPr>
        <w:tabs>
          <w:tab w:val="num" w:pos="2880"/>
        </w:tabs>
        <w:ind w:left="2880" w:hanging="360"/>
      </w:pPr>
    </w:lvl>
    <w:lvl w:ilvl="4" w:tplc="86A4BC66" w:tentative="1">
      <w:start w:val="1"/>
      <w:numFmt w:val="decimal"/>
      <w:lvlText w:val="%5)"/>
      <w:lvlJc w:val="left"/>
      <w:pPr>
        <w:tabs>
          <w:tab w:val="num" w:pos="3600"/>
        </w:tabs>
        <w:ind w:left="3600" w:hanging="360"/>
      </w:pPr>
    </w:lvl>
    <w:lvl w:ilvl="5" w:tplc="403EF080" w:tentative="1">
      <w:start w:val="1"/>
      <w:numFmt w:val="decimal"/>
      <w:lvlText w:val="%6)"/>
      <w:lvlJc w:val="left"/>
      <w:pPr>
        <w:tabs>
          <w:tab w:val="num" w:pos="4320"/>
        </w:tabs>
        <w:ind w:left="4320" w:hanging="360"/>
      </w:pPr>
    </w:lvl>
    <w:lvl w:ilvl="6" w:tplc="EE48BED6" w:tentative="1">
      <w:start w:val="1"/>
      <w:numFmt w:val="decimal"/>
      <w:lvlText w:val="%7)"/>
      <w:lvlJc w:val="left"/>
      <w:pPr>
        <w:tabs>
          <w:tab w:val="num" w:pos="5040"/>
        </w:tabs>
        <w:ind w:left="5040" w:hanging="360"/>
      </w:pPr>
    </w:lvl>
    <w:lvl w:ilvl="7" w:tplc="A670A2FC" w:tentative="1">
      <w:start w:val="1"/>
      <w:numFmt w:val="decimal"/>
      <w:lvlText w:val="%8)"/>
      <w:lvlJc w:val="left"/>
      <w:pPr>
        <w:tabs>
          <w:tab w:val="num" w:pos="5760"/>
        </w:tabs>
        <w:ind w:left="5760" w:hanging="360"/>
      </w:pPr>
    </w:lvl>
    <w:lvl w:ilvl="8" w:tplc="3E0CAA10" w:tentative="1">
      <w:start w:val="1"/>
      <w:numFmt w:val="decimal"/>
      <w:lvlText w:val="%9)"/>
      <w:lvlJc w:val="left"/>
      <w:pPr>
        <w:tabs>
          <w:tab w:val="num" w:pos="6480"/>
        </w:tabs>
        <w:ind w:left="6480" w:hanging="360"/>
      </w:pPr>
    </w:lvl>
  </w:abstractNum>
  <w:abstractNum w:abstractNumId="13" w15:restartNumberingAfterBreak="0">
    <w:nsid w:val="30764AB0"/>
    <w:multiLevelType w:val="hybridMultilevel"/>
    <w:tmpl w:val="1D44FDB6"/>
    <w:lvl w:ilvl="0" w:tplc="EB803C14">
      <w:start w:val="1"/>
      <w:numFmt w:val="bullet"/>
      <w:lvlText w:val=""/>
      <w:lvlJc w:val="left"/>
      <w:pPr>
        <w:tabs>
          <w:tab w:val="num" w:pos="720"/>
        </w:tabs>
        <w:ind w:left="720" w:hanging="360"/>
      </w:pPr>
      <w:rPr>
        <w:rFonts w:ascii="Wingdings" w:hAnsi="Wingdings" w:hint="default"/>
      </w:rPr>
    </w:lvl>
    <w:lvl w:ilvl="1" w:tplc="1DC43D08" w:tentative="1">
      <w:start w:val="1"/>
      <w:numFmt w:val="bullet"/>
      <w:lvlText w:val=""/>
      <w:lvlJc w:val="left"/>
      <w:pPr>
        <w:tabs>
          <w:tab w:val="num" w:pos="1440"/>
        </w:tabs>
        <w:ind w:left="1440" w:hanging="360"/>
      </w:pPr>
      <w:rPr>
        <w:rFonts w:ascii="Wingdings" w:hAnsi="Wingdings" w:hint="default"/>
      </w:rPr>
    </w:lvl>
    <w:lvl w:ilvl="2" w:tplc="B2E23D72" w:tentative="1">
      <w:start w:val="1"/>
      <w:numFmt w:val="bullet"/>
      <w:lvlText w:val=""/>
      <w:lvlJc w:val="left"/>
      <w:pPr>
        <w:tabs>
          <w:tab w:val="num" w:pos="2160"/>
        </w:tabs>
        <w:ind w:left="2160" w:hanging="360"/>
      </w:pPr>
      <w:rPr>
        <w:rFonts w:ascii="Wingdings" w:hAnsi="Wingdings" w:hint="default"/>
      </w:rPr>
    </w:lvl>
    <w:lvl w:ilvl="3" w:tplc="C2281E4C" w:tentative="1">
      <w:start w:val="1"/>
      <w:numFmt w:val="bullet"/>
      <w:lvlText w:val=""/>
      <w:lvlJc w:val="left"/>
      <w:pPr>
        <w:tabs>
          <w:tab w:val="num" w:pos="2880"/>
        </w:tabs>
        <w:ind w:left="2880" w:hanging="360"/>
      </w:pPr>
      <w:rPr>
        <w:rFonts w:ascii="Wingdings" w:hAnsi="Wingdings" w:hint="default"/>
      </w:rPr>
    </w:lvl>
    <w:lvl w:ilvl="4" w:tplc="8BF010EA" w:tentative="1">
      <w:start w:val="1"/>
      <w:numFmt w:val="bullet"/>
      <w:lvlText w:val=""/>
      <w:lvlJc w:val="left"/>
      <w:pPr>
        <w:tabs>
          <w:tab w:val="num" w:pos="3600"/>
        </w:tabs>
        <w:ind w:left="3600" w:hanging="360"/>
      </w:pPr>
      <w:rPr>
        <w:rFonts w:ascii="Wingdings" w:hAnsi="Wingdings" w:hint="default"/>
      </w:rPr>
    </w:lvl>
    <w:lvl w:ilvl="5" w:tplc="5D6C5B52" w:tentative="1">
      <w:start w:val="1"/>
      <w:numFmt w:val="bullet"/>
      <w:lvlText w:val=""/>
      <w:lvlJc w:val="left"/>
      <w:pPr>
        <w:tabs>
          <w:tab w:val="num" w:pos="4320"/>
        </w:tabs>
        <w:ind w:left="4320" w:hanging="360"/>
      </w:pPr>
      <w:rPr>
        <w:rFonts w:ascii="Wingdings" w:hAnsi="Wingdings" w:hint="default"/>
      </w:rPr>
    </w:lvl>
    <w:lvl w:ilvl="6" w:tplc="E6921704" w:tentative="1">
      <w:start w:val="1"/>
      <w:numFmt w:val="bullet"/>
      <w:lvlText w:val=""/>
      <w:lvlJc w:val="left"/>
      <w:pPr>
        <w:tabs>
          <w:tab w:val="num" w:pos="5040"/>
        </w:tabs>
        <w:ind w:left="5040" w:hanging="360"/>
      </w:pPr>
      <w:rPr>
        <w:rFonts w:ascii="Wingdings" w:hAnsi="Wingdings" w:hint="default"/>
      </w:rPr>
    </w:lvl>
    <w:lvl w:ilvl="7" w:tplc="4D842498" w:tentative="1">
      <w:start w:val="1"/>
      <w:numFmt w:val="bullet"/>
      <w:lvlText w:val=""/>
      <w:lvlJc w:val="left"/>
      <w:pPr>
        <w:tabs>
          <w:tab w:val="num" w:pos="5760"/>
        </w:tabs>
        <w:ind w:left="5760" w:hanging="360"/>
      </w:pPr>
      <w:rPr>
        <w:rFonts w:ascii="Wingdings" w:hAnsi="Wingdings" w:hint="default"/>
      </w:rPr>
    </w:lvl>
    <w:lvl w:ilvl="8" w:tplc="4B92AA9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B6270"/>
    <w:multiLevelType w:val="hybridMultilevel"/>
    <w:tmpl w:val="800CDD12"/>
    <w:lvl w:ilvl="0" w:tplc="B0FC2572">
      <w:start w:val="1"/>
      <w:numFmt w:val="bullet"/>
      <w:lvlText w:val=""/>
      <w:lvlJc w:val="left"/>
      <w:pPr>
        <w:tabs>
          <w:tab w:val="num" w:pos="720"/>
        </w:tabs>
        <w:ind w:left="720" w:hanging="360"/>
      </w:pPr>
      <w:rPr>
        <w:rFonts w:ascii="Wingdings" w:hAnsi="Wingdings" w:hint="default"/>
      </w:rPr>
    </w:lvl>
    <w:lvl w:ilvl="1" w:tplc="F9721E6A" w:tentative="1">
      <w:start w:val="1"/>
      <w:numFmt w:val="bullet"/>
      <w:lvlText w:val=""/>
      <w:lvlJc w:val="left"/>
      <w:pPr>
        <w:tabs>
          <w:tab w:val="num" w:pos="1440"/>
        </w:tabs>
        <w:ind w:left="1440" w:hanging="360"/>
      </w:pPr>
      <w:rPr>
        <w:rFonts w:ascii="Wingdings" w:hAnsi="Wingdings" w:hint="default"/>
      </w:rPr>
    </w:lvl>
    <w:lvl w:ilvl="2" w:tplc="3EE67AF0" w:tentative="1">
      <w:start w:val="1"/>
      <w:numFmt w:val="bullet"/>
      <w:lvlText w:val=""/>
      <w:lvlJc w:val="left"/>
      <w:pPr>
        <w:tabs>
          <w:tab w:val="num" w:pos="2160"/>
        </w:tabs>
        <w:ind w:left="2160" w:hanging="360"/>
      </w:pPr>
      <w:rPr>
        <w:rFonts w:ascii="Wingdings" w:hAnsi="Wingdings" w:hint="default"/>
      </w:rPr>
    </w:lvl>
    <w:lvl w:ilvl="3" w:tplc="BC30F78C" w:tentative="1">
      <w:start w:val="1"/>
      <w:numFmt w:val="bullet"/>
      <w:lvlText w:val=""/>
      <w:lvlJc w:val="left"/>
      <w:pPr>
        <w:tabs>
          <w:tab w:val="num" w:pos="2880"/>
        </w:tabs>
        <w:ind w:left="2880" w:hanging="360"/>
      </w:pPr>
      <w:rPr>
        <w:rFonts w:ascii="Wingdings" w:hAnsi="Wingdings" w:hint="default"/>
      </w:rPr>
    </w:lvl>
    <w:lvl w:ilvl="4" w:tplc="6E5423BC" w:tentative="1">
      <w:start w:val="1"/>
      <w:numFmt w:val="bullet"/>
      <w:lvlText w:val=""/>
      <w:lvlJc w:val="left"/>
      <w:pPr>
        <w:tabs>
          <w:tab w:val="num" w:pos="3600"/>
        </w:tabs>
        <w:ind w:left="3600" w:hanging="360"/>
      </w:pPr>
      <w:rPr>
        <w:rFonts w:ascii="Wingdings" w:hAnsi="Wingdings" w:hint="default"/>
      </w:rPr>
    </w:lvl>
    <w:lvl w:ilvl="5" w:tplc="2C2A97AA" w:tentative="1">
      <w:start w:val="1"/>
      <w:numFmt w:val="bullet"/>
      <w:lvlText w:val=""/>
      <w:lvlJc w:val="left"/>
      <w:pPr>
        <w:tabs>
          <w:tab w:val="num" w:pos="4320"/>
        </w:tabs>
        <w:ind w:left="4320" w:hanging="360"/>
      </w:pPr>
      <w:rPr>
        <w:rFonts w:ascii="Wingdings" w:hAnsi="Wingdings" w:hint="default"/>
      </w:rPr>
    </w:lvl>
    <w:lvl w:ilvl="6" w:tplc="C8A29BA0" w:tentative="1">
      <w:start w:val="1"/>
      <w:numFmt w:val="bullet"/>
      <w:lvlText w:val=""/>
      <w:lvlJc w:val="left"/>
      <w:pPr>
        <w:tabs>
          <w:tab w:val="num" w:pos="5040"/>
        </w:tabs>
        <w:ind w:left="5040" w:hanging="360"/>
      </w:pPr>
      <w:rPr>
        <w:rFonts w:ascii="Wingdings" w:hAnsi="Wingdings" w:hint="default"/>
      </w:rPr>
    </w:lvl>
    <w:lvl w:ilvl="7" w:tplc="C2364CFA" w:tentative="1">
      <w:start w:val="1"/>
      <w:numFmt w:val="bullet"/>
      <w:lvlText w:val=""/>
      <w:lvlJc w:val="left"/>
      <w:pPr>
        <w:tabs>
          <w:tab w:val="num" w:pos="5760"/>
        </w:tabs>
        <w:ind w:left="5760" w:hanging="360"/>
      </w:pPr>
      <w:rPr>
        <w:rFonts w:ascii="Wingdings" w:hAnsi="Wingdings" w:hint="default"/>
      </w:rPr>
    </w:lvl>
    <w:lvl w:ilvl="8" w:tplc="99F4945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A54EB7"/>
    <w:multiLevelType w:val="hybridMultilevel"/>
    <w:tmpl w:val="25267CB0"/>
    <w:lvl w:ilvl="0" w:tplc="D352A8F8">
      <w:start w:val="1"/>
      <w:numFmt w:val="bullet"/>
      <w:lvlText w:val=""/>
      <w:lvlJc w:val="left"/>
      <w:pPr>
        <w:tabs>
          <w:tab w:val="num" w:pos="720"/>
        </w:tabs>
        <w:ind w:left="720" w:hanging="360"/>
      </w:pPr>
      <w:rPr>
        <w:rFonts w:ascii="Wingdings" w:hAnsi="Wingdings" w:hint="default"/>
      </w:rPr>
    </w:lvl>
    <w:lvl w:ilvl="1" w:tplc="B39E3E70" w:tentative="1">
      <w:start w:val="1"/>
      <w:numFmt w:val="bullet"/>
      <w:lvlText w:val=""/>
      <w:lvlJc w:val="left"/>
      <w:pPr>
        <w:tabs>
          <w:tab w:val="num" w:pos="1440"/>
        </w:tabs>
        <w:ind w:left="1440" w:hanging="360"/>
      </w:pPr>
      <w:rPr>
        <w:rFonts w:ascii="Wingdings" w:hAnsi="Wingdings" w:hint="default"/>
      </w:rPr>
    </w:lvl>
    <w:lvl w:ilvl="2" w:tplc="B21C7222" w:tentative="1">
      <w:start w:val="1"/>
      <w:numFmt w:val="bullet"/>
      <w:lvlText w:val=""/>
      <w:lvlJc w:val="left"/>
      <w:pPr>
        <w:tabs>
          <w:tab w:val="num" w:pos="2160"/>
        </w:tabs>
        <w:ind w:left="2160" w:hanging="360"/>
      </w:pPr>
      <w:rPr>
        <w:rFonts w:ascii="Wingdings" w:hAnsi="Wingdings" w:hint="default"/>
      </w:rPr>
    </w:lvl>
    <w:lvl w:ilvl="3" w:tplc="1EAE7092" w:tentative="1">
      <w:start w:val="1"/>
      <w:numFmt w:val="bullet"/>
      <w:lvlText w:val=""/>
      <w:lvlJc w:val="left"/>
      <w:pPr>
        <w:tabs>
          <w:tab w:val="num" w:pos="2880"/>
        </w:tabs>
        <w:ind w:left="2880" w:hanging="360"/>
      </w:pPr>
      <w:rPr>
        <w:rFonts w:ascii="Wingdings" w:hAnsi="Wingdings" w:hint="default"/>
      </w:rPr>
    </w:lvl>
    <w:lvl w:ilvl="4" w:tplc="F6C803D6" w:tentative="1">
      <w:start w:val="1"/>
      <w:numFmt w:val="bullet"/>
      <w:lvlText w:val=""/>
      <w:lvlJc w:val="left"/>
      <w:pPr>
        <w:tabs>
          <w:tab w:val="num" w:pos="3600"/>
        </w:tabs>
        <w:ind w:left="3600" w:hanging="360"/>
      </w:pPr>
      <w:rPr>
        <w:rFonts w:ascii="Wingdings" w:hAnsi="Wingdings" w:hint="default"/>
      </w:rPr>
    </w:lvl>
    <w:lvl w:ilvl="5" w:tplc="93C0A066" w:tentative="1">
      <w:start w:val="1"/>
      <w:numFmt w:val="bullet"/>
      <w:lvlText w:val=""/>
      <w:lvlJc w:val="left"/>
      <w:pPr>
        <w:tabs>
          <w:tab w:val="num" w:pos="4320"/>
        </w:tabs>
        <w:ind w:left="4320" w:hanging="360"/>
      </w:pPr>
      <w:rPr>
        <w:rFonts w:ascii="Wingdings" w:hAnsi="Wingdings" w:hint="default"/>
      </w:rPr>
    </w:lvl>
    <w:lvl w:ilvl="6" w:tplc="01F8CD96" w:tentative="1">
      <w:start w:val="1"/>
      <w:numFmt w:val="bullet"/>
      <w:lvlText w:val=""/>
      <w:lvlJc w:val="left"/>
      <w:pPr>
        <w:tabs>
          <w:tab w:val="num" w:pos="5040"/>
        </w:tabs>
        <w:ind w:left="5040" w:hanging="360"/>
      </w:pPr>
      <w:rPr>
        <w:rFonts w:ascii="Wingdings" w:hAnsi="Wingdings" w:hint="default"/>
      </w:rPr>
    </w:lvl>
    <w:lvl w:ilvl="7" w:tplc="AE5474D2" w:tentative="1">
      <w:start w:val="1"/>
      <w:numFmt w:val="bullet"/>
      <w:lvlText w:val=""/>
      <w:lvlJc w:val="left"/>
      <w:pPr>
        <w:tabs>
          <w:tab w:val="num" w:pos="5760"/>
        </w:tabs>
        <w:ind w:left="5760" w:hanging="360"/>
      </w:pPr>
      <w:rPr>
        <w:rFonts w:ascii="Wingdings" w:hAnsi="Wingdings" w:hint="default"/>
      </w:rPr>
    </w:lvl>
    <w:lvl w:ilvl="8" w:tplc="232E10C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9B633F"/>
    <w:multiLevelType w:val="hybridMultilevel"/>
    <w:tmpl w:val="1B0C151C"/>
    <w:lvl w:ilvl="0" w:tplc="EC2C06B2">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7" w15:restartNumberingAfterBreak="0">
    <w:nsid w:val="3DD14D09"/>
    <w:multiLevelType w:val="hybridMultilevel"/>
    <w:tmpl w:val="1D1AE4E2"/>
    <w:lvl w:ilvl="0" w:tplc="77EADCE6">
      <w:start w:val="1"/>
      <w:numFmt w:val="bullet"/>
      <w:lvlText w:val=""/>
      <w:lvlJc w:val="left"/>
      <w:pPr>
        <w:tabs>
          <w:tab w:val="num" w:pos="720"/>
        </w:tabs>
        <w:ind w:left="720" w:hanging="360"/>
      </w:pPr>
      <w:rPr>
        <w:rFonts w:ascii="Wingdings" w:hAnsi="Wingdings" w:hint="default"/>
      </w:rPr>
    </w:lvl>
    <w:lvl w:ilvl="1" w:tplc="040EE400" w:tentative="1">
      <w:start w:val="1"/>
      <w:numFmt w:val="bullet"/>
      <w:lvlText w:val=""/>
      <w:lvlJc w:val="left"/>
      <w:pPr>
        <w:tabs>
          <w:tab w:val="num" w:pos="1440"/>
        </w:tabs>
        <w:ind w:left="1440" w:hanging="360"/>
      </w:pPr>
      <w:rPr>
        <w:rFonts w:ascii="Wingdings" w:hAnsi="Wingdings" w:hint="default"/>
      </w:rPr>
    </w:lvl>
    <w:lvl w:ilvl="2" w:tplc="63DC6B16" w:tentative="1">
      <w:start w:val="1"/>
      <w:numFmt w:val="bullet"/>
      <w:lvlText w:val=""/>
      <w:lvlJc w:val="left"/>
      <w:pPr>
        <w:tabs>
          <w:tab w:val="num" w:pos="2160"/>
        </w:tabs>
        <w:ind w:left="2160" w:hanging="360"/>
      </w:pPr>
      <w:rPr>
        <w:rFonts w:ascii="Wingdings" w:hAnsi="Wingdings" w:hint="default"/>
      </w:rPr>
    </w:lvl>
    <w:lvl w:ilvl="3" w:tplc="C42EBAD0" w:tentative="1">
      <w:start w:val="1"/>
      <w:numFmt w:val="bullet"/>
      <w:lvlText w:val=""/>
      <w:lvlJc w:val="left"/>
      <w:pPr>
        <w:tabs>
          <w:tab w:val="num" w:pos="2880"/>
        </w:tabs>
        <w:ind w:left="2880" w:hanging="360"/>
      </w:pPr>
      <w:rPr>
        <w:rFonts w:ascii="Wingdings" w:hAnsi="Wingdings" w:hint="default"/>
      </w:rPr>
    </w:lvl>
    <w:lvl w:ilvl="4" w:tplc="2DF2044E" w:tentative="1">
      <w:start w:val="1"/>
      <w:numFmt w:val="bullet"/>
      <w:lvlText w:val=""/>
      <w:lvlJc w:val="left"/>
      <w:pPr>
        <w:tabs>
          <w:tab w:val="num" w:pos="3600"/>
        </w:tabs>
        <w:ind w:left="3600" w:hanging="360"/>
      </w:pPr>
      <w:rPr>
        <w:rFonts w:ascii="Wingdings" w:hAnsi="Wingdings" w:hint="default"/>
      </w:rPr>
    </w:lvl>
    <w:lvl w:ilvl="5" w:tplc="9070B5DC" w:tentative="1">
      <w:start w:val="1"/>
      <w:numFmt w:val="bullet"/>
      <w:lvlText w:val=""/>
      <w:lvlJc w:val="left"/>
      <w:pPr>
        <w:tabs>
          <w:tab w:val="num" w:pos="4320"/>
        </w:tabs>
        <w:ind w:left="4320" w:hanging="360"/>
      </w:pPr>
      <w:rPr>
        <w:rFonts w:ascii="Wingdings" w:hAnsi="Wingdings" w:hint="default"/>
      </w:rPr>
    </w:lvl>
    <w:lvl w:ilvl="6" w:tplc="429CCB8C" w:tentative="1">
      <w:start w:val="1"/>
      <w:numFmt w:val="bullet"/>
      <w:lvlText w:val=""/>
      <w:lvlJc w:val="left"/>
      <w:pPr>
        <w:tabs>
          <w:tab w:val="num" w:pos="5040"/>
        </w:tabs>
        <w:ind w:left="5040" w:hanging="360"/>
      </w:pPr>
      <w:rPr>
        <w:rFonts w:ascii="Wingdings" w:hAnsi="Wingdings" w:hint="default"/>
      </w:rPr>
    </w:lvl>
    <w:lvl w:ilvl="7" w:tplc="45A2D2D2" w:tentative="1">
      <w:start w:val="1"/>
      <w:numFmt w:val="bullet"/>
      <w:lvlText w:val=""/>
      <w:lvlJc w:val="left"/>
      <w:pPr>
        <w:tabs>
          <w:tab w:val="num" w:pos="5760"/>
        </w:tabs>
        <w:ind w:left="5760" w:hanging="360"/>
      </w:pPr>
      <w:rPr>
        <w:rFonts w:ascii="Wingdings" w:hAnsi="Wingdings" w:hint="default"/>
      </w:rPr>
    </w:lvl>
    <w:lvl w:ilvl="8" w:tplc="8264DE5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9C4D15"/>
    <w:multiLevelType w:val="hybridMultilevel"/>
    <w:tmpl w:val="09344D30"/>
    <w:lvl w:ilvl="0" w:tplc="06F8C1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EE10F4"/>
    <w:multiLevelType w:val="hybridMultilevel"/>
    <w:tmpl w:val="401020C2"/>
    <w:lvl w:ilvl="0" w:tplc="F286AB2C">
      <w:start w:val="1"/>
      <w:numFmt w:val="bullet"/>
      <w:lvlText w:val=""/>
      <w:lvlJc w:val="left"/>
      <w:pPr>
        <w:tabs>
          <w:tab w:val="num" w:pos="720"/>
        </w:tabs>
        <w:ind w:left="720" w:hanging="360"/>
      </w:pPr>
      <w:rPr>
        <w:rFonts w:ascii="Wingdings" w:hAnsi="Wingdings" w:hint="default"/>
      </w:rPr>
    </w:lvl>
    <w:lvl w:ilvl="1" w:tplc="60BC7482" w:tentative="1">
      <w:start w:val="1"/>
      <w:numFmt w:val="bullet"/>
      <w:lvlText w:val=""/>
      <w:lvlJc w:val="left"/>
      <w:pPr>
        <w:tabs>
          <w:tab w:val="num" w:pos="1440"/>
        </w:tabs>
        <w:ind w:left="1440" w:hanging="360"/>
      </w:pPr>
      <w:rPr>
        <w:rFonts w:ascii="Wingdings" w:hAnsi="Wingdings" w:hint="default"/>
      </w:rPr>
    </w:lvl>
    <w:lvl w:ilvl="2" w:tplc="27F2BF82" w:tentative="1">
      <w:start w:val="1"/>
      <w:numFmt w:val="bullet"/>
      <w:lvlText w:val=""/>
      <w:lvlJc w:val="left"/>
      <w:pPr>
        <w:tabs>
          <w:tab w:val="num" w:pos="2160"/>
        </w:tabs>
        <w:ind w:left="2160" w:hanging="360"/>
      </w:pPr>
      <w:rPr>
        <w:rFonts w:ascii="Wingdings" w:hAnsi="Wingdings" w:hint="default"/>
      </w:rPr>
    </w:lvl>
    <w:lvl w:ilvl="3" w:tplc="56CA1124" w:tentative="1">
      <w:start w:val="1"/>
      <w:numFmt w:val="bullet"/>
      <w:lvlText w:val=""/>
      <w:lvlJc w:val="left"/>
      <w:pPr>
        <w:tabs>
          <w:tab w:val="num" w:pos="2880"/>
        </w:tabs>
        <w:ind w:left="2880" w:hanging="360"/>
      </w:pPr>
      <w:rPr>
        <w:rFonts w:ascii="Wingdings" w:hAnsi="Wingdings" w:hint="default"/>
      </w:rPr>
    </w:lvl>
    <w:lvl w:ilvl="4" w:tplc="F61C3C32" w:tentative="1">
      <w:start w:val="1"/>
      <w:numFmt w:val="bullet"/>
      <w:lvlText w:val=""/>
      <w:lvlJc w:val="left"/>
      <w:pPr>
        <w:tabs>
          <w:tab w:val="num" w:pos="3600"/>
        </w:tabs>
        <w:ind w:left="3600" w:hanging="360"/>
      </w:pPr>
      <w:rPr>
        <w:rFonts w:ascii="Wingdings" w:hAnsi="Wingdings" w:hint="default"/>
      </w:rPr>
    </w:lvl>
    <w:lvl w:ilvl="5" w:tplc="AD0ACCAA" w:tentative="1">
      <w:start w:val="1"/>
      <w:numFmt w:val="bullet"/>
      <w:lvlText w:val=""/>
      <w:lvlJc w:val="left"/>
      <w:pPr>
        <w:tabs>
          <w:tab w:val="num" w:pos="4320"/>
        </w:tabs>
        <w:ind w:left="4320" w:hanging="360"/>
      </w:pPr>
      <w:rPr>
        <w:rFonts w:ascii="Wingdings" w:hAnsi="Wingdings" w:hint="default"/>
      </w:rPr>
    </w:lvl>
    <w:lvl w:ilvl="6" w:tplc="1BAE634A" w:tentative="1">
      <w:start w:val="1"/>
      <w:numFmt w:val="bullet"/>
      <w:lvlText w:val=""/>
      <w:lvlJc w:val="left"/>
      <w:pPr>
        <w:tabs>
          <w:tab w:val="num" w:pos="5040"/>
        </w:tabs>
        <w:ind w:left="5040" w:hanging="360"/>
      </w:pPr>
      <w:rPr>
        <w:rFonts w:ascii="Wingdings" w:hAnsi="Wingdings" w:hint="default"/>
      </w:rPr>
    </w:lvl>
    <w:lvl w:ilvl="7" w:tplc="784EC612" w:tentative="1">
      <w:start w:val="1"/>
      <w:numFmt w:val="bullet"/>
      <w:lvlText w:val=""/>
      <w:lvlJc w:val="left"/>
      <w:pPr>
        <w:tabs>
          <w:tab w:val="num" w:pos="5760"/>
        </w:tabs>
        <w:ind w:left="5760" w:hanging="360"/>
      </w:pPr>
      <w:rPr>
        <w:rFonts w:ascii="Wingdings" w:hAnsi="Wingdings" w:hint="default"/>
      </w:rPr>
    </w:lvl>
    <w:lvl w:ilvl="8" w:tplc="242E6F7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202E93"/>
    <w:multiLevelType w:val="hybridMultilevel"/>
    <w:tmpl w:val="181C7146"/>
    <w:lvl w:ilvl="0" w:tplc="E83ABD1E">
      <w:start w:val="1"/>
      <w:numFmt w:val="bullet"/>
      <w:lvlText w:val=""/>
      <w:lvlJc w:val="left"/>
      <w:pPr>
        <w:tabs>
          <w:tab w:val="num" w:pos="720"/>
        </w:tabs>
        <w:ind w:left="720" w:hanging="360"/>
      </w:pPr>
      <w:rPr>
        <w:rFonts w:ascii="Wingdings" w:hAnsi="Wingdings" w:hint="default"/>
      </w:rPr>
    </w:lvl>
    <w:lvl w:ilvl="1" w:tplc="D206D13C" w:tentative="1">
      <w:start w:val="1"/>
      <w:numFmt w:val="bullet"/>
      <w:lvlText w:val=""/>
      <w:lvlJc w:val="left"/>
      <w:pPr>
        <w:tabs>
          <w:tab w:val="num" w:pos="1440"/>
        </w:tabs>
        <w:ind w:left="1440" w:hanging="360"/>
      </w:pPr>
      <w:rPr>
        <w:rFonts w:ascii="Wingdings" w:hAnsi="Wingdings" w:hint="default"/>
      </w:rPr>
    </w:lvl>
    <w:lvl w:ilvl="2" w:tplc="69CE97AC" w:tentative="1">
      <w:start w:val="1"/>
      <w:numFmt w:val="bullet"/>
      <w:lvlText w:val=""/>
      <w:lvlJc w:val="left"/>
      <w:pPr>
        <w:tabs>
          <w:tab w:val="num" w:pos="2160"/>
        </w:tabs>
        <w:ind w:left="2160" w:hanging="360"/>
      </w:pPr>
      <w:rPr>
        <w:rFonts w:ascii="Wingdings" w:hAnsi="Wingdings" w:hint="default"/>
      </w:rPr>
    </w:lvl>
    <w:lvl w:ilvl="3" w:tplc="125823CC" w:tentative="1">
      <w:start w:val="1"/>
      <w:numFmt w:val="bullet"/>
      <w:lvlText w:val=""/>
      <w:lvlJc w:val="left"/>
      <w:pPr>
        <w:tabs>
          <w:tab w:val="num" w:pos="2880"/>
        </w:tabs>
        <w:ind w:left="2880" w:hanging="360"/>
      </w:pPr>
      <w:rPr>
        <w:rFonts w:ascii="Wingdings" w:hAnsi="Wingdings" w:hint="default"/>
      </w:rPr>
    </w:lvl>
    <w:lvl w:ilvl="4" w:tplc="91805F30" w:tentative="1">
      <w:start w:val="1"/>
      <w:numFmt w:val="bullet"/>
      <w:lvlText w:val=""/>
      <w:lvlJc w:val="left"/>
      <w:pPr>
        <w:tabs>
          <w:tab w:val="num" w:pos="3600"/>
        </w:tabs>
        <w:ind w:left="3600" w:hanging="360"/>
      </w:pPr>
      <w:rPr>
        <w:rFonts w:ascii="Wingdings" w:hAnsi="Wingdings" w:hint="default"/>
      </w:rPr>
    </w:lvl>
    <w:lvl w:ilvl="5" w:tplc="3C0CE512" w:tentative="1">
      <w:start w:val="1"/>
      <w:numFmt w:val="bullet"/>
      <w:lvlText w:val=""/>
      <w:lvlJc w:val="left"/>
      <w:pPr>
        <w:tabs>
          <w:tab w:val="num" w:pos="4320"/>
        </w:tabs>
        <w:ind w:left="4320" w:hanging="360"/>
      </w:pPr>
      <w:rPr>
        <w:rFonts w:ascii="Wingdings" w:hAnsi="Wingdings" w:hint="default"/>
      </w:rPr>
    </w:lvl>
    <w:lvl w:ilvl="6" w:tplc="7CFC769E" w:tentative="1">
      <w:start w:val="1"/>
      <w:numFmt w:val="bullet"/>
      <w:lvlText w:val=""/>
      <w:lvlJc w:val="left"/>
      <w:pPr>
        <w:tabs>
          <w:tab w:val="num" w:pos="5040"/>
        </w:tabs>
        <w:ind w:left="5040" w:hanging="360"/>
      </w:pPr>
      <w:rPr>
        <w:rFonts w:ascii="Wingdings" w:hAnsi="Wingdings" w:hint="default"/>
      </w:rPr>
    </w:lvl>
    <w:lvl w:ilvl="7" w:tplc="ECDEA96E" w:tentative="1">
      <w:start w:val="1"/>
      <w:numFmt w:val="bullet"/>
      <w:lvlText w:val=""/>
      <w:lvlJc w:val="left"/>
      <w:pPr>
        <w:tabs>
          <w:tab w:val="num" w:pos="5760"/>
        </w:tabs>
        <w:ind w:left="5760" w:hanging="360"/>
      </w:pPr>
      <w:rPr>
        <w:rFonts w:ascii="Wingdings" w:hAnsi="Wingdings" w:hint="default"/>
      </w:rPr>
    </w:lvl>
    <w:lvl w:ilvl="8" w:tplc="8314099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7C531C"/>
    <w:multiLevelType w:val="hybridMultilevel"/>
    <w:tmpl w:val="2564AFDE"/>
    <w:lvl w:ilvl="0" w:tplc="7E68E1F8">
      <w:start w:val="1"/>
      <w:numFmt w:val="bullet"/>
      <w:lvlText w:val=""/>
      <w:lvlJc w:val="left"/>
      <w:pPr>
        <w:tabs>
          <w:tab w:val="num" w:pos="720"/>
        </w:tabs>
        <w:ind w:left="720" w:hanging="360"/>
      </w:pPr>
      <w:rPr>
        <w:rFonts w:ascii="Wingdings" w:hAnsi="Wingdings" w:hint="default"/>
      </w:rPr>
    </w:lvl>
    <w:lvl w:ilvl="1" w:tplc="8384C59E" w:tentative="1">
      <w:start w:val="1"/>
      <w:numFmt w:val="bullet"/>
      <w:lvlText w:val=""/>
      <w:lvlJc w:val="left"/>
      <w:pPr>
        <w:tabs>
          <w:tab w:val="num" w:pos="1440"/>
        </w:tabs>
        <w:ind w:left="1440" w:hanging="360"/>
      </w:pPr>
      <w:rPr>
        <w:rFonts w:ascii="Wingdings" w:hAnsi="Wingdings" w:hint="default"/>
      </w:rPr>
    </w:lvl>
    <w:lvl w:ilvl="2" w:tplc="D718652E" w:tentative="1">
      <w:start w:val="1"/>
      <w:numFmt w:val="bullet"/>
      <w:lvlText w:val=""/>
      <w:lvlJc w:val="left"/>
      <w:pPr>
        <w:tabs>
          <w:tab w:val="num" w:pos="2160"/>
        </w:tabs>
        <w:ind w:left="2160" w:hanging="360"/>
      </w:pPr>
      <w:rPr>
        <w:rFonts w:ascii="Wingdings" w:hAnsi="Wingdings" w:hint="default"/>
      </w:rPr>
    </w:lvl>
    <w:lvl w:ilvl="3" w:tplc="EAA42802" w:tentative="1">
      <w:start w:val="1"/>
      <w:numFmt w:val="bullet"/>
      <w:lvlText w:val=""/>
      <w:lvlJc w:val="left"/>
      <w:pPr>
        <w:tabs>
          <w:tab w:val="num" w:pos="2880"/>
        </w:tabs>
        <w:ind w:left="2880" w:hanging="360"/>
      </w:pPr>
      <w:rPr>
        <w:rFonts w:ascii="Wingdings" w:hAnsi="Wingdings" w:hint="default"/>
      </w:rPr>
    </w:lvl>
    <w:lvl w:ilvl="4" w:tplc="582E5A8C" w:tentative="1">
      <w:start w:val="1"/>
      <w:numFmt w:val="bullet"/>
      <w:lvlText w:val=""/>
      <w:lvlJc w:val="left"/>
      <w:pPr>
        <w:tabs>
          <w:tab w:val="num" w:pos="3600"/>
        </w:tabs>
        <w:ind w:left="3600" w:hanging="360"/>
      </w:pPr>
      <w:rPr>
        <w:rFonts w:ascii="Wingdings" w:hAnsi="Wingdings" w:hint="default"/>
      </w:rPr>
    </w:lvl>
    <w:lvl w:ilvl="5" w:tplc="298074B6" w:tentative="1">
      <w:start w:val="1"/>
      <w:numFmt w:val="bullet"/>
      <w:lvlText w:val=""/>
      <w:lvlJc w:val="left"/>
      <w:pPr>
        <w:tabs>
          <w:tab w:val="num" w:pos="4320"/>
        </w:tabs>
        <w:ind w:left="4320" w:hanging="360"/>
      </w:pPr>
      <w:rPr>
        <w:rFonts w:ascii="Wingdings" w:hAnsi="Wingdings" w:hint="default"/>
      </w:rPr>
    </w:lvl>
    <w:lvl w:ilvl="6" w:tplc="0A3034A4" w:tentative="1">
      <w:start w:val="1"/>
      <w:numFmt w:val="bullet"/>
      <w:lvlText w:val=""/>
      <w:lvlJc w:val="left"/>
      <w:pPr>
        <w:tabs>
          <w:tab w:val="num" w:pos="5040"/>
        </w:tabs>
        <w:ind w:left="5040" w:hanging="360"/>
      </w:pPr>
      <w:rPr>
        <w:rFonts w:ascii="Wingdings" w:hAnsi="Wingdings" w:hint="default"/>
      </w:rPr>
    </w:lvl>
    <w:lvl w:ilvl="7" w:tplc="E6A84894" w:tentative="1">
      <w:start w:val="1"/>
      <w:numFmt w:val="bullet"/>
      <w:lvlText w:val=""/>
      <w:lvlJc w:val="left"/>
      <w:pPr>
        <w:tabs>
          <w:tab w:val="num" w:pos="5760"/>
        </w:tabs>
        <w:ind w:left="5760" w:hanging="360"/>
      </w:pPr>
      <w:rPr>
        <w:rFonts w:ascii="Wingdings" w:hAnsi="Wingdings" w:hint="default"/>
      </w:rPr>
    </w:lvl>
    <w:lvl w:ilvl="8" w:tplc="E8D4A93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53730"/>
    <w:multiLevelType w:val="hybridMultilevel"/>
    <w:tmpl w:val="E9620490"/>
    <w:lvl w:ilvl="0" w:tplc="53CC2D22">
      <w:start w:val="1"/>
      <w:numFmt w:val="bullet"/>
      <w:lvlText w:val=""/>
      <w:lvlJc w:val="left"/>
      <w:pPr>
        <w:tabs>
          <w:tab w:val="num" w:pos="720"/>
        </w:tabs>
        <w:ind w:left="720" w:hanging="360"/>
      </w:pPr>
      <w:rPr>
        <w:rFonts w:ascii="Wingdings" w:hAnsi="Wingdings" w:hint="default"/>
      </w:rPr>
    </w:lvl>
    <w:lvl w:ilvl="1" w:tplc="C7B88FAE" w:tentative="1">
      <w:start w:val="1"/>
      <w:numFmt w:val="bullet"/>
      <w:lvlText w:val=""/>
      <w:lvlJc w:val="left"/>
      <w:pPr>
        <w:tabs>
          <w:tab w:val="num" w:pos="1440"/>
        </w:tabs>
        <w:ind w:left="1440" w:hanging="360"/>
      </w:pPr>
      <w:rPr>
        <w:rFonts w:ascii="Wingdings" w:hAnsi="Wingdings" w:hint="default"/>
      </w:rPr>
    </w:lvl>
    <w:lvl w:ilvl="2" w:tplc="9036F6D4" w:tentative="1">
      <w:start w:val="1"/>
      <w:numFmt w:val="bullet"/>
      <w:lvlText w:val=""/>
      <w:lvlJc w:val="left"/>
      <w:pPr>
        <w:tabs>
          <w:tab w:val="num" w:pos="2160"/>
        </w:tabs>
        <w:ind w:left="2160" w:hanging="360"/>
      </w:pPr>
      <w:rPr>
        <w:rFonts w:ascii="Wingdings" w:hAnsi="Wingdings" w:hint="default"/>
      </w:rPr>
    </w:lvl>
    <w:lvl w:ilvl="3" w:tplc="CDAE4B7C" w:tentative="1">
      <w:start w:val="1"/>
      <w:numFmt w:val="bullet"/>
      <w:lvlText w:val=""/>
      <w:lvlJc w:val="left"/>
      <w:pPr>
        <w:tabs>
          <w:tab w:val="num" w:pos="2880"/>
        </w:tabs>
        <w:ind w:left="2880" w:hanging="360"/>
      </w:pPr>
      <w:rPr>
        <w:rFonts w:ascii="Wingdings" w:hAnsi="Wingdings" w:hint="default"/>
      </w:rPr>
    </w:lvl>
    <w:lvl w:ilvl="4" w:tplc="47B6A370" w:tentative="1">
      <w:start w:val="1"/>
      <w:numFmt w:val="bullet"/>
      <w:lvlText w:val=""/>
      <w:lvlJc w:val="left"/>
      <w:pPr>
        <w:tabs>
          <w:tab w:val="num" w:pos="3600"/>
        </w:tabs>
        <w:ind w:left="3600" w:hanging="360"/>
      </w:pPr>
      <w:rPr>
        <w:rFonts w:ascii="Wingdings" w:hAnsi="Wingdings" w:hint="default"/>
      </w:rPr>
    </w:lvl>
    <w:lvl w:ilvl="5" w:tplc="9B105912" w:tentative="1">
      <w:start w:val="1"/>
      <w:numFmt w:val="bullet"/>
      <w:lvlText w:val=""/>
      <w:lvlJc w:val="left"/>
      <w:pPr>
        <w:tabs>
          <w:tab w:val="num" w:pos="4320"/>
        </w:tabs>
        <w:ind w:left="4320" w:hanging="360"/>
      </w:pPr>
      <w:rPr>
        <w:rFonts w:ascii="Wingdings" w:hAnsi="Wingdings" w:hint="default"/>
      </w:rPr>
    </w:lvl>
    <w:lvl w:ilvl="6" w:tplc="5ED21440" w:tentative="1">
      <w:start w:val="1"/>
      <w:numFmt w:val="bullet"/>
      <w:lvlText w:val=""/>
      <w:lvlJc w:val="left"/>
      <w:pPr>
        <w:tabs>
          <w:tab w:val="num" w:pos="5040"/>
        </w:tabs>
        <w:ind w:left="5040" w:hanging="360"/>
      </w:pPr>
      <w:rPr>
        <w:rFonts w:ascii="Wingdings" w:hAnsi="Wingdings" w:hint="default"/>
      </w:rPr>
    </w:lvl>
    <w:lvl w:ilvl="7" w:tplc="5E009D86" w:tentative="1">
      <w:start w:val="1"/>
      <w:numFmt w:val="bullet"/>
      <w:lvlText w:val=""/>
      <w:lvlJc w:val="left"/>
      <w:pPr>
        <w:tabs>
          <w:tab w:val="num" w:pos="5760"/>
        </w:tabs>
        <w:ind w:left="5760" w:hanging="360"/>
      </w:pPr>
      <w:rPr>
        <w:rFonts w:ascii="Wingdings" w:hAnsi="Wingdings" w:hint="default"/>
      </w:rPr>
    </w:lvl>
    <w:lvl w:ilvl="8" w:tplc="B5AC049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995AB6"/>
    <w:multiLevelType w:val="hybridMultilevel"/>
    <w:tmpl w:val="DBEA32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5311110"/>
    <w:multiLevelType w:val="hybridMultilevel"/>
    <w:tmpl w:val="ACDCED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D8334E"/>
    <w:multiLevelType w:val="hybridMultilevel"/>
    <w:tmpl w:val="91FC015C"/>
    <w:lvl w:ilvl="0" w:tplc="5740BD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9E32120"/>
    <w:multiLevelType w:val="hybridMultilevel"/>
    <w:tmpl w:val="651C4A66"/>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3AB6601"/>
    <w:multiLevelType w:val="hybridMultilevel"/>
    <w:tmpl w:val="607C0962"/>
    <w:lvl w:ilvl="0" w:tplc="6442C36C">
      <w:start w:val="1"/>
      <w:numFmt w:val="decimal"/>
      <w:lvlText w:val="%1."/>
      <w:lvlJc w:val="left"/>
      <w:pPr>
        <w:tabs>
          <w:tab w:val="num" w:pos="720"/>
        </w:tabs>
        <w:ind w:left="720" w:hanging="360"/>
      </w:pPr>
      <w:rPr>
        <w:rFonts w:ascii="Times New Roman" w:eastAsiaTheme="minorHAnsi" w:hAnsi="Times New Roman" w:cs="Times New Roman"/>
      </w:rPr>
    </w:lvl>
    <w:lvl w:ilvl="1" w:tplc="78C6BE06" w:tentative="1">
      <w:start w:val="1"/>
      <w:numFmt w:val="bullet"/>
      <w:lvlText w:val=""/>
      <w:lvlJc w:val="left"/>
      <w:pPr>
        <w:tabs>
          <w:tab w:val="num" w:pos="1440"/>
        </w:tabs>
        <w:ind w:left="1440" w:hanging="360"/>
      </w:pPr>
      <w:rPr>
        <w:rFonts w:ascii="Wingdings" w:hAnsi="Wingdings" w:hint="default"/>
      </w:rPr>
    </w:lvl>
    <w:lvl w:ilvl="2" w:tplc="5ED6BD80" w:tentative="1">
      <w:start w:val="1"/>
      <w:numFmt w:val="bullet"/>
      <w:lvlText w:val=""/>
      <w:lvlJc w:val="left"/>
      <w:pPr>
        <w:tabs>
          <w:tab w:val="num" w:pos="2160"/>
        </w:tabs>
        <w:ind w:left="2160" w:hanging="360"/>
      </w:pPr>
      <w:rPr>
        <w:rFonts w:ascii="Wingdings" w:hAnsi="Wingdings" w:hint="default"/>
      </w:rPr>
    </w:lvl>
    <w:lvl w:ilvl="3" w:tplc="5134A522" w:tentative="1">
      <w:start w:val="1"/>
      <w:numFmt w:val="bullet"/>
      <w:lvlText w:val=""/>
      <w:lvlJc w:val="left"/>
      <w:pPr>
        <w:tabs>
          <w:tab w:val="num" w:pos="2880"/>
        </w:tabs>
        <w:ind w:left="2880" w:hanging="360"/>
      </w:pPr>
      <w:rPr>
        <w:rFonts w:ascii="Wingdings" w:hAnsi="Wingdings" w:hint="default"/>
      </w:rPr>
    </w:lvl>
    <w:lvl w:ilvl="4" w:tplc="A5DC60F0" w:tentative="1">
      <w:start w:val="1"/>
      <w:numFmt w:val="bullet"/>
      <w:lvlText w:val=""/>
      <w:lvlJc w:val="left"/>
      <w:pPr>
        <w:tabs>
          <w:tab w:val="num" w:pos="3600"/>
        </w:tabs>
        <w:ind w:left="3600" w:hanging="360"/>
      </w:pPr>
      <w:rPr>
        <w:rFonts w:ascii="Wingdings" w:hAnsi="Wingdings" w:hint="default"/>
      </w:rPr>
    </w:lvl>
    <w:lvl w:ilvl="5" w:tplc="36362C86" w:tentative="1">
      <w:start w:val="1"/>
      <w:numFmt w:val="bullet"/>
      <w:lvlText w:val=""/>
      <w:lvlJc w:val="left"/>
      <w:pPr>
        <w:tabs>
          <w:tab w:val="num" w:pos="4320"/>
        </w:tabs>
        <w:ind w:left="4320" w:hanging="360"/>
      </w:pPr>
      <w:rPr>
        <w:rFonts w:ascii="Wingdings" w:hAnsi="Wingdings" w:hint="default"/>
      </w:rPr>
    </w:lvl>
    <w:lvl w:ilvl="6" w:tplc="8B2C9F08" w:tentative="1">
      <w:start w:val="1"/>
      <w:numFmt w:val="bullet"/>
      <w:lvlText w:val=""/>
      <w:lvlJc w:val="left"/>
      <w:pPr>
        <w:tabs>
          <w:tab w:val="num" w:pos="5040"/>
        </w:tabs>
        <w:ind w:left="5040" w:hanging="360"/>
      </w:pPr>
      <w:rPr>
        <w:rFonts w:ascii="Wingdings" w:hAnsi="Wingdings" w:hint="default"/>
      </w:rPr>
    </w:lvl>
    <w:lvl w:ilvl="7" w:tplc="5E5E902C" w:tentative="1">
      <w:start w:val="1"/>
      <w:numFmt w:val="bullet"/>
      <w:lvlText w:val=""/>
      <w:lvlJc w:val="left"/>
      <w:pPr>
        <w:tabs>
          <w:tab w:val="num" w:pos="5760"/>
        </w:tabs>
        <w:ind w:left="5760" w:hanging="360"/>
      </w:pPr>
      <w:rPr>
        <w:rFonts w:ascii="Wingdings" w:hAnsi="Wingdings" w:hint="default"/>
      </w:rPr>
    </w:lvl>
    <w:lvl w:ilvl="8" w:tplc="7824650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3349DD"/>
    <w:multiLevelType w:val="hybridMultilevel"/>
    <w:tmpl w:val="E93C3042"/>
    <w:lvl w:ilvl="0" w:tplc="ADE01B72">
      <w:start w:val="1"/>
      <w:numFmt w:val="decimal"/>
      <w:lvlText w:val="%1."/>
      <w:lvlJc w:val="left"/>
      <w:pPr>
        <w:tabs>
          <w:tab w:val="num" w:pos="720"/>
        </w:tabs>
        <w:ind w:left="720" w:hanging="360"/>
      </w:pPr>
    </w:lvl>
    <w:lvl w:ilvl="1" w:tplc="344CA36C" w:tentative="1">
      <w:start w:val="1"/>
      <w:numFmt w:val="decimal"/>
      <w:lvlText w:val="%2."/>
      <w:lvlJc w:val="left"/>
      <w:pPr>
        <w:tabs>
          <w:tab w:val="num" w:pos="1440"/>
        </w:tabs>
        <w:ind w:left="1440" w:hanging="360"/>
      </w:pPr>
    </w:lvl>
    <w:lvl w:ilvl="2" w:tplc="D4543818" w:tentative="1">
      <w:start w:val="1"/>
      <w:numFmt w:val="decimal"/>
      <w:lvlText w:val="%3."/>
      <w:lvlJc w:val="left"/>
      <w:pPr>
        <w:tabs>
          <w:tab w:val="num" w:pos="2160"/>
        </w:tabs>
        <w:ind w:left="2160" w:hanging="360"/>
      </w:pPr>
    </w:lvl>
    <w:lvl w:ilvl="3" w:tplc="530EBDE4" w:tentative="1">
      <w:start w:val="1"/>
      <w:numFmt w:val="decimal"/>
      <w:lvlText w:val="%4."/>
      <w:lvlJc w:val="left"/>
      <w:pPr>
        <w:tabs>
          <w:tab w:val="num" w:pos="2880"/>
        </w:tabs>
        <w:ind w:left="2880" w:hanging="360"/>
      </w:pPr>
    </w:lvl>
    <w:lvl w:ilvl="4" w:tplc="899A7CCE" w:tentative="1">
      <w:start w:val="1"/>
      <w:numFmt w:val="decimal"/>
      <w:lvlText w:val="%5."/>
      <w:lvlJc w:val="left"/>
      <w:pPr>
        <w:tabs>
          <w:tab w:val="num" w:pos="3600"/>
        </w:tabs>
        <w:ind w:left="3600" w:hanging="360"/>
      </w:pPr>
    </w:lvl>
    <w:lvl w:ilvl="5" w:tplc="6826066A" w:tentative="1">
      <w:start w:val="1"/>
      <w:numFmt w:val="decimal"/>
      <w:lvlText w:val="%6."/>
      <w:lvlJc w:val="left"/>
      <w:pPr>
        <w:tabs>
          <w:tab w:val="num" w:pos="4320"/>
        </w:tabs>
        <w:ind w:left="4320" w:hanging="360"/>
      </w:pPr>
    </w:lvl>
    <w:lvl w:ilvl="6" w:tplc="90FA65EC" w:tentative="1">
      <w:start w:val="1"/>
      <w:numFmt w:val="decimal"/>
      <w:lvlText w:val="%7."/>
      <w:lvlJc w:val="left"/>
      <w:pPr>
        <w:tabs>
          <w:tab w:val="num" w:pos="5040"/>
        </w:tabs>
        <w:ind w:left="5040" w:hanging="360"/>
      </w:pPr>
    </w:lvl>
    <w:lvl w:ilvl="7" w:tplc="91A84790" w:tentative="1">
      <w:start w:val="1"/>
      <w:numFmt w:val="decimal"/>
      <w:lvlText w:val="%8."/>
      <w:lvlJc w:val="left"/>
      <w:pPr>
        <w:tabs>
          <w:tab w:val="num" w:pos="5760"/>
        </w:tabs>
        <w:ind w:left="5760" w:hanging="360"/>
      </w:pPr>
    </w:lvl>
    <w:lvl w:ilvl="8" w:tplc="BDFE29EC" w:tentative="1">
      <w:start w:val="1"/>
      <w:numFmt w:val="decimal"/>
      <w:lvlText w:val="%9."/>
      <w:lvlJc w:val="left"/>
      <w:pPr>
        <w:tabs>
          <w:tab w:val="num" w:pos="6480"/>
        </w:tabs>
        <w:ind w:left="6480" w:hanging="360"/>
      </w:pPr>
    </w:lvl>
  </w:abstractNum>
  <w:abstractNum w:abstractNumId="29" w15:restartNumberingAfterBreak="0">
    <w:nsid w:val="65B94661"/>
    <w:multiLevelType w:val="hybridMultilevel"/>
    <w:tmpl w:val="8C52AA64"/>
    <w:lvl w:ilvl="0" w:tplc="4C0A757C">
      <w:start w:val="1"/>
      <w:numFmt w:val="decimal"/>
      <w:lvlText w:val="%1-"/>
      <w:lvlJc w:val="left"/>
      <w:pPr>
        <w:tabs>
          <w:tab w:val="num" w:pos="720"/>
        </w:tabs>
        <w:ind w:left="720" w:hanging="360"/>
      </w:pPr>
      <w:rPr>
        <w:rFonts w:ascii="Times New Roman" w:eastAsiaTheme="minorHAnsi" w:hAnsi="Times New Roman" w:cs="Times New Roman"/>
      </w:rPr>
    </w:lvl>
    <w:lvl w:ilvl="1" w:tplc="0FCC475C" w:tentative="1">
      <w:start w:val="1"/>
      <w:numFmt w:val="bullet"/>
      <w:lvlText w:val=""/>
      <w:lvlJc w:val="left"/>
      <w:pPr>
        <w:tabs>
          <w:tab w:val="num" w:pos="1440"/>
        </w:tabs>
        <w:ind w:left="1440" w:hanging="360"/>
      </w:pPr>
      <w:rPr>
        <w:rFonts w:ascii="Wingdings" w:hAnsi="Wingdings" w:hint="default"/>
      </w:rPr>
    </w:lvl>
    <w:lvl w:ilvl="2" w:tplc="F140E5E2" w:tentative="1">
      <w:start w:val="1"/>
      <w:numFmt w:val="bullet"/>
      <w:lvlText w:val=""/>
      <w:lvlJc w:val="left"/>
      <w:pPr>
        <w:tabs>
          <w:tab w:val="num" w:pos="2160"/>
        </w:tabs>
        <w:ind w:left="2160" w:hanging="360"/>
      </w:pPr>
      <w:rPr>
        <w:rFonts w:ascii="Wingdings" w:hAnsi="Wingdings" w:hint="default"/>
      </w:rPr>
    </w:lvl>
    <w:lvl w:ilvl="3" w:tplc="AC0486EC" w:tentative="1">
      <w:start w:val="1"/>
      <w:numFmt w:val="bullet"/>
      <w:lvlText w:val=""/>
      <w:lvlJc w:val="left"/>
      <w:pPr>
        <w:tabs>
          <w:tab w:val="num" w:pos="2880"/>
        </w:tabs>
        <w:ind w:left="2880" w:hanging="360"/>
      </w:pPr>
      <w:rPr>
        <w:rFonts w:ascii="Wingdings" w:hAnsi="Wingdings" w:hint="default"/>
      </w:rPr>
    </w:lvl>
    <w:lvl w:ilvl="4" w:tplc="AF7A6296" w:tentative="1">
      <w:start w:val="1"/>
      <w:numFmt w:val="bullet"/>
      <w:lvlText w:val=""/>
      <w:lvlJc w:val="left"/>
      <w:pPr>
        <w:tabs>
          <w:tab w:val="num" w:pos="3600"/>
        </w:tabs>
        <w:ind w:left="3600" w:hanging="360"/>
      </w:pPr>
      <w:rPr>
        <w:rFonts w:ascii="Wingdings" w:hAnsi="Wingdings" w:hint="default"/>
      </w:rPr>
    </w:lvl>
    <w:lvl w:ilvl="5" w:tplc="744E4882" w:tentative="1">
      <w:start w:val="1"/>
      <w:numFmt w:val="bullet"/>
      <w:lvlText w:val=""/>
      <w:lvlJc w:val="left"/>
      <w:pPr>
        <w:tabs>
          <w:tab w:val="num" w:pos="4320"/>
        </w:tabs>
        <w:ind w:left="4320" w:hanging="360"/>
      </w:pPr>
      <w:rPr>
        <w:rFonts w:ascii="Wingdings" w:hAnsi="Wingdings" w:hint="default"/>
      </w:rPr>
    </w:lvl>
    <w:lvl w:ilvl="6" w:tplc="396A00E6" w:tentative="1">
      <w:start w:val="1"/>
      <w:numFmt w:val="bullet"/>
      <w:lvlText w:val=""/>
      <w:lvlJc w:val="left"/>
      <w:pPr>
        <w:tabs>
          <w:tab w:val="num" w:pos="5040"/>
        </w:tabs>
        <w:ind w:left="5040" w:hanging="360"/>
      </w:pPr>
      <w:rPr>
        <w:rFonts w:ascii="Wingdings" w:hAnsi="Wingdings" w:hint="default"/>
      </w:rPr>
    </w:lvl>
    <w:lvl w:ilvl="7" w:tplc="C6064FBC" w:tentative="1">
      <w:start w:val="1"/>
      <w:numFmt w:val="bullet"/>
      <w:lvlText w:val=""/>
      <w:lvlJc w:val="left"/>
      <w:pPr>
        <w:tabs>
          <w:tab w:val="num" w:pos="5760"/>
        </w:tabs>
        <w:ind w:left="5760" w:hanging="360"/>
      </w:pPr>
      <w:rPr>
        <w:rFonts w:ascii="Wingdings" w:hAnsi="Wingdings" w:hint="default"/>
      </w:rPr>
    </w:lvl>
    <w:lvl w:ilvl="8" w:tplc="78D298A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816EB"/>
    <w:multiLevelType w:val="multilevel"/>
    <w:tmpl w:val="B53E85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895023"/>
    <w:multiLevelType w:val="hybridMultilevel"/>
    <w:tmpl w:val="199AB0AC"/>
    <w:lvl w:ilvl="0" w:tplc="489E25DA">
      <w:start w:val="1"/>
      <w:numFmt w:val="upperLetter"/>
      <w:lvlText w:val="%1)"/>
      <w:lvlJc w:val="left"/>
      <w:pPr>
        <w:tabs>
          <w:tab w:val="num" w:pos="720"/>
        </w:tabs>
        <w:ind w:left="720" w:hanging="360"/>
      </w:pPr>
    </w:lvl>
    <w:lvl w:ilvl="1" w:tplc="72884322" w:tentative="1">
      <w:start w:val="1"/>
      <w:numFmt w:val="upperLetter"/>
      <w:lvlText w:val="%2)"/>
      <w:lvlJc w:val="left"/>
      <w:pPr>
        <w:tabs>
          <w:tab w:val="num" w:pos="1440"/>
        </w:tabs>
        <w:ind w:left="1440" w:hanging="360"/>
      </w:pPr>
    </w:lvl>
    <w:lvl w:ilvl="2" w:tplc="F65E3E76" w:tentative="1">
      <w:start w:val="1"/>
      <w:numFmt w:val="upperLetter"/>
      <w:lvlText w:val="%3)"/>
      <w:lvlJc w:val="left"/>
      <w:pPr>
        <w:tabs>
          <w:tab w:val="num" w:pos="2160"/>
        </w:tabs>
        <w:ind w:left="2160" w:hanging="360"/>
      </w:pPr>
    </w:lvl>
    <w:lvl w:ilvl="3" w:tplc="7FB47BE2" w:tentative="1">
      <w:start w:val="1"/>
      <w:numFmt w:val="upperLetter"/>
      <w:lvlText w:val="%4)"/>
      <w:lvlJc w:val="left"/>
      <w:pPr>
        <w:tabs>
          <w:tab w:val="num" w:pos="2880"/>
        </w:tabs>
        <w:ind w:left="2880" w:hanging="360"/>
      </w:pPr>
    </w:lvl>
    <w:lvl w:ilvl="4" w:tplc="F44E021E" w:tentative="1">
      <w:start w:val="1"/>
      <w:numFmt w:val="upperLetter"/>
      <w:lvlText w:val="%5)"/>
      <w:lvlJc w:val="left"/>
      <w:pPr>
        <w:tabs>
          <w:tab w:val="num" w:pos="3600"/>
        </w:tabs>
        <w:ind w:left="3600" w:hanging="360"/>
      </w:pPr>
    </w:lvl>
    <w:lvl w:ilvl="5" w:tplc="986CFFDC" w:tentative="1">
      <w:start w:val="1"/>
      <w:numFmt w:val="upperLetter"/>
      <w:lvlText w:val="%6)"/>
      <w:lvlJc w:val="left"/>
      <w:pPr>
        <w:tabs>
          <w:tab w:val="num" w:pos="4320"/>
        </w:tabs>
        <w:ind w:left="4320" w:hanging="360"/>
      </w:pPr>
    </w:lvl>
    <w:lvl w:ilvl="6" w:tplc="2ABA9044" w:tentative="1">
      <w:start w:val="1"/>
      <w:numFmt w:val="upperLetter"/>
      <w:lvlText w:val="%7)"/>
      <w:lvlJc w:val="left"/>
      <w:pPr>
        <w:tabs>
          <w:tab w:val="num" w:pos="5040"/>
        </w:tabs>
        <w:ind w:left="5040" w:hanging="360"/>
      </w:pPr>
    </w:lvl>
    <w:lvl w:ilvl="7" w:tplc="0A34ACB4" w:tentative="1">
      <w:start w:val="1"/>
      <w:numFmt w:val="upperLetter"/>
      <w:lvlText w:val="%8)"/>
      <w:lvlJc w:val="left"/>
      <w:pPr>
        <w:tabs>
          <w:tab w:val="num" w:pos="5760"/>
        </w:tabs>
        <w:ind w:left="5760" w:hanging="360"/>
      </w:pPr>
    </w:lvl>
    <w:lvl w:ilvl="8" w:tplc="200CE208" w:tentative="1">
      <w:start w:val="1"/>
      <w:numFmt w:val="upperLetter"/>
      <w:lvlText w:val="%9)"/>
      <w:lvlJc w:val="left"/>
      <w:pPr>
        <w:tabs>
          <w:tab w:val="num" w:pos="6480"/>
        </w:tabs>
        <w:ind w:left="6480" w:hanging="360"/>
      </w:pPr>
    </w:lvl>
  </w:abstractNum>
  <w:abstractNum w:abstractNumId="32" w15:restartNumberingAfterBreak="0">
    <w:nsid w:val="67CD64A6"/>
    <w:multiLevelType w:val="hybridMultilevel"/>
    <w:tmpl w:val="AEEAE49C"/>
    <w:lvl w:ilvl="0" w:tplc="8356E47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6BDD5516"/>
    <w:multiLevelType w:val="hybridMultilevel"/>
    <w:tmpl w:val="339AFA64"/>
    <w:lvl w:ilvl="0" w:tplc="7580409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4" w15:restartNumberingAfterBreak="0">
    <w:nsid w:val="6D08186C"/>
    <w:multiLevelType w:val="hybridMultilevel"/>
    <w:tmpl w:val="14349062"/>
    <w:lvl w:ilvl="0" w:tplc="6B6C7816">
      <w:start w:val="1"/>
      <w:numFmt w:val="lowerLetter"/>
      <w:lvlText w:val="%1)"/>
      <w:lvlJc w:val="left"/>
      <w:pPr>
        <w:tabs>
          <w:tab w:val="num" w:pos="720"/>
        </w:tabs>
        <w:ind w:left="720" w:hanging="360"/>
      </w:pPr>
    </w:lvl>
    <w:lvl w:ilvl="1" w:tplc="54001590" w:tentative="1">
      <w:start w:val="1"/>
      <w:numFmt w:val="lowerLetter"/>
      <w:lvlText w:val="%2)"/>
      <w:lvlJc w:val="left"/>
      <w:pPr>
        <w:tabs>
          <w:tab w:val="num" w:pos="1440"/>
        </w:tabs>
        <w:ind w:left="1440" w:hanging="360"/>
      </w:pPr>
    </w:lvl>
    <w:lvl w:ilvl="2" w:tplc="90162D0E" w:tentative="1">
      <w:start w:val="1"/>
      <w:numFmt w:val="lowerLetter"/>
      <w:lvlText w:val="%3)"/>
      <w:lvlJc w:val="left"/>
      <w:pPr>
        <w:tabs>
          <w:tab w:val="num" w:pos="2160"/>
        </w:tabs>
        <w:ind w:left="2160" w:hanging="360"/>
      </w:pPr>
    </w:lvl>
    <w:lvl w:ilvl="3" w:tplc="CE2040E6" w:tentative="1">
      <w:start w:val="1"/>
      <w:numFmt w:val="lowerLetter"/>
      <w:lvlText w:val="%4)"/>
      <w:lvlJc w:val="left"/>
      <w:pPr>
        <w:tabs>
          <w:tab w:val="num" w:pos="2880"/>
        </w:tabs>
        <w:ind w:left="2880" w:hanging="360"/>
      </w:pPr>
    </w:lvl>
    <w:lvl w:ilvl="4" w:tplc="05B8DAF6" w:tentative="1">
      <w:start w:val="1"/>
      <w:numFmt w:val="lowerLetter"/>
      <w:lvlText w:val="%5)"/>
      <w:lvlJc w:val="left"/>
      <w:pPr>
        <w:tabs>
          <w:tab w:val="num" w:pos="3600"/>
        </w:tabs>
        <w:ind w:left="3600" w:hanging="360"/>
      </w:pPr>
    </w:lvl>
    <w:lvl w:ilvl="5" w:tplc="ABDA6FA8" w:tentative="1">
      <w:start w:val="1"/>
      <w:numFmt w:val="lowerLetter"/>
      <w:lvlText w:val="%6)"/>
      <w:lvlJc w:val="left"/>
      <w:pPr>
        <w:tabs>
          <w:tab w:val="num" w:pos="4320"/>
        </w:tabs>
        <w:ind w:left="4320" w:hanging="360"/>
      </w:pPr>
    </w:lvl>
    <w:lvl w:ilvl="6" w:tplc="0512F328" w:tentative="1">
      <w:start w:val="1"/>
      <w:numFmt w:val="lowerLetter"/>
      <w:lvlText w:val="%7)"/>
      <w:lvlJc w:val="left"/>
      <w:pPr>
        <w:tabs>
          <w:tab w:val="num" w:pos="5040"/>
        </w:tabs>
        <w:ind w:left="5040" w:hanging="360"/>
      </w:pPr>
    </w:lvl>
    <w:lvl w:ilvl="7" w:tplc="00E83A9C" w:tentative="1">
      <w:start w:val="1"/>
      <w:numFmt w:val="lowerLetter"/>
      <w:lvlText w:val="%8)"/>
      <w:lvlJc w:val="left"/>
      <w:pPr>
        <w:tabs>
          <w:tab w:val="num" w:pos="5760"/>
        </w:tabs>
        <w:ind w:left="5760" w:hanging="360"/>
      </w:pPr>
    </w:lvl>
    <w:lvl w:ilvl="8" w:tplc="FF62FC4E" w:tentative="1">
      <w:start w:val="1"/>
      <w:numFmt w:val="lowerLetter"/>
      <w:lvlText w:val="%9)"/>
      <w:lvlJc w:val="left"/>
      <w:pPr>
        <w:tabs>
          <w:tab w:val="num" w:pos="6480"/>
        </w:tabs>
        <w:ind w:left="6480" w:hanging="360"/>
      </w:pPr>
    </w:lvl>
  </w:abstractNum>
  <w:abstractNum w:abstractNumId="35" w15:restartNumberingAfterBreak="0">
    <w:nsid w:val="74040878"/>
    <w:multiLevelType w:val="hybridMultilevel"/>
    <w:tmpl w:val="2034E0C0"/>
    <w:lvl w:ilvl="0" w:tplc="DEAE5E50">
      <w:start w:val="1"/>
      <w:numFmt w:val="decimal"/>
      <w:lvlText w:val="%1."/>
      <w:lvlJc w:val="left"/>
      <w:pPr>
        <w:tabs>
          <w:tab w:val="num" w:pos="720"/>
        </w:tabs>
        <w:ind w:left="720" w:hanging="360"/>
      </w:pPr>
    </w:lvl>
    <w:lvl w:ilvl="1" w:tplc="C09CD118" w:tentative="1">
      <w:start w:val="1"/>
      <w:numFmt w:val="decimal"/>
      <w:lvlText w:val="%2."/>
      <w:lvlJc w:val="left"/>
      <w:pPr>
        <w:tabs>
          <w:tab w:val="num" w:pos="1440"/>
        </w:tabs>
        <w:ind w:left="1440" w:hanging="360"/>
      </w:pPr>
    </w:lvl>
    <w:lvl w:ilvl="2" w:tplc="3EC80BB0" w:tentative="1">
      <w:start w:val="1"/>
      <w:numFmt w:val="decimal"/>
      <w:lvlText w:val="%3."/>
      <w:lvlJc w:val="left"/>
      <w:pPr>
        <w:tabs>
          <w:tab w:val="num" w:pos="2160"/>
        </w:tabs>
        <w:ind w:left="2160" w:hanging="360"/>
      </w:pPr>
    </w:lvl>
    <w:lvl w:ilvl="3" w:tplc="ABE28598" w:tentative="1">
      <w:start w:val="1"/>
      <w:numFmt w:val="decimal"/>
      <w:lvlText w:val="%4."/>
      <w:lvlJc w:val="left"/>
      <w:pPr>
        <w:tabs>
          <w:tab w:val="num" w:pos="2880"/>
        </w:tabs>
        <w:ind w:left="2880" w:hanging="360"/>
      </w:pPr>
    </w:lvl>
    <w:lvl w:ilvl="4" w:tplc="AA4EFAAA" w:tentative="1">
      <w:start w:val="1"/>
      <w:numFmt w:val="decimal"/>
      <w:lvlText w:val="%5."/>
      <w:lvlJc w:val="left"/>
      <w:pPr>
        <w:tabs>
          <w:tab w:val="num" w:pos="3600"/>
        </w:tabs>
        <w:ind w:left="3600" w:hanging="360"/>
      </w:pPr>
    </w:lvl>
    <w:lvl w:ilvl="5" w:tplc="132CF7B0" w:tentative="1">
      <w:start w:val="1"/>
      <w:numFmt w:val="decimal"/>
      <w:lvlText w:val="%6."/>
      <w:lvlJc w:val="left"/>
      <w:pPr>
        <w:tabs>
          <w:tab w:val="num" w:pos="4320"/>
        </w:tabs>
        <w:ind w:left="4320" w:hanging="360"/>
      </w:pPr>
    </w:lvl>
    <w:lvl w:ilvl="6" w:tplc="B8C040C4" w:tentative="1">
      <w:start w:val="1"/>
      <w:numFmt w:val="decimal"/>
      <w:lvlText w:val="%7."/>
      <w:lvlJc w:val="left"/>
      <w:pPr>
        <w:tabs>
          <w:tab w:val="num" w:pos="5040"/>
        </w:tabs>
        <w:ind w:left="5040" w:hanging="360"/>
      </w:pPr>
    </w:lvl>
    <w:lvl w:ilvl="7" w:tplc="F7D0A1D2" w:tentative="1">
      <w:start w:val="1"/>
      <w:numFmt w:val="decimal"/>
      <w:lvlText w:val="%8."/>
      <w:lvlJc w:val="left"/>
      <w:pPr>
        <w:tabs>
          <w:tab w:val="num" w:pos="5760"/>
        </w:tabs>
        <w:ind w:left="5760" w:hanging="360"/>
      </w:pPr>
    </w:lvl>
    <w:lvl w:ilvl="8" w:tplc="A014986A" w:tentative="1">
      <w:start w:val="1"/>
      <w:numFmt w:val="decimal"/>
      <w:lvlText w:val="%9."/>
      <w:lvlJc w:val="left"/>
      <w:pPr>
        <w:tabs>
          <w:tab w:val="num" w:pos="6480"/>
        </w:tabs>
        <w:ind w:left="6480" w:hanging="360"/>
      </w:pPr>
    </w:lvl>
  </w:abstractNum>
  <w:abstractNum w:abstractNumId="36" w15:restartNumberingAfterBreak="0">
    <w:nsid w:val="74361B02"/>
    <w:multiLevelType w:val="hybridMultilevel"/>
    <w:tmpl w:val="389631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55632BA"/>
    <w:multiLevelType w:val="hybridMultilevel"/>
    <w:tmpl w:val="BB0061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A555BFF"/>
    <w:multiLevelType w:val="hybridMultilevel"/>
    <w:tmpl w:val="1E32B6B0"/>
    <w:lvl w:ilvl="0" w:tplc="300E19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F4250B3"/>
    <w:multiLevelType w:val="hybridMultilevel"/>
    <w:tmpl w:val="20F498A6"/>
    <w:lvl w:ilvl="0" w:tplc="BE3458AE">
      <w:start w:val="1"/>
      <w:numFmt w:val="decimal"/>
      <w:lvlText w:val="%1-"/>
      <w:lvlJc w:val="left"/>
      <w:pPr>
        <w:ind w:left="720" w:hanging="360"/>
      </w:pPr>
      <w:rPr>
        <w:rFonts w:eastAsiaTheme="minorEastAsia" w:hint="default"/>
        <w:b/>
        <w:color w:val="000000" w:themeColor="dark1"/>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8"/>
  </w:num>
  <w:num w:numId="3">
    <w:abstractNumId w:val="37"/>
  </w:num>
  <w:num w:numId="4">
    <w:abstractNumId w:val="39"/>
  </w:num>
  <w:num w:numId="5">
    <w:abstractNumId w:val="24"/>
  </w:num>
  <w:num w:numId="6">
    <w:abstractNumId w:val="29"/>
  </w:num>
  <w:num w:numId="7">
    <w:abstractNumId w:val="11"/>
  </w:num>
  <w:num w:numId="8">
    <w:abstractNumId w:val="15"/>
  </w:num>
  <w:num w:numId="9">
    <w:abstractNumId w:val="35"/>
  </w:num>
  <w:num w:numId="10">
    <w:abstractNumId w:val="28"/>
  </w:num>
  <w:num w:numId="11">
    <w:abstractNumId w:val="0"/>
  </w:num>
  <w:num w:numId="12">
    <w:abstractNumId w:val="10"/>
  </w:num>
  <w:num w:numId="13">
    <w:abstractNumId w:val="27"/>
  </w:num>
  <w:num w:numId="14">
    <w:abstractNumId w:val="12"/>
  </w:num>
  <w:num w:numId="15">
    <w:abstractNumId w:val="31"/>
  </w:num>
  <w:num w:numId="16">
    <w:abstractNumId w:val="34"/>
  </w:num>
  <w:num w:numId="17">
    <w:abstractNumId w:val="4"/>
  </w:num>
  <w:num w:numId="18">
    <w:abstractNumId w:val="20"/>
  </w:num>
  <w:num w:numId="19">
    <w:abstractNumId w:val="14"/>
  </w:num>
  <w:num w:numId="20">
    <w:abstractNumId w:val="22"/>
  </w:num>
  <w:num w:numId="21">
    <w:abstractNumId w:val="5"/>
  </w:num>
  <w:num w:numId="22">
    <w:abstractNumId w:val="21"/>
  </w:num>
  <w:num w:numId="23">
    <w:abstractNumId w:val="7"/>
  </w:num>
  <w:num w:numId="24">
    <w:abstractNumId w:val="17"/>
  </w:num>
  <w:num w:numId="25">
    <w:abstractNumId w:val="19"/>
  </w:num>
  <w:num w:numId="26">
    <w:abstractNumId w:val="13"/>
  </w:num>
  <w:num w:numId="27">
    <w:abstractNumId w:val="8"/>
  </w:num>
  <w:num w:numId="28">
    <w:abstractNumId w:val="33"/>
  </w:num>
  <w:num w:numId="29">
    <w:abstractNumId w:val="38"/>
  </w:num>
  <w:num w:numId="30">
    <w:abstractNumId w:val="16"/>
  </w:num>
  <w:num w:numId="31">
    <w:abstractNumId w:val="3"/>
  </w:num>
  <w:num w:numId="32">
    <w:abstractNumId w:val="32"/>
  </w:num>
  <w:num w:numId="33">
    <w:abstractNumId w:val="30"/>
  </w:num>
  <w:num w:numId="34">
    <w:abstractNumId w:val="1"/>
  </w:num>
  <w:num w:numId="35">
    <w:abstractNumId w:val="9"/>
  </w:num>
  <w:num w:numId="36">
    <w:abstractNumId w:val="23"/>
  </w:num>
  <w:num w:numId="37">
    <w:abstractNumId w:val="36"/>
  </w:num>
  <w:num w:numId="38">
    <w:abstractNumId w:val="25"/>
  </w:num>
  <w:num w:numId="39">
    <w:abstractNumId w:val="26"/>
  </w:num>
  <w:num w:numId="40">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2D"/>
    <w:rsid w:val="0000148B"/>
    <w:rsid w:val="000014E9"/>
    <w:rsid w:val="0000173E"/>
    <w:rsid w:val="00002564"/>
    <w:rsid w:val="00002A5B"/>
    <w:rsid w:val="00011E65"/>
    <w:rsid w:val="00012AB4"/>
    <w:rsid w:val="00013ABB"/>
    <w:rsid w:val="00013C36"/>
    <w:rsid w:val="00014289"/>
    <w:rsid w:val="00014C76"/>
    <w:rsid w:val="00015055"/>
    <w:rsid w:val="0002138D"/>
    <w:rsid w:val="00022253"/>
    <w:rsid w:val="00023190"/>
    <w:rsid w:val="000240BE"/>
    <w:rsid w:val="00024E2B"/>
    <w:rsid w:val="00025A6C"/>
    <w:rsid w:val="00026070"/>
    <w:rsid w:val="00026682"/>
    <w:rsid w:val="000273DF"/>
    <w:rsid w:val="000331B5"/>
    <w:rsid w:val="00036123"/>
    <w:rsid w:val="00036A52"/>
    <w:rsid w:val="00037D62"/>
    <w:rsid w:val="00043EC5"/>
    <w:rsid w:val="000479CB"/>
    <w:rsid w:val="00052B78"/>
    <w:rsid w:val="000551E9"/>
    <w:rsid w:val="0005713F"/>
    <w:rsid w:val="00060BF4"/>
    <w:rsid w:val="000611C3"/>
    <w:rsid w:val="00063273"/>
    <w:rsid w:val="0006710A"/>
    <w:rsid w:val="00071B3B"/>
    <w:rsid w:val="0007510D"/>
    <w:rsid w:val="000804F4"/>
    <w:rsid w:val="0008183E"/>
    <w:rsid w:val="00081CA4"/>
    <w:rsid w:val="00083BC5"/>
    <w:rsid w:val="00084059"/>
    <w:rsid w:val="0008530A"/>
    <w:rsid w:val="000865FD"/>
    <w:rsid w:val="00093FCE"/>
    <w:rsid w:val="000A39CF"/>
    <w:rsid w:val="000A460F"/>
    <w:rsid w:val="000A4C95"/>
    <w:rsid w:val="000A6446"/>
    <w:rsid w:val="000B3369"/>
    <w:rsid w:val="000B439F"/>
    <w:rsid w:val="000B6B70"/>
    <w:rsid w:val="000B7D6E"/>
    <w:rsid w:val="000B7DFB"/>
    <w:rsid w:val="000C32BB"/>
    <w:rsid w:val="000C3938"/>
    <w:rsid w:val="000C6A41"/>
    <w:rsid w:val="000D143F"/>
    <w:rsid w:val="000D349A"/>
    <w:rsid w:val="000E2AB4"/>
    <w:rsid w:val="000E5DB2"/>
    <w:rsid w:val="000F4650"/>
    <w:rsid w:val="000F7221"/>
    <w:rsid w:val="0010299D"/>
    <w:rsid w:val="00104316"/>
    <w:rsid w:val="00104763"/>
    <w:rsid w:val="00104C73"/>
    <w:rsid w:val="00107BD2"/>
    <w:rsid w:val="00114185"/>
    <w:rsid w:val="0011642D"/>
    <w:rsid w:val="001164C2"/>
    <w:rsid w:val="001262B6"/>
    <w:rsid w:val="00126E38"/>
    <w:rsid w:val="00127383"/>
    <w:rsid w:val="00133647"/>
    <w:rsid w:val="001422B2"/>
    <w:rsid w:val="00142B6C"/>
    <w:rsid w:val="00143793"/>
    <w:rsid w:val="00144098"/>
    <w:rsid w:val="001450F7"/>
    <w:rsid w:val="00150DBF"/>
    <w:rsid w:val="00153CE2"/>
    <w:rsid w:val="00161B95"/>
    <w:rsid w:val="00161FB9"/>
    <w:rsid w:val="00161FE9"/>
    <w:rsid w:val="00163ABE"/>
    <w:rsid w:val="00167789"/>
    <w:rsid w:val="001724B3"/>
    <w:rsid w:val="00172EC2"/>
    <w:rsid w:val="00173F87"/>
    <w:rsid w:val="00176049"/>
    <w:rsid w:val="00176224"/>
    <w:rsid w:val="0017749A"/>
    <w:rsid w:val="00181A89"/>
    <w:rsid w:val="0018370A"/>
    <w:rsid w:val="00186108"/>
    <w:rsid w:val="001863CA"/>
    <w:rsid w:val="00192F2F"/>
    <w:rsid w:val="0019502A"/>
    <w:rsid w:val="001A1257"/>
    <w:rsid w:val="001A138C"/>
    <w:rsid w:val="001A2C6C"/>
    <w:rsid w:val="001A377D"/>
    <w:rsid w:val="001A48AA"/>
    <w:rsid w:val="001A6309"/>
    <w:rsid w:val="001A7969"/>
    <w:rsid w:val="001B1114"/>
    <w:rsid w:val="001B1E27"/>
    <w:rsid w:val="001B3093"/>
    <w:rsid w:val="001B46E5"/>
    <w:rsid w:val="001B72AB"/>
    <w:rsid w:val="001C032C"/>
    <w:rsid w:val="001C0D30"/>
    <w:rsid w:val="001C0EB6"/>
    <w:rsid w:val="001C1B1B"/>
    <w:rsid w:val="001C4365"/>
    <w:rsid w:val="001C55A0"/>
    <w:rsid w:val="001D115E"/>
    <w:rsid w:val="001D3967"/>
    <w:rsid w:val="001D3CB5"/>
    <w:rsid w:val="001D3FD2"/>
    <w:rsid w:val="001D47B9"/>
    <w:rsid w:val="001D567C"/>
    <w:rsid w:val="001E048A"/>
    <w:rsid w:val="001E06C1"/>
    <w:rsid w:val="001E0B6D"/>
    <w:rsid w:val="001E3E55"/>
    <w:rsid w:val="001E419A"/>
    <w:rsid w:val="001E7C3A"/>
    <w:rsid w:val="001F5299"/>
    <w:rsid w:val="001F65A2"/>
    <w:rsid w:val="001F7329"/>
    <w:rsid w:val="002012C9"/>
    <w:rsid w:val="002047DF"/>
    <w:rsid w:val="00205541"/>
    <w:rsid w:val="00207C42"/>
    <w:rsid w:val="00212CF7"/>
    <w:rsid w:val="00215008"/>
    <w:rsid w:val="00216ED6"/>
    <w:rsid w:val="0022070B"/>
    <w:rsid w:val="00220906"/>
    <w:rsid w:val="00221B7E"/>
    <w:rsid w:val="00222521"/>
    <w:rsid w:val="002225CB"/>
    <w:rsid w:val="00231367"/>
    <w:rsid w:val="0023185F"/>
    <w:rsid w:val="0023258E"/>
    <w:rsid w:val="00232F7E"/>
    <w:rsid w:val="002341BA"/>
    <w:rsid w:val="00235D0C"/>
    <w:rsid w:val="00237F8F"/>
    <w:rsid w:val="002400BC"/>
    <w:rsid w:val="002422F3"/>
    <w:rsid w:val="0024236B"/>
    <w:rsid w:val="00243144"/>
    <w:rsid w:val="002434BE"/>
    <w:rsid w:val="002440C3"/>
    <w:rsid w:val="00244D51"/>
    <w:rsid w:val="00246CCF"/>
    <w:rsid w:val="002511AA"/>
    <w:rsid w:val="00251515"/>
    <w:rsid w:val="00251622"/>
    <w:rsid w:val="00252F28"/>
    <w:rsid w:val="00253D2A"/>
    <w:rsid w:val="002603A0"/>
    <w:rsid w:val="00260AB6"/>
    <w:rsid w:val="00261040"/>
    <w:rsid w:val="00263599"/>
    <w:rsid w:val="00263F00"/>
    <w:rsid w:val="002674CC"/>
    <w:rsid w:val="00274BD7"/>
    <w:rsid w:val="00274F6B"/>
    <w:rsid w:val="00276E58"/>
    <w:rsid w:val="002817CC"/>
    <w:rsid w:val="00281FE4"/>
    <w:rsid w:val="00287FBD"/>
    <w:rsid w:val="00290362"/>
    <w:rsid w:val="00290575"/>
    <w:rsid w:val="002911D5"/>
    <w:rsid w:val="00297939"/>
    <w:rsid w:val="002A0298"/>
    <w:rsid w:val="002A17F3"/>
    <w:rsid w:val="002A4228"/>
    <w:rsid w:val="002A4DA7"/>
    <w:rsid w:val="002A649E"/>
    <w:rsid w:val="002B1076"/>
    <w:rsid w:val="002B341C"/>
    <w:rsid w:val="002B4692"/>
    <w:rsid w:val="002B47D5"/>
    <w:rsid w:val="002B4DE7"/>
    <w:rsid w:val="002B5E6F"/>
    <w:rsid w:val="002B72F4"/>
    <w:rsid w:val="002B798D"/>
    <w:rsid w:val="002C4637"/>
    <w:rsid w:val="002C4DE2"/>
    <w:rsid w:val="002C4F53"/>
    <w:rsid w:val="002C6533"/>
    <w:rsid w:val="002D07BF"/>
    <w:rsid w:val="002D2239"/>
    <w:rsid w:val="002D3428"/>
    <w:rsid w:val="002D34DC"/>
    <w:rsid w:val="002E1068"/>
    <w:rsid w:val="002E308C"/>
    <w:rsid w:val="002E6241"/>
    <w:rsid w:val="002E628B"/>
    <w:rsid w:val="002E7466"/>
    <w:rsid w:val="002F15BC"/>
    <w:rsid w:val="002F1859"/>
    <w:rsid w:val="002F581B"/>
    <w:rsid w:val="002F7831"/>
    <w:rsid w:val="00301645"/>
    <w:rsid w:val="003024A9"/>
    <w:rsid w:val="0030393E"/>
    <w:rsid w:val="0030794F"/>
    <w:rsid w:val="00310413"/>
    <w:rsid w:val="003137DD"/>
    <w:rsid w:val="003138EC"/>
    <w:rsid w:val="00314C93"/>
    <w:rsid w:val="00315605"/>
    <w:rsid w:val="00317899"/>
    <w:rsid w:val="00317C8A"/>
    <w:rsid w:val="003365C8"/>
    <w:rsid w:val="00336DEB"/>
    <w:rsid w:val="00342F51"/>
    <w:rsid w:val="003459F9"/>
    <w:rsid w:val="00345EAB"/>
    <w:rsid w:val="00346DBD"/>
    <w:rsid w:val="00347169"/>
    <w:rsid w:val="0034750C"/>
    <w:rsid w:val="0035124C"/>
    <w:rsid w:val="00356943"/>
    <w:rsid w:val="00356FFF"/>
    <w:rsid w:val="00357B58"/>
    <w:rsid w:val="00360233"/>
    <w:rsid w:val="0036034D"/>
    <w:rsid w:val="00361ABD"/>
    <w:rsid w:val="00366829"/>
    <w:rsid w:val="003758AB"/>
    <w:rsid w:val="00375B97"/>
    <w:rsid w:val="003812B6"/>
    <w:rsid w:val="00381423"/>
    <w:rsid w:val="00381FB7"/>
    <w:rsid w:val="0038465D"/>
    <w:rsid w:val="00385709"/>
    <w:rsid w:val="00385B0F"/>
    <w:rsid w:val="00386656"/>
    <w:rsid w:val="00391D6F"/>
    <w:rsid w:val="00393359"/>
    <w:rsid w:val="003A0C36"/>
    <w:rsid w:val="003A4DC5"/>
    <w:rsid w:val="003A74FF"/>
    <w:rsid w:val="003B0061"/>
    <w:rsid w:val="003B15C8"/>
    <w:rsid w:val="003B167E"/>
    <w:rsid w:val="003B177E"/>
    <w:rsid w:val="003B1E6A"/>
    <w:rsid w:val="003B48FE"/>
    <w:rsid w:val="003B4CF5"/>
    <w:rsid w:val="003B4FB3"/>
    <w:rsid w:val="003B6D8F"/>
    <w:rsid w:val="003B7B5D"/>
    <w:rsid w:val="003C0ECE"/>
    <w:rsid w:val="003C2CF9"/>
    <w:rsid w:val="003C3317"/>
    <w:rsid w:val="003C4D69"/>
    <w:rsid w:val="003C51AD"/>
    <w:rsid w:val="003C7282"/>
    <w:rsid w:val="003D155F"/>
    <w:rsid w:val="003E2031"/>
    <w:rsid w:val="003E3D87"/>
    <w:rsid w:val="003F190B"/>
    <w:rsid w:val="003F349B"/>
    <w:rsid w:val="003F4D7A"/>
    <w:rsid w:val="004026C5"/>
    <w:rsid w:val="00403C11"/>
    <w:rsid w:val="004058AD"/>
    <w:rsid w:val="00406CC2"/>
    <w:rsid w:val="00414688"/>
    <w:rsid w:val="004166A0"/>
    <w:rsid w:val="004244E3"/>
    <w:rsid w:val="004271F9"/>
    <w:rsid w:val="00430A16"/>
    <w:rsid w:val="00437556"/>
    <w:rsid w:val="00437579"/>
    <w:rsid w:val="00440AD4"/>
    <w:rsid w:val="0044212A"/>
    <w:rsid w:val="004455B7"/>
    <w:rsid w:val="0044570C"/>
    <w:rsid w:val="00446A03"/>
    <w:rsid w:val="00446D13"/>
    <w:rsid w:val="00447355"/>
    <w:rsid w:val="00455292"/>
    <w:rsid w:val="00460DCB"/>
    <w:rsid w:val="004633B3"/>
    <w:rsid w:val="00463ADC"/>
    <w:rsid w:val="0046423B"/>
    <w:rsid w:val="00464587"/>
    <w:rsid w:val="00470053"/>
    <w:rsid w:val="00470524"/>
    <w:rsid w:val="00470C2A"/>
    <w:rsid w:val="00470F67"/>
    <w:rsid w:val="00471CF2"/>
    <w:rsid w:val="004722AE"/>
    <w:rsid w:val="00474BAF"/>
    <w:rsid w:val="00475C97"/>
    <w:rsid w:val="004765C5"/>
    <w:rsid w:val="00480012"/>
    <w:rsid w:val="004823A4"/>
    <w:rsid w:val="00482FAB"/>
    <w:rsid w:val="0048363F"/>
    <w:rsid w:val="00483F67"/>
    <w:rsid w:val="00485441"/>
    <w:rsid w:val="004875C2"/>
    <w:rsid w:val="004957BD"/>
    <w:rsid w:val="004966A8"/>
    <w:rsid w:val="004968A8"/>
    <w:rsid w:val="004A2FB7"/>
    <w:rsid w:val="004A5D6E"/>
    <w:rsid w:val="004B0A56"/>
    <w:rsid w:val="004B355D"/>
    <w:rsid w:val="004B37FC"/>
    <w:rsid w:val="004B47DA"/>
    <w:rsid w:val="004C2DD9"/>
    <w:rsid w:val="004C72FE"/>
    <w:rsid w:val="004D0C8C"/>
    <w:rsid w:val="004D33C0"/>
    <w:rsid w:val="004D60D3"/>
    <w:rsid w:val="004D6C9B"/>
    <w:rsid w:val="004D7C9C"/>
    <w:rsid w:val="004E25C8"/>
    <w:rsid w:val="004E6102"/>
    <w:rsid w:val="004E6184"/>
    <w:rsid w:val="004F1F20"/>
    <w:rsid w:val="004F29F9"/>
    <w:rsid w:val="004F73F4"/>
    <w:rsid w:val="00500924"/>
    <w:rsid w:val="005060BF"/>
    <w:rsid w:val="005060FE"/>
    <w:rsid w:val="00507491"/>
    <w:rsid w:val="00512740"/>
    <w:rsid w:val="00512FB0"/>
    <w:rsid w:val="00514092"/>
    <w:rsid w:val="00520499"/>
    <w:rsid w:val="00523116"/>
    <w:rsid w:val="00527F45"/>
    <w:rsid w:val="00530009"/>
    <w:rsid w:val="00530BFB"/>
    <w:rsid w:val="00531100"/>
    <w:rsid w:val="0053301F"/>
    <w:rsid w:val="00535654"/>
    <w:rsid w:val="0053661B"/>
    <w:rsid w:val="00540F5F"/>
    <w:rsid w:val="00540F68"/>
    <w:rsid w:val="00541C4E"/>
    <w:rsid w:val="00542170"/>
    <w:rsid w:val="00543EAE"/>
    <w:rsid w:val="00545A5A"/>
    <w:rsid w:val="005461DD"/>
    <w:rsid w:val="005514A0"/>
    <w:rsid w:val="0055151A"/>
    <w:rsid w:val="00552866"/>
    <w:rsid w:val="00553725"/>
    <w:rsid w:val="0056012F"/>
    <w:rsid w:val="00562CE2"/>
    <w:rsid w:val="00565EFF"/>
    <w:rsid w:val="0056708B"/>
    <w:rsid w:val="00570FB6"/>
    <w:rsid w:val="00574A02"/>
    <w:rsid w:val="005756B0"/>
    <w:rsid w:val="00576AE4"/>
    <w:rsid w:val="005803E0"/>
    <w:rsid w:val="005829DE"/>
    <w:rsid w:val="00582C54"/>
    <w:rsid w:val="0058764A"/>
    <w:rsid w:val="005928E6"/>
    <w:rsid w:val="00594FC3"/>
    <w:rsid w:val="0059523D"/>
    <w:rsid w:val="005954BC"/>
    <w:rsid w:val="005964CD"/>
    <w:rsid w:val="00596E64"/>
    <w:rsid w:val="005974C4"/>
    <w:rsid w:val="005A0B56"/>
    <w:rsid w:val="005A350B"/>
    <w:rsid w:val="005A4915"/>
    <w:rsid w:val="005A49F1"/>
    <w:rsid w:val="005A4FA2"/>
    <w:rsid w:val="005A5B84"/>
    <w:rsid w:val="005B2851"/>
    <w:rsid w:val="005B46AE"/>
    <w:rsid w:val="005C24FB"/>
    <w:rsid w:val="005C2C9D"/>
    <w:rsid w:val="005C34B0"/>
    <w:rsid w:val="005C3C42"/>
    <w:rsid w:val="005C3DC2"/>
    <w:rsid w:val="005C677B"/>
    <w:rsid w:val="005C7820"/>
    <w:rsid w:val="005C7A3D"/>
    <w:rsid w:val="005C7EFF"/>
    <w:rsid w:val="005D136D"/>
    <w:rsid w:val="005D544D"/>
    <w:rsid w:val="005D5977"/>
    <w:rsid w:val="005D66A6"/>
    <w:rsid w:val="005D7C0E"/>
    <w:rsid w:val="005E1A7A"/>
    <w:rsid w:val="005E4F9E"/>
    <w:rsid w:val="005E57BC"/>
    <w:rsid w:val="005E5BA0"/>
    <w:rsid w:val="005E6F96"/>
    <w:rsid w:val="005F17B5"/>
    <w:rsid w:val="005F187A"/>
    <w:rsid w:val="005F479B"/>
    <w:rsid w:val="005F482F"/>
    <w:rsid w:val="005F6EDF"/>
    <w:rsid w:val="0060050E"/>
    <w:rsid w:val="00601D2F"/>
    <w:rsid w:val="00603BB3"/>
    <w:rsid w:val="00604540"/>
    <w:rsid w:val="00605668"/>
    <w:rsid w:val="0061096C"/>
    <w:rsid w:val="0061116A"/>
    <w:rsid w:val="0061215C"/>
    <w:rsid w:val="00620635"/>
    <w:rsid w:val="00622242"/>
    <w:rsid w:val="00623E85"/>
    <w:rsid w:val="00625379"/>
    <w:rsid w:val="006264CA"/>
    <w:rsid w:val="00626F62"/>
    <w:rsid w:val="0062748C"/>
    <w:rsid w:val="00630B2B"/>
    <w:rsid w:val="00631A3C"/>
    <w:rsid w:val="00631C63"/>
    <w:rsid w:val="00634B89"/>
    <w:rsid w:val="006407C4"/>
    <w:rsid w:val="00642FCB"/>
    <w:rsid w:val="00643466"/>
    <w:rsid w:val="00643514"/>
    <w:rsid w:val="006455FE"/>
    <w:rsid w:val="00645A20"/>
    <w:rsid w:val="00652958"/>
    <w:rsid w:val="0065355D"/>
    <w:rsid w:val="00653B86"/>
    <w:rsid w:val="006550CD"/>
    <w:rsid w:val="006560AF"/>
    <w:rsid w:val="00656D6E"/>
    <w:rsid w:val="0065736E"/>
    <w:rsid w:val="006577AB"/>
    <w:rsid w:val="00657FBB"/>
    <w:rsid w:val="00660F1F"/>
    <w:rsid w:val="00661E76"/>
    <w:rsid w:val="00664057"/>
    <w:rsid w:val="00664D0F"/>
    <w:rsid w:val="00667BE1"/>
    <w:rsid w:val="00670296"/>
    <w:rsid w:val="006758CE"/>
    <w:rsid w:val="006854C2"/>
    <w:rsid w:val="00686B12"/>
    <w:rsid w:val="00687387"/>
    <w:rsid w:val="00695750"/>
    <w:rsid w:val="006A0944"/>
    <w:rsid w:val="006B0D9C"/>
    <w:rsid w:val="006B2B07"/>
    <w:rsid w:val="006B7868"/>
    <w:rsid w:val="006C2AEC"/>
    <w:rsid w:val="006C56A5"/>
    <w:rsid w:val="006C5B1F"/>
    <w:rsid w:val="006C6D9F"/>
    <w:rsid w:val="006D01FD"/>
    <w:rsid w:val="006D03D5"/>
    <w:rsid w:val="006D1079"/>
    <w:rsid w:val="006D166B"/>
    <w:rsid w:val="006D366E"/>
    <w:rsid w:val="006E04AB"/>
    <w:rsid w:val="006E059A"/>
    <w:rsid w:val="006E48BA"/>
    <w:rsid w:val="006E509D"/>
    <w:rsid w:val="006F0AB4"/>
    <w:rsid w:val="006F1611"/>
    <w:rsid w:val="006F4B84"/>
    <w:rsid w:val="006F4F5B"/>
    <w:rsid w:val="006F799D"/>
    <w:rsid w:val="0070230B"/>
    <w:rsid w:val="007042AE"/>
    <w:rsid w:val="00707F06"/>
    <w:rsid w:val="00710BFB"/>
    <w:rsid w:val="007123D4"/>
    <w:rsid w:val="007173F8"/>
    <w:rsid w:val="00717A59"/>
    <w:rsid w:val="007205AB"/>
    <w:rsid w:val="00720959"/>
    <w:rsid w:val="007216D6"/>
    <w:rsid w:val="007224BB"/>
    <w:rsid w:val="00727269"/>
    <w:rsid w:val="007308D7"/>
    <w:rsid w:val="0073209E"/>
    <w:rsid w:val="00733B5C"/>
    <w:rsid w:val="00736B10"/>
    <w:rsid w:val="00736EBC"/>
    <w:rsid w:val="007372DE"/>
    <w:rsid w:val="00737DC2"/>
    <w:rsid w:val="00740A92"/>
    <w:rsid w:val="00741B69"/>
    <w:rsid w:val="00745260"/>
    <w:rsid w:val="0074603B"/>
    <w:rsid w:val="00746FDC"/>
    <w:rsid w:val="0074721A"/>
    <w:rsid w:val="00747900"/>
    <w:rsid w:val="00754647"/>
    <w:rsid w:val="00754CC4"/>
    <w:rsid w:val="0075643F"/>
    <w:rsid w:val="00756B73"/>
    <w:rsid w:val="00757149"/>
    <w:rsid w:val="0075739A"/>
    <w:rsid w:val="007649C3"/>
    <w:rsid w:val="00766A4B"/>
    <w:rsid w:val="00766A68"/>
    <w:rsid w:val="00772A38"/>
    <w:rsid w:val="007758C0"/>
    <w:rsid w:val="007762CA"/>
    <w:rsid w:val="00776701"/>
    <w:rsid w:val="00777BD4"/>
    <w:rsid w:val="00784728"/>
    <w:rsid w:val="0078545E"/>
    <w:rsid w:val="00785C99"/>
    <w:rsid w:val="007867F9"/>
    <w:rsid w:val="007871E3"/>
    <w:rsid w:val="00790602"/>
    <w:rsid w:val="00790A96"/>
    <w:rsid w:val="00791EA3"/>
    <w:rsid w:val="007955E0"/>
    <w:rsid w:val="007A029A"/>
    <w:rsid w:val="007A270C"/>
    <w:rsid w:val="007A3B8E"/>
    <w:rsid w:val="007A599F"/>
    <w:rsid w:val="007A6512"/>
    <w:rsid w:val="007A7765"/>
    <w:rsid w:val="007A7A18"/>
    <w:rsid w:val="007B30DC"/>
    <w:rsid w:val="007B467C"/>
    <w:rsid w:val="007B7C0B"/>
    <w:rsid w:val="007C2424"/>
    <w:rsid w:val="007C55BD"/>
    <w:rsid w:val="007C6EA3"/>
    <w:rsid w:val="007C6EAE"/>
    <w:rsid w:val="007D0121"/>
    <w:rsid w:val="007D3947"/>
    <w:rsid w:val="007D7A0E"/>
    <w:rsid w:val="007E40A4"/>
    <w:rsid w:val="007E475B"/>
    <w:rsid w:val="007E693B"/>
    <w:rsid w:val="007E6C42"/>
    <w:rsid w:val="007E6D8C"/>
    <w:rsid w:val="007F002D"/>
    <w:rsid w:val="007F214C"/>
    <w:rsid w:val="007F43F2"/>
    <w:rsid w:val="007F760D"/>
    <w:rsid w:val="007F77BB"/>
    <w:rsid w:val="007F785B"/>
    <w:rsid w:val="0080001A"/>
    <w:rsid w:val="00800FDA"/>
    <w:rsid w:val="00801B3C"/>
    <w:rsid w:val="00805AC4"/>
    <w:rsid w:val="00810589"/>
    <w:rsid w:val="00811A82"/>
    <w:rsid w:val="00813C62"/>
    <w:rsid w:val="00816206"/>
    <w:rsid w:val="00821A31"/>
    <w:rsid w:val="00821DB7"/>
    <w:rsid w:val="0082455D"/>
    <w:rsid w:val="00825AF2"/>
    <w:rsid w:val="00825CB3"/>
    <w:rsid w:val="00840B07"/>
    <w:rsid w:val="00841EF9"/>
    <w:rsid w:val="00843CAB"/>
    <w:rsid w:val="00843DE7"/>
    <w:rsid w:val="00843F09"/>
    <w:rsid w:val="00845089"/>
    <w:rsid w:val="00845100"/>
    <w:rsid w:val="008475FA"/>
    <w:rsid w:val="00851316"/>
    <w:rsid w:val="0085238A"/>
    <w:rsid w:val="00854C3B"/>
    <w:rsid w:val="00856873"/>
    <w:rsid w:val="008579AF"/>
    <w:rsid w:val="00860571"/>
    <w:rsid w:val="00860F82"/>
    <w:rsid w:val="00861A48"/>
    <w:rsid w:val="00861D43"/>
    <w:rsid w:val="00864C89"/>
    <w:rsid w:val="00867AA1"/>
    <w:rsid w:val="00871532"/>
    <w:rsid w:val="008766D8"/>
    <w:rsid w:val="008771ED"/>
    <w:rsid w:val="008779C9"/>
    <w:rsid w:val="008803AA"/>
    <w:rsid w:val="008811D9"/>
    <w:rsid w:val="0088386A"/>
    <w:rsid w:val="00884C1B"/>
    <w:rsid w:val="00884F46"/>
    <w:rsid w:val="00887271"/>
    <w:rsid w:val="00890BE9"/>
    <w:rsid w:val="008910E4"/>
    <w:rsid w:val="00893945"/>
    <w:rsid w:val="00893D3D"/>
    <w:rsid w:val="0089769F"/>
    <w:rsid w:val="008A14D1"/>
    <w:rsid w:val="008A6B4B"/>
    <w:rsid w:val="008A7F5B"/>
    <w:rsid w:val="008B1061"/>
    <w:rsid w:val="008B18CF"/>
    <w:rsid w:val="008B32E2"/>
    <w:rsid w:val="008B3D29"/>
    <w:rsid w:val="008C164E"/>
    <w:rsid w:val="008C302A"/>
    <w:rsid w:val="008D2B48"/>
    <w:rsid w:val="008D3ED4"/>
    <w:rsid w:val="008D5864"/>
    <w:rsid w:val="008E594A"/>
    <w:rsid w:val="008F03C8"/>
    <w:rsid w:val="008F0857"/>
    <w:rsid w:val="008F1AA6"/>
    <w:rsid w:val="008F2EBE"/>
    <w:rsid w:val="008F5268"/>
    <w:rsid w:val="008F5342"/>
    <w:rsid w:val="008F54A7"/>
    <w:rsid w:val="008F57C9"/>
    <w:rsid w:val="008F6391"/>
    <w:rsid w:val="008F65DE"/>
    <w:rsid w:val="008F6608"/>
    <w:rsid w:val="00900006"/>
    <w:rsid w:val="00901316"/>
    <w:rsid w:val="00901DF1"/>
    <w:rsid w:val="00904A2C"/>
    <w:rsid w:val="00906773"/>
    <w:rsid w:val="0091026A"/>
    <w:rsid w:val="00911074"/>
    <w:rsid w:val="00911953"/>
    <w:rsid w:val="0091271A"/>
    <w:rsid w:val="00915B47"/>
    <w:rsid w:val="0092178D"/>
    <w:rsid w:val="00922613"/>
    <w:rsid w:val="00922DB9"/>
    <w:rsid w:val="00933456"/>
    <w:rsid w:val="00935303"/>
    <w:rsid w:val="00935703"/>
    <w:rsid w:val="00937DE0"/>
    <w:rsid w:val="00941732"/>
    <w:rsid w:val="0094394A"/>
    <w:rsid w:val="00943E22"/>
    <w:rsid w:val="009455CD"/>
    <w:rsid w:val="00946B51"/>
    <w:rsid w:val="00947AEF"/>
    <w:rsid w:val="00952C42"/>
    <w:rsid w:val="00952E78"/>
    <w:rsid w:val="009541E8"/>
    <w:rsid w:val="00955664"/>
    <w:rsid w:val="0095607D"/>
    <w:rsid w:val="00956496"/>
    <w:rsid w:val="009571BD"/>
    <w:rsid w:val="009578B4"/>
    <w:rsid w:val="00957E02"/>
    <w:rsid w:val="00971B67"/>
    <w:rsid w:val="00971EE6"/>
    <w:rsid w:val="00974739"/>
    <w:rsid w:val="00981A79"/>
    <w:rsid w:val="00981F68"/>
    <w:rsid w:val="00985203"/>
    <w:rsid w:val="0098547E"/>
    <w:rsid w:val="00985DA4"/>
    <w:rsid w:val="009930C0"/>
    <w:rsid w:val="00993354"/>
    <w:rsid w:val="00993CF7"/>
    <w:rsid w:val="009944AC"/>
    <w:rsid w:val="0099648C"/>
    <w:rsid w:val="00996B1A"/>
    <w:rsid w:val="009974C4"/>
    <w:rsid w:val="00997916"/>
    <w:rsid w:val="00997B59"/>
    <w:rsid w:val="00997E4E"/>
    <w:rsid w:val="009A3A21"/>
    <w:rsid w:val="009B07B9"/>
    <w:rsid w:val="009B3185"/>
    <w:rsid w:val="009B61A7"/>
    <w:rsid w:val="009B755B"/>
    <w:rsid w:val="009C661A"/>
    <w:rsid w:val="009C6EC8"/>
    <w:rsid w:val="009C7EBF"/>
    <w:rsid w:val="009C7F8A"/>
    <w:rsid w:val="009D1C07"/>
    <w:rsid w:val="009D5CB6"/>
    <w:rsid w:val="009D6DE9"/>
    <w:rsid w:val="009E4953"/>
    <w:rsid w:val="009E5996"/>
    <w:rsid w:val="009E5C31"/>
    <w:rsid w:val="009F0265"/>
    <w:rsid w:val="009F4EF8"/>
    <w:rsid w:val="00A00273"/>
    <w:rsid w:val="00A00FDA"/>
    <w:rsid w:val="00A106A8"/>
    <w:rsid w:val="00A10CB7"/>
    <w:rsid w:val="00A11476"/>
    <w:rsid w:val="00A116F9"/>
    <w:rsid w:val="00A11F5C"/>
    <w:rsid w:val="00A13DC5"/>
    <w:rsid w:val="00A1740E"/>
    <w:rsid w:val="00A17841"/>
    <w:rsid w:val="00A24BFB"/>
    <w:rsid w:val="00A2746A"/>
    <w:rsid w:val="00A34704"/>
    <w:rsid w:val="00A34B4E"/>
    <w:rsid w:val="00A35289"/>
    <w:rsid w:val="00A428B5"/>
    <w:rsid w:val="00A44A02"/>
    <w:rsid w:val="00A466D3"/>
    <w:rsid w:val="00A47DEF"/>
    <w:rsid w:val="00A47DF0"/>
    <w:rsid w:val="00A501D7"/>
    <w:rsid w:val="00A51DC3"/>
    <w:rsid w:val="00A5277B"/>
    <w:rsid w:val="00A52FE4"/>
    <w:rsid w:val="00A531A6"/>
    <w:rsid w:val="00A56360"/>
    <w:rsid w:val="00A56C32"/>
    <w:rsid w:val="00A5772E"/>
    <w:rsid w:val="00A60963"/>
    <w:rsid w:val="00A63EB3"/>
    <w:rsid w:val="00A65869"/>
    <w:rsid w:val="00A70A56"/>
    <w:rsid w:val="00A711E5"/>
    <w:rsid w:val="00A71F91"/>
    <w:rsid w:val="00A725DE"/>
    <w:rsid w:val="00A73D53"/>
    <w:rsid w:val="00A75AEB"/>
    <w:rsid w:val="00A7699D"/>
    <w:rsid w:val="00A84FB6"/>
    <w:rsid w:val="00A858BC"/>
    <w:rsid w:val="00A8643C"/>
    <w:rsid w:val="00A877EC"/>
    <w:rsid w:val="00A87ED4"/>
    <w:rsid w:val="00A955E0"/>
    <w:rsid w:val="00A95A74"/>
    <w:rsid w:val="00AA224F"/>
    <w:rsid w:val="00AA4073"/>
    <w:rsid w:val="00AA7548"/>
    <w:rsid w:val="00AB0B26"/>
    <w:rsid w:val="00AB0BFB"/>
    <w:rsid w:val="00AB4C76"/>
    <w:rsid w:val="00AB58C3"/>
    <w:rsid w:val="00AB5BB7"/>
    <w:rsid w:val="00AC008F"/>
    <w:rsid w:val="00AC0237"/>
    <w:rsid w:val="00AC10CD"/>
    <w:rsid w:val="00AC3E72"/>
    <w:rsid w:val="00AC60BA"/>
    <w:rsid w:val="00AC69ED"/>
    <w:rsid w:val="00AD1032"/>
    <w:rsid w:val="00AD2309"/>
    <w:rsid w:val="00AE1989"/>
    <w:rsid w:val="00AE4777"/>
    <w:rsid w:val="00AE561C"/>
    <w:rsid w:val="00AE5887"/>
    <w:rsid w:val="00AE754F"/>
    <w:rsid w:val="00AF005F"/>
    <w:rsid w:val="00AF3DE4"/>
    <w:rsid w:val="00AF564E"/>
    <w:rsid w:val="00AF70CB"/>
    <w:rsid w:val="00AF75BB"/>
    <w:rsid w:val="00AF76D7"/>
    <w:rsid w:val="00B016EA"/>
    <w:rsid w:val="00B02ABF"/>
    <w:rsid w:val="00B05711"/>
    <w:rsid w:val="00B058A0"/>
    <w:rsid w:val="00B07B37"/>
    <w:rsid w:val="00B14A95"/>
    <w:rsid w:val="00B14CC0"/>
    <w:rsid w:val="00B1678B"/>
    <w:rsid w:val="00B16C45"/>
    <w:rsid w:val="00B23D88"/>
    <w:rsid w:val="00B24244"/>
    <w:rsid w:val="00B248D3"/>
    <w:rsid w:val="00B27DDE"/>
    <w:rsid w:val="00B306BE"/>
    <w:rsid w:val="00B32435"/>
    <w:rsid w:val="00B343DD"/>
    <w:rsid w:val="00B34524"/>
    <w:rsid w:val="00B34B13"/>
    <w:rsid w:val="00B374CB"/>
    <w:rsid w:val="00B40267"/>
    <w:rsid w:val="00B42783"/>
    <w:rsid w:val="00B4294D"/>
    <w:rsid w:val="00B44018"/>
    <w:rsid w:val="00B44039"/>
    <w:rsid w:val="00B4476C"/>
    <w:rsid w:val="00B463A0"/>
    <w:rsid w:val="00B5046C"/>
    <w:rsid w:val="00B504CA"/>
    <w:rsid w:val="00B54509"/>
    <w:rsid w:val="00B54AA0"/>
    <w:rsid w:val="00B54E29"/>
    <w:rsid w:val="00B61723"/>
    <w:rsid w:val="00B63F23"/>
    <w:rsid w:val="00B65131"/>
    <w:rsid w:val="00B67F03"/>
    <w:rsid w:val="00B72543"/>
    <w:rsid w:val="00B73771"/>
    <w:rsid w:val="00B753E0"/>
    <w:rsid w:val="00B77383"/>
    <w:rsid w:val="00B77F0E"/>
    <w:rsid w:val="00B81DD5"/>
    <w:rsid w:val="00B81F2B"/>
    <w:rsid w:val="00B8294E"/>
    <w:rsid w:val="00B83CEB"/>
    <w:rsid w:val="00B86C79"/>
    <w:rsid w:val="00B87A0B"/>
    <w:rsid w:val="00B90250"/>
    <w:rsid w:val="00B940A5"/>
    <w:rsid w:val="00B95200"/>
    <w:rsid w:val="00B966AC"/>
    <w:rsid w:val="00BA1744"/>
    <w:rsid w:val="00BA38D4"/>
    <w:rsid w:val="00BA46F6"/>
    <w:rsid w:val="00BA474E"/>
    <w:rsid w:val="00BA5468"/>
    <w:rsid w:val="00BA60B5"/>
    <w:rsid w:val="00BB279C"/>
    <w:rsid w:val="00BB3278"/>
    <w:rsid w:val="00BB3308"/>
    <w:rsid w:val="00BB3377"/>
    <w:rsid w:val="00BB3C08"/>
    <w:rsid w:val="00BB50BE"/>
    <w:rsid w:val="00BB5476"/>
    <w:rsid w:val="00BB7AA9"/>
    <w:rsid w:val="00BC0A9A"/>
    <w:rsid w:val="00BC1F8B"/>
    <w:rsid w:val="00BC3045"/>
    <w:rsid w:val="00BC6603"/>
    <w:rsid w:val="00BC7E8A"/>
    <w:rsid w:val="00BD0465"/>
    <w:rsid w:val="00BD5976"/>
    <w:rsid w:val="00BE16FC"/>
    <w:rsid w:val="00BE214E"/>
    <w:rsid w:val="00BE50BF"/>
    <w:rsid w:val="00BE51C2"/>
    <w:rsid w:val="00BE59C1"/>
    <w:rsid w:val="00BF1B2C"/>
    <w:rsid w:val="00C00AD0"/>
    <w:rsid w:val="00C03207"/>
    <w:rsid w:val="00C1154A"/>
    <w:rsid w:val="00C12F65"/>
    <w:rsid w:val="00C1395C"/>
    <w:rsid w:val="00C13A4C"/>
    <w:rsid w:val="00C14771"/>
    <w:rsid w:val="00C149E6"/>
    <w:rsid w:val="00C15ED6"/>
    <w:rsid w:val="00C1768D"/>
    <w:rsid w:val="00C20B1E"/>
    <w:rsid w:val="00C23971"/>
    <w:rsid w:val="00C253AF"/>
    <w:rsid w:val="00C25535"/>
    <w:rsid w:val="00C268CF"/>
    <w:rsid w:val="00C2761C"/>
    <w:rsid w:val="00C32C74"/>
    <w:rsid w:val="00C32DC6"/>
    <w:rsid w:val="00C424E4"/>
    <w:rsid w:val="00C45234"/>
    <w:rsid w:val="00C45A3B"/>
    <w:rsid w:val="00C46115"/>
    <w:rsid w:val="00C50B0D"/>
    <w:rsid w:val="00C51981"/>
    <w:rsid w:val="00C52080"/>
    <w:rsid w:val="00C5375A"/>
    <w:rsid w:val="00C55279"/>
    <w:rsid w:val="00C558B6"/>
    <w:rsid w:val="00C570ED"/>
    <w:rsid w:val="00C65491"/>
    <w:rsid w:val="00C660EA"/>
    <w:rsid w:val="00C67EB7"/>
    <w:rsid w:val="00C73F6C"/>
    <w:rsid w:val="00C77D86"/>
    <w:rsid w:val="00C83CC3"/>
    <w:rsid w:val="00C85466"/>
    <w:rsid w:val="00C868BC"/>
    <w:rsid w:val="00C91714"/>
    <w:rsid w:val="00C91DD0"/>
    <w:rsid w:val="00C9468B"/>
    <w:rsid w:val="00CA0851"/>
    <w:rsid w:val="00CA0D75"/>
    <w:rsid w:val="00CA4228"/>
    <w:rsid w:val="00CA5CCC"/>
    <w:rsid w:val="00CA7190"/>
    <w:rsid w:val="00CB3955"/>
    <w:rsid w:val="00CC1822"/>
    <w:rsid w:val="00CC3459"/>
    <w:rsid w:val="00CC5299"/>
    <w:rsid w:val="00CC7332"/>
    <w:rsid w:val="00CD30C1"/>
    <w:rsid w:val="00CD34F5"/>
    <w:rsid w:val="00CD4088"/>
    <w:rsid w:val="00CD5552"/>
    <w:rsid w:val="00CD7575"/>
    <w:rsid w:val="00CE1EA7"/>
    <w:rsid w:val="00CE3CB5"/>
    <w:rsid w:val="00CE41E9"/>
    <w:rsid w:val="00CE6A42"/>
    <w:rsid w:val="00CF0096"/>
    <w:rsid w:val="00CF1C79"/>
    <w:rsid w:val="00CF4044"/>
    <w:rsid w:val="00CF4AB0"/>
    <w:rsid w:val="00CF5643"/>
    <w:rsid w:val="00CF7379"/>
    <w:rsid w:val="00D00564"/>
    <w:rsid w:val="00D027C9"/>
    <w:rsid w:val="00D04F14"/>
    <w:rsid w:val="00D102F0"/>
    <w:rsid w:val="00D105AE"/>
    <w:rsid w:val="00D11514"/>
    <w:rsid w:val="00D1301E"/>
    <w:rsid w:val="00D16590"/>
    <w:rsid w:val="00D26018"/>
    <w:rsid w:val="00D26304"/>
    <w:rsid w:val="00D34374"/>
    <w:rsid w:val="00D345B8"/>
    <w:rsid w:val="00D37E14"/>
    <w:rsid w:val="00D40840"/>
    <w:rsid w:val="00D46107"/>
    <w:rsid w:val="00D4634C"/>
    <w:rsid w:val="00D5169D"/>
    <w:rsid w:val="00D521F0"/>
    <w:rsid w:val="00D55A98"/>
    <w:rsid w:val="00D55BD7"/>
    <w:rsid w:val="00D561F5"/>
    <w:rsid w:val="00D57191"/>
    <w:rsid w:val="00D5755F"/>
    <w:rsid w:val="00D57774"/>
    <w:rsid w:val="00D61146"/>
    <w:rsid w:val="00D6128B"/>
    <w:rsid w:val="00D615DB"/>
    <w:rsid w:val="00D61DD3"/>
    <w:rsid w:val="00D62A2C"/>
    <w:rsid w:val="00D62F77"/>
    <w:rsid w:val="00D63701"/>
    <w:rsid w:val="00D639D2"/>
    <w:rsid w:val="00D714FA"/>
    <w:rsid w:val="00D75895"/>
    <w:rsid w:val="00D76C59"/>
    <w:rsid w:val="00D76F4F"/>
    <w:rsid w:val="00D80D2F"/>
    <w:rsid w:val="00D85C53"/>
    <w:rsid w:val="00D872CF"/>
    <w:rsid w:val="00D87FBD"/>
    <w:rsid w:val="00D90897"/>
    <w:rsid w:val="00D91667"/>
    <w:rsid w:val="00D945BC"/>
    <w:rsid w:val="00D9467D"/>
    <w:rsid w:val="00DA0C8D"/>
    <w:rsid w:val="00DA0E32"/>
    <w:rsid w:val="00DA13F2"/>
    <w:rsid w:val="00DA4D1C"/>
    <w:rsid w:val="00DA5DE8"/>
    <w:rsid w:val="00DA7AEC"/>
    <w:rsid w:val="00DB06CF"/>
    <w:rsid w:val="00DB098E"/>
    <w:rsid w:val="00DC192F"/>
    <w:rsid w:val="00DC425E"/>
    <w:rsid w:val="00DC583A"/>
    <w:rsid w:val="00DC5EA0"/>
    <w:rsid w:val="00DC63E0"/>
    <w:rsid w:val="00DC7482"/>
    <w:rsid w:val="00DD0E9F"/>
    <w:rsid w:val="00DD12CB"/>
    <w:rsid w:val="00DD198A"/>
    <w:rsid w:val="00DD70B1"/>
    <w:rsid w:val="00DE41A4"/>
    <w:rsid w:val="00DE6AEF"/>
    <w:rsid w:val="00E00298"/>
    <w:rsid w:val="00E05302"/>
    <w:rsid w:val="00E10F4A"/>
    <w:rsid w:val="00E111B0"/>
    <w:rsid w:val="00E11350"/>
    <w:rsid w:val="00E13419"/>
    <w:rsid w:val="00E13B77"/>
    <w:rsid w:val="00E20E98"/>
    <w:rsid w:val="00E21412"/>
    <w:rsid w:val="00E23488"/>
    <w:rsid w:val="00E30724"/>
    <w:rsid w:val="00E30BB9"/>
    <w:rsid w:val="00E30F45"/>
    <w:rsid w:val="00E329CC"/>
    <w:rsid w:val="00E330D5"/>
    <w:rsid w:val="00E34527"/>
    <w:rsid w:val="00E37062"/>
    <w:rsid w:val="00E375D1"/>
    <w:rsid w:val="00E40059"/>
    <w:rsid w:val="00E43202"/>
    <w:rsid w:val="00E4488A"/>
    <w:rsid w:val="00E45750"/>
    <w:rsid w:val="00E469C5"/>
    <w:rsid w:val="00E50047"/>
    <w:rsid w:val="00E52BF5"/>
    <w:rsid w:val="00E52D93"/>
    <w:rsid w:val="00E54B56"/>
    <w:rsid w:val="00E63ADE"/>
    <w:rsid w:val="00E7095C"/>
    <w:rsid w:val="00E736C6"/>
    <w:rsid w:val="00E753B8"/>
    <w:rsid w:val="00E75A4D"/>
    <w:rsid w:val="00E766F9"/>
    <w:rsid w:val="00E86210"/>
    <w:rsid w:val="00E86CA5"/>
    <w:rsid w:val="00E90BDA"/>
    <w:rsid w:val="00E9296A"/>
    <w:rsid w:val="00E92F0D"/>
    <w:rsid w:val="00E945C3"/>
    <w:rsid w:val="00E9520E"/>
    <w:rsid w:val="00E9534E"/>
    <w:rsid w:val="00E95524"/>
    <w:rsid w:val="00E967DB"/>
    <w:rsid w:val="00EA1251"/>
    <w:rsid w:val="00EA4E56"/>
    <w:rsid w:val="00EB0424"/>
    <w:rsid w:val="00EB0B05"/>
    <w:rsid w:val="00EB2A7B"/>
    <w:rsid w:val="00EB2D58"/>
    <w:rsid w:val="00EB3520"/>
    <w:rsid w:val="00EB5513"/>
    <w:rsid w:val="00EB632B"/>
    <w:rsid w:val="00EC1164"/>
    <w:rsid w:val="00EC30D3"/>
    <w:rsid w:val="00EC6A52"/>
    <w:rsid w:val="00EC72C8"/>
    <w:rsid w:val="00EC7B53"/>
    <w:rsid w:val="00ED0B17"/>
    <w:rsid w:val="00ED76EE"/>
    <w:rsid w:val="00EE098B"/>
    <w:rsid w:val="00EE192C"/>
    <w:rsid w:val="00EE53AF"/>
    <w:rsid w:val="00EE5562"/>
    <w:rsid w:val="00EF215E"/>
    <w:rsid w:val="00EF57A5"/>
    <w:rsid w:val="00EF6559"/>
    <w:rsid w:val="00EF6B39"/>
    <w:rsid w:val="00EF7B62"/>
    <w:rsid w:val="00F03753"/>
    <w:rsid w:val="00F04A1F"/>
    <w:rsid w:val="00F114FD"/>
    <w:rsid w:val="00F11CEB"/>
    <w:rsid w:val="00F20132"/>
    <w:rsid w:val="00F206DA"/>
    <w:rsid w:val="00F22363"/>
    <w:rsid w:val="00F24BD0"/>
    <w:rsid w:val="00F25469"/>
    <w:rsid w:val="00F254C2"/>
    <w:rsid w:val="00F32515"/>
    <w:rsid w:val="00F375BC"/>
    <w:rsid w:val="00F37AE2"/>
    <w:rsid w:val="00F4147A"/>
    <w:rsid w:val="00F42F13"/>
    <w:rsid w:val="00F45EE0"/>
    <w:rsid w:val="00F47DD6"/>
    <w:rsid w:val="00F52992"/>
    <w:rsid w:val="00F53DC5"/>
    <w:rsid w:val="00F5640E"/>
    <w:rsid w:val="00F57F96"/>
    <w:rsid w:val="00F60C1F"/>
    <w:rsid w:val="00F61EDB"/>
    <w:rsid w:val="00F6398E"/>
    <w:rsid w:val="00F64AA0"/>
    <w:rsid w:val="00F64AFF"/>
    <w:rsid w:val="00F66A30"/>
    <w:rsid w:val="00F67B3E"/>
    <w:rsid w:val="00F72ADB"/>
    <w:rsid w:val="00F74D8E"/>
    <w:rsid w:val="00F75BB5"/>
    <w:rsid w:val="00F76CCE"/>
    <w:rsid w:val="00F82347"/>
    <w:rsid w:val="00F847EF"/>
    <w:rsid w:val="00F85782"/>
    <w:rsid w:val="00F85E26"/>
    <w:rsid w:val="00F87008"/>
    <w:rsid w:val="00F90E18"/>
    <w:rsid w:val="00F91E52"/>
    <w:rsid w:val="00F92FA2"/>
    <w:rsid w:val="00F93146"/>
    <w:rsid w:val="00F936DD"/>
    <w:rsid w:val="00F93880"/>
    <w:rsid w:val="00FA005F"/>
    <w:rsid w:val="00FA086D"/>
    <w:rsid w:val="00FA1642"/>
    <w:rsid w:val="00FA1A6A"/>
    <w:rsid w:val="00FA1E85"/>
    <w:rsid w:val="00FA383A"/>
    <w:rsid w:val="00FA4798"/>
    <w:rsid w:val="00FA658B"/>
    <w:rsid w:val="00FB1271"/>
    <w:rsid w:val="00FB2FF6"/>
    <w:rsid w:val="00FB318A"/>
    <w:rsid w:val="00FB3BD8"/>
    <w:rsid w:val="00FB3EEB"/>
    <w:rsid w:val="00FB7CE3"/>
    <w:rsid w:val="00FC0999"/>
    <w:rsid w:val="00FC3563"/>
    <w:rsid w:val="00FC38AF"/>
    <w:rsid w:val="00FC7790"/>
    <w:rsid w:val="00FD062A"/>
    <w:rsid w:val="00FD2963"/>
    <w:rsid w:val="00FD3ACD"/>
    <w:rsid w:val="00FD40DA"/>
    <w:rsid w:val="00FD42BD"/>
    <w:rsid w:val="00FD4DD6"/>
    <w:rsid w:val="00FD68EC"/>
    <w:rsid w:val="00FE0334"/>
    <w:rsid w:val="00FE0BCA"/>
    <w:rsid w:val="00FE1B28"/>
    <w:rsid w:val="00FE32FF"/>
    <w:rsid w:val="00FE3F4F"/>
    <w:rsid w:val="00FE4532"/>
    <w:rsid w:val="00FF021B"/>
    <w:rsid w:val="00FF0D98"/>
    <w:rsid w:val="00FF106D"/>
    <w:rsid w:val="00FF5723"/>
    <w:rsid w:val="00FF66CB"/>
    <w:rsid w:val="00FF6D0E"/>
    <w:rsid w:val="00FF7F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504F8C-81F7-4BE8-927C-D2C66C81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C0EB6"/>
    <w:pPr>
      <w:keepNext/>
      <w:keepLines/>
      <w:spacing w:before="240" w:after="0"/>
      <w:outlineLvl w:val="0"/>
    </w:pPr>
    <w:rPr>
      <w:rFonts w:ascii="Times New Roman" w:eastAsiaTheme="majorEastAsia" w:hAnsi="Times New Roman" w:cstheme="majorBidi"/>
      <w:b/>
      <w:sz w:val="26"/>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2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smblm">
    <w:name w:val="kısımbölüm"/>
    <w:basedOn w:val="Normal"/>
    <w:next w:val="ksmblmalt"/>
    <w:rsid w:val="00E13B77"/>
    <w:pPr>
      <w:tabs>
        <w:tab w:val="center" w:pos="3543"/>
      </w:tabs>
      <w:spacing w:before="57" w:after="0" w:line="200" w:lineRule="exact"/>
      <w:jc w:val="both"/>
    </w:pPr>
    <w:rPr>
      <w:rFonts w:ascii="New York" w:eastAsia="Times New Roman" w:hAnsi="New York" w:cs="Times New Roman"/>
      <w:sz w:val="18"/>
      <w:szCs w:val="20"/>
      <w:lang w:val="en-US" w:eastAsia="tr-TR"/>
    </w:rPr>
  </w:style>
  <w:style w:type="paragraph" w:customStyle="1" w:styleId="ksmblmalt">
    <w:name w:val="kısımbölümaltı"/>
    <w:basedOn w:val="Normal"/>
    <w:next w:val="Nor"/>
    <w:rsid w:val="00E13B77"/>
    <w:pPr>
      <w:tabs>
        <w:tab w:val="center" w:pos="3543"/>
      </w:tabs>
      <w:spacing w:after="0" w:line="200" w:lineRule="exact"/>
      <w:jc w:val="both"/>
    </w:pPr>
    <w:rPr>
      <w:rFonts w:ascii="New York" w:eastAsia="Times New Roman" w:hAnsi="New York" w:cs="Times New Roman"/>
      <w:i/>
      <w:sz w:val="18"/>
      <w:szCs w:val="20"/>
      <w:lang w:val="en-US" w:eastAsia="tr-TR"/>
    </w:rPr>
  </w:style>
  <w:style w:type="paragraph" w:customStyle="1" w:styleId="Nor">
    <w:name w:val="Nor."/>
    <w:basedOn w:val="Normal"/>
    <w:next w:val="Normal"/>
    <w:rsid w:val="00E13B77"/>
    <w:pPr>
      <w:tabs>
        <w:tab w:val="left" w:pos="567"/>
      </w:tabs>
      <w:spacing w:after="0" w:line="200" w:lineRule="exact"/>
      <w:jc w:val="both"/>
    </w:pPr>
    <w:rPr>
      <w:rFonts w:ascii="New York" w:eastAsia="Times New Roman" w:hAnsi="New York" w:cs="Times New Roman"/>
      <w:sz w:val="18"/>
      <w:szCs w:val="20"/>
      <w:lang w:val="en-US" w:eastAsia="tr-TR"/>
    </w:rPr>
  </w:style>
  <w:style w:type="paragraph" w:styleId="DipnotMetni">
    <w:name w:val="footnote text"/>
    <w:basedOn w:val="Normal"/>
    <w:link w:val="DipnotMetniChar"/>
    <w:uiPriority w:val="99"/>
    <w:semiHidden/>
    <w:unhideWhenUsed/>
    <w:rsid w:val="000B7D6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B7D6E"/>
    <w:rPr>
      <w:sz w:val="20"/>
      <w:szCs w:val="20"/>
    </w:rPr>
  </w:style>
  <w:style w:type="character" w:styleId="DipnotBavurusu">
    <w:name w:val="footnote reference"/>
    <w:basedOn w:val="VarsaylanParagrafYazTipi"/>
    <w:uiPriority w:val="99"/>
    <w:semiHidden/>
    <w:unhideWhenUsed/>
    <w:rsid w:val="000B7D6E"/>
    <w:rPr>
      <w:vertAlign w:val="superscript"/>
    </w:rPr>
  </w:style>
  <w:style w:type="paragraph" w:styleId="stbilgi">
    <w:name w:val="header"/>
    <w:basedOn w:val="Normal"/>
    <w:link w:val="stbilgiChar"/>
    <w:uiPriority w:val="99"/>
    <w:unhideWhenUsed/>
    <w:rsid w:val="007564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5643F"/>
  </w:style>
  <w:style w:type="paragraph" w:styleId="Altbilgi">
    <w:name w:val="footer"/>
    <w:basedOn w:val="Normal"/>
    <w:link w:val="AltbilgiChar"/>
    <w:uiPriority w:val="99"/>
    <w:unhideWhenUsed/>
    <w:rsid w:val="007564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5643F"/>
  </w:style>
  <w:style w:type="paragraph" w:styleId="ListeParagraf">
    <w:name w:val="List Paragraph"/>
    <w:basedOn w:val="Normal"/>
    <w:uiPriority w:val="34"/>
    <w:qFormat/>
    <w:rsid w:val="008B3D29"/>
    <w:pPr>
      <w:ind w:left="720"/>
      <w:contextualSpacing/>
    </w:pPr>
  </w:style>
  <w:style w:type="paragraph" w:styleId="NormalWeb">
    <w:name w:val="Normal (Web)"/>
    <w:basedOn w:val="Normal"/>
    <w:uiPriority w:val="99"/>
    <w:unhideWhenUsed/>
    <w:rsid w:val="003459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6C6D9F"/>
    <w:rPr>
      <w:color w:val="0563C1" w:themeColor="hyperlink"/>
      <w:u w:val="single"/>
    </w:rPr>
  </w:style>
  <w:style w:type="paragraph" w:customStyle="1" w:styleId="tihat">
    <w:name w:val="İçtihat"/>
    <w:rsid w:val="00C25535"/>
    <w:pPr>
      <w:spacing w:before="120" w:after="0" w:line="252" w:lineRule="auto"/>
      <w:ind w:firstLine="397"/>
      <w:jc w:val="both"/>
    </w:pPr>
    <w:rPr>
      <w:rFonts w:ascii="Times New Roman" w:eastAsia="Times New Roman" w:hAnsi="Times New Roman" w:cs="Times New Roman"/>
      <w:sz w:val="20"/>
      <w:szCs w:val="20"/>
    </w:rPr>
  </w:style>
  <w:style w:type="paragraph" w:styleId="GvdeMetni">
    <w:name w:val="Body Text"/>
    <w:basedOn w:val="Normal"/>
    <w:link w:val="GvdeMetniChar"/>
    <w:semiHidden/>
    <w:unhideWhenUsed/>
    <w:rsid w:val="000A460F"/>
    <w:pPr>
      <w:widowControl w:val="0"/>
      <w:suppressAutoHyphens/>
      <w:spacing w:after="140" w:line="288" w:lineRule="auto"/>
    </w:pPr>
    <w:rPr>
      <w:rFonts w:ascii="Liberation Serif" w:eastAsia="SimSun" w:hAnsi="Liberation Serif" w:cs="Mangal"/>
      <w:kern w:val="2"/>
      <w:sz w:val="24"/>
      <w:szCs w:val="24"/>
      <w:lang w:eastAsia="zh-CN" w:bidi="hi-IN"/>
    </w:rPr>
  </w:style>
  <w:style w:type="character" w:customStyle="1" w:styleId="GvdeMetniChar">
    <w:name w:val="Gövde Metni Char"/>
    <w:basedOn w:val="VarsaylanParagrafYazTipi"/>
    <w:link w:val="GvdeMetni"/>
    <w:semiHidden/>
    <w:rsid w:val="000A460F"/>
    <w:rPr>
      <w:rFonts w:ascii="Liberation Serif" w:eastAsia="SimSun" w:hAnsi="Liberation Serif" w:cs="Mangal"/>
      <w:kern w:val="2"/>
      <w:sz w:val="24"/>
      <w:szCs w:val="24"/>
      <w:lang w:eastAsia="zh-CN" w:bidi="hi-IN"/>
    </w:rPr>
  </w:style>
  <w:style w:type="character" w:styleId="zlenenKpr">
    <w:name w:val="FollowedHyperlink"/>
    <w:basedOn w:val="VarsaylanParagrafYazTipi"/>
    <w:uiPriority w:val="99"/>
    <w:semiHidden/>
    <w:unhideWhenUsed/>
    <w:rsid w:val="0091026A"/>
    <w:rPr>
      <w:color w:val="954F72" w:themeColor="followedHyperlink"/>
      <w:u w:val="single"/>
    </w:rPr>
  </w:style>
  <w:style w:type="character" w:customStyle="1" w:styleId="Balk1Char">
    <w:name w:val="Başlık 1 Char"/>
    <w:basedOn w:val="VarsaylanParagrafYazTipi"/>
    <w:link w:val="Balk1"/>
    <w:uiPriority w:val="9"/>
    <w:rsid w:val="001C0EB6"/>
    <w:rPr>
      <w:rFonts w:ascii="Times New Roman" w:eastAsiaTheme="majorEastAsia" w:hAnsi="Times New Roman" w:cstheme="majorBidi"/>
      <w:b/>
      <w:sz w:val="26"/>
      <w:szCs w:val="32"/>
    </w:rPr>
  </w:style>
  <w:style w:type="paragraph" w:styleId="TBal">
    <w:name w:val="TOC Heading"/>
    <w:basedOn w:val="Balk1"/>
    <w:next w:val="Normal"/>
    <w:uiPriority w:val="39"/>
    <w:unhideWhenUsed/>
    <w:qFormat/>
    <w:rsid w:val="00460DCB"/>
    <w:pPr>
      <w:outlineLvl w:val="9"/>
    </w:pPr>
    <w:rPr>
      <w:lang w:eastAsia="tr-TR"/>
    </w:rPr>
  </w:style>
  <w:style w:type="paragraph" w:styleId="T1">
    <w:name w:val="toc 1"/>
    <w:basedOn w:val="Normal"/>
    <w:next w:val="Normal"/>
    <w:autoRedefine/>
    <w:uiPriority w:val="39"/>
    <w:unhideWhenUsed/>
    <w:rsid w:val="00460DCB"/>
    <w:pPr>
      <w:spacing w:after="100"/>
    </w:pPr>
  </w:style>
  <w:style w:type="paragraph" w:styleId="BalonMetni">
    <w:name w:val="Balloon Text"/>
    <w:basedOn w:val="Normal"/>
    <w:link w:val="BalonMetniChar"/>
    <w:uiPriority w:val="99"/>
    <w:semiHidden/>
    <w:unhideWhenUsed/>
    <w:rsid w:val="001C0E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0EB6"/>
    <w:rPr>
      <w:rFonts w:ascii="Tahoma" w:hAnsi="Tahoma" w:cs="Tahoma"/>
      <w:sz w:val="16"/>
      <w:szCs w:val="16"/>
    </w:rPr>
  </w:style>
  <w:style w:type="paragraph" w:customStyle="1" w:styleId="MaddeBasl">
    <w:name w:val="Madde Baslığı"/>
    <w:basedOn w:val="Normal"/>
    <w:next w:val="Nor"/>
    <w:rsid w:val="00C51981"/>
    <w:pPr>
      <w:tabs>
        <w:tab w:val="left" w:pos="567"/>
      </w:tabs>
      <w:spacing w:before="113" w:after="0" w:line="240" w:lineRule="auto"/>
    </w:pPr>
    <w:rPr>
      <w:rFonts w:ascii="New York" w:eastAsia="Times New Roman" w:hAnsi="New York" w:cs="Times New Roman"/>
      <w:i/>
      <w:sz w:val="18"/>
      <w:szCs w:val="20"/>
      <w:lang w:val="en-US" w:eastAsia="tr-TR"/>
    </w:rPr>
  </w:style>
  <w:style w:type="character" w:customStyle="1" w:styleId="Gvdemetni3">
    <w:name w:val="Gövde metni (3)_"/>
    <w:basedOn w:val="VarsaylanParagrafYazTipi"/>
    <w:link w:val="Gvdemetni30"/>
    <w:rsid w:val="00816206"/>
    <w:rPr>
      <w:rFonts w:ascii="Times New Roman" w:eastAsia="Times New Roman" w:hAnsi="Times New Roman" w:cs="Times New Roman"/>
      <w:spacing w:val="1"/>
      <w:sz w:val="25"/>
      <w:szCs w:val="25"/>
      <w:shd w:val="clear" w:color="auto" w:fill="FFFFFF"/>
    </w:rPr>
  </w:style>
  <w:style w:type="paragraph" w:customStyle="1" w:styleId="Gvdemetni30">
    <w:name w:val="Gövde metni (3)"/>
    <w:basedOn w:val="Normal"/>
    <w:link w:val="Gvdemetni3"/>
    <w:rsid w:val="00816206"/>
    <w:pPr>
      <w:widowControl w:val="0"/>
      <w:shd w:val="clear" w:color="auto" w:fill="FFFFFF"/>
      <w:spacing w:before="420" w:after="60" w:line="0" w:lineRule="atLeast"/>
      <w:jc w:val="right"/>
    </w:pPr>
    <w:rPr>
      <w:rFonts w:ascii="Times New Roman" w:eastAsia="Times New Roman" w:hAnsi="Times New Roman" w:cs="Times New Roman"/>
      <w:spacing w:val="1"/>
      <w:sz w:val="25"/>
      <w:szCs w:val="25"/>
    </w:rPr>
  </w:style>
  <w:style w:type="character" w:customStyle="1" w:styleId="Gvdemetni2">
    <w:name w:val="Gövde metni (2)_"/>
    <w:basedOn w:val="VarsaylanParagrafYazTipi"/>
    <w:link w:val="Gvdemetni20"/>
    <w:rsid w:val="00816206"/>
    <w:rPr>
      <w:rFonts w:ascii="Times New Roman" w:eastAsia="Times New Roman" w:hAnsi="Times New Roman" w:cs="Times New Roman"/>
      <w:b/>
      <w:bCs/>
      <w:spacing w:val="5"/>
      <w:sz w:val="21"/>
      <w:szCs w:val="21"/>
      <w:shd w:val="clear" w:color="auto" w:fill="FFFFFF"/>
    </w:rPr>
  </w:style>
  <w:style w:type="paragraph" w:customStyle="1" w:styleId="Gvdemetni20">
    <w:name w:val="Gövde metni (2)"/>
    <w:basedOn w:val="Normal"/>
    <w:link w:val="Gvdemetni2"/>
    <w:rsid w:val="00816206"/>
    <w:pPr>
      <w:widowControl w:val="0"/>
      <w:shd w:val="clear" w:color="auto" w:fill="FFFFFF"/>
      <w:spacing w:after="480" w:line="523" w:lineRule="exact"/>
      <w:jc w:val="center"/>
    </w:pPr>
    <w:rPr>
      <w:rFonts w:ascii="Times New Roman" w:eastAsia="Times New Roman" w:hAnsi="Times New Roman" w:cs="Times New Roman"/>
      <w:b/>
      <w:bCs/>
      <w:spacing w:val="5"/>
      <w:sz w:val="21"/>
      <w:szCs w:val="21"/>
    </w:rPr>
  </w:style>
  <w:style w:type="paragraph" w:styleId="AralkYok">
    <w:name w:val="No Spacing"/>
    <w:uiPriority w:val="1"/>
    <w:qFormat/>
    <w:rsid w:val="00816206"/>
    <w:pPr>
      <w:widowControl w:val="0"/>
      <w:spacing w:after="0" w:line="240" w:lineRule="auto"/>
    </w:pPr>
    <w:rPr>
      <w:rFonts w:ascii="Times New Roman" w:eastAsia="Courier New" w:hAnsi="Times New Roman" w:cs="Times New Roman"/>
      <w:b/>
      <w:bCs/>
      <w:color w:val="000000"/>
      <w:spacing w:val="-2"/>
      <w:sz w:val="56"/>
      <w:szCs w:val="56"/>
      <w:u w:val="single"/>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3308">
      <w:bodyDiv w:val="1"/>
      <w:marLeft w:val="0"/>
      <w:marRight w:val="0"/>
      <w:marTop w:val="0"/>
      <w:marBottom w:val="0"/>
      <w:divBdr>
        <w:top w:val="none" w:sz="0" w:space="0" w:color="auto"/>
        <w:left w:val="none" w:sz="0" w:space="0" w:color="auto"/>
        <w:bottom w:val="none" w:sz="0" w:space="0" w:color="auto"/>
        <w:right w:val="none" w:sz="0" w:space="0" w:color="auto"/>
      </w:divBdr>
      <w:divsChild>
        <w:div w:id="92670779">
          <w:marLeft w:val="446"/>
          <w:marRight w:val="0"/>
          <w:marTop w:val="0"/>
          <w:marBottom w:val="0"/>
          <w:divBdr>
            <w:top w:val="none" w:sz="0" w:space="0" w:color="auto"/>
            <w:left w:val="none" w:sz="0" w:space="0" w:color="auto"/>
            <w:bottom w:val="none" w:sz="0" w:space="0" w:color="auto"/>
            <w:right w:val="none" w:sz="0" w:space="0" w:color="auto"/>
          </w:divBdr>
        </w:div>
        <w:div w:id="765075328">
          <w:marLeft w:val="446"/>
          <w:marRight w:val="0"/>
          <w:marTop w:val="0"/>
          <w:marBottom w:val="0"/>
          <w:divBdr>
            <w:top w:val="none" w:sz="0" w:space="0" w:color="auto"/>
            <w:left w:val="none" w:sz="0" w:space="0" w:color="auto"/>
            <w:bottom w:val="none" w:sz="0" w:space="0" w:color="auto"/>
            <w:right w:val="none" w:sz="0" w:space="0" w:color="auto"/>
          </w:divBdr>
        </w:div>
        <w:div w:id="1907374520">
          <w:marLeft w:val="446"/>
          <w:marRight w:val="0"/>
          <w:marTop w:val="0"/>
          <w:marBottom w:val="0"/>
          <w:divBdr>
            <w:top w:val="none" w:sz="0" w:space="0" w:color="auto"/>
            <w:left w:val="none" w:sz="0" w:space="0" w:color="auto"/>
            <w:bottom w:val="none" w:sz="0" w:space="0" w:color="auto"/>
            <w:right w:val="none" w:sz="0" w:space="0" w:color="auto"/>
          </w:divBdr>
        </w:div>
      </w:divsChild>
    </w:div>
    <w:div w:id="29499009">
      <w:bodyDiv w:val="1"/>
      <w:marLeft w:val="0"/>
      <w:marRight w:val="0"/>
      <w:marTop w:val="0"/>
      <w:marBottom w:val="0"/>
      <w:divBdr>
        <w:top w:val="none" w:sz="0" w:space="0" w:color="auto"/>
        <w:left w:val="none" w:sz="0" w:space="0" w:color="auto"/>
        <w:bottom w:val="none" w:sz="0" w:space="0" w:color="auto"/>
        <w:right w:val="none" w:sz="0" w:space="0" w:color="auto"/>
      </w:divBdr>
    </w:div>
    <w:div w:id="32466070">
      <w:bodyDiv w:val="1"/>
      <w:marLeft w:val="0"/>
      <w:marRight w:val="0"/>
      <w:marTop w:val="0"/>
      <w:marBottom w:val="0"/>
      <w:divBdr>
        <w:top w:val="none" w:sz="0" w:space="0" w:color="auto"/>
        <w:left w:val="none" w:sz="0" w:space="0" w:color="auto"/>
        <w:bottom w:val="none" w:sz="0" w:space="0" w:color="auto"/>
        <w:right w:val="none" w:sz="0" w:space="0" w:color="auto"/>
      </w:divBdr>
    </w:div>
    <w:div w:id="78643222">
      <w:bodyDiv w:val="1"/>
      <w:marLeft w:val="0"/>
      <w:marRight w:val="0"/>
      <w:marTop w:val="0"/>
      <w:marBottom w:val="0"/>
      <w:divBdr>
        <w:top w:val="none" w:sz="0" w:space="0" w:color="auto"/>
        <w:left w:val="none" w:sz="0" w:space="0" w:color="auto"/>
        <w:bottom w:val="none" w:sz="0" w:space="0" w:color="auto"/>
        <w:right w:val="none" w:sz="0" w:space="0" w:color="auto"/>
      </w:divBdr>
    </w:div>
    <w:div w:id="89010307">
      <w:bodyDiv w:val="1"/>
      <w:marLeft w:val="0"/>
      <w:marRight w:val="0"/>
      <w:marTop w:val="0"/>
      <w:marBottom w:val="0"/>
      <w:divBdr>
        <w:top w:val="none" w:sz="0" w:space="0" w:color="auto"/>
        <w:left w:val="none" w:sz="0" w:space="0" w:color="auto"/>
        <w:bottom w:val="none" w:sz="0" w:space="0" w:color="auto"/>
        <w:right w:val="none" w:sz="0" w:space="0" w:color="auto"/>
      </w:divBdr>
    </w:div>
    <w:div w:id="98572624">
      <w:bodyDiv w:val="1"/>
      <w:marLeft w:val="0"/>
      <w:marRight w:val="0"/>
      <w:marTop w:val="0"/>
      <w:marBottom w:val="0"/>
      <w:divBdr>
        <w:top w:val="none" w:sz="0" w:space="0" w:color="auto"/>
        <w:left w:val="none" w:sz="0" w:space="0" w:color="auto"/>
        <w:bottom w:val="none" w:sz="0" w:space="0" w:color="auto"/>
        <w:right w:val="none" w:sz="0" w:space="0" w:color="auto"/>
      </w:divBdr>
      <w:divsChild>
        <w:div w:id="798495614">
          <w:marLeft w:val="446"/>
          <w:marRight w:val="0"/>
          <w:marTop w:val="0"/>
          <w:marBottom w:val="0"/>
          <w:divBdr>
            <w:top w:val="none" w:sz="0" w:space="0" w:color="auto"/>
            <w:left w:val="none" w:sz="0" w:space="0" w:color="auto"/>
            <w:bottom w:val="none" w:sz="0" w:space="0" w:color="auto"/>
            <w:right w:val="none" w:sz="0" w:space="0" w:color="auto"/>
          </w:divBdr>
        </w:div>
        <w:div w:id="1508016083">
          <w:marLeft w:val="446"/>
          <w:marRight w:val="0"/>
          <w:marTop w:val="0"/>
          <w:marBottom w:val="0"/>
          <w:divBdr>
            <w:top w:val="none" w:sz="0" w:space="0" w:color="auto"/>
            <w:left w:val="none" w:sz="0" w:space="0" w:color="auto"/>
            <w:bottom w:val="none" w:sz="0" w:space="0" w:color="auto"/>
            <w:right w:val="none" w:sz="0" w:space="0" w:color="auto"/>
          </w:divBdr>
        </w:div>
        <w:div w:id="2098211209">
          <w:marLeft w:val="446"/>
          <w:marRight w:val="0"/>
          <w:marTop w:val="0"/>
          <w:marBottom w:val="0"/>
          <w:divBdr>
            <w:top w:val="none" w:sz="0" w:space="0" w:color="auto"/>
            <w:left w:val="none" w:sz="0" w:space="0" w:color="auto"/>
            <w:bottom w:val="none" w:sz="0" w:space="0" w:color="auto"/>
            <w:right w:val="none" w:sz="0" w:space="0" w:color="auto"/>
          </w:divBdr>
        </w:div>
      </w:divsChild>
    </w:div>
    <w:div w:id="108206634">
      <w:bodyDiv w:val="1"/>
      <w:marLeft w:val="0"/>
      <w:marRight w:val="0"/>
      <w:marTop w:val="0"/>
      <w:marBottom w:val="0"/>
      <w:divBdr>
        <w:top w:val="none" w:sz="0" w:space="0" w:color="auto"/>
        <w:left w:val="none" w:sz="0" w:space="0" w:color="auto"/>
        <w:bottom w:val="none" w:sz="0" w:space="0" w:color="auto"/>
        <w:right w:val="none" w:sz="0" w:space="0" w:color="auto"/>
      </w:divBdr>
    </w:div>
    <w:div w:id="124547903">
      <w:bodyDiv w:val="1"/>
      <w:marLeft w:val="0"/>
      <w:marRight w:val="0"/>
      <w:marTop w:val="0"/>
      <w:marBottom w:val="0"/>
      <w:divBdr>
        <w:top w:val="none" w:sz="0" w:space="0" w:color="auto"/>
        <w:left w:val="none" w:sz="0" w:space="0" w:color="auto"/>
        <w:bottom w:val="none" w:sz="0" w:space="0" w:color="auto"/>
        <w:right w:val="none" w:sz="0" w:space="0" w:color="auto"/>
      </w:divBdr>
      <w:divsChild>
        <w:div w:id="377165956">
          <w:marLeft w:val="547"/>
          <w:marRight w:val="0"/>
          <w:marTop w:val="0"/>
          <w:marBottom w:val="0"/>
          <w:divBdr>
            <w:top w:val="none" w:sz="0" w:space="0" w:color="auto"/>
            <w:left w:val="none" w:sz="0" w:space="0" w:color="auto"/>
            <w:bottom w:val="none" w:sz="0" w:space="0" w:color="auto"/>
            <w:right w:val="none" w:sz="0" w:space="0" w:color="auto"/>
          </w:divBdr>
        </w:div>
        <w:div w:id="743991985">
          <w:marLeft w:val="547"/>
          <w:marRight w:val="0"/>
          <w:marTop w:val="0"/>
          <w:marBottom w:val="0"/>
          <w:divBdr>
            <w:top w:val="none" w:sz="0" w:space="0" w:color="auto"/>
            <w:left w:val="none" w:sz="0" w:space="0" w:color="auto"/>
            <w:bottom w:val="none" w:sz="0" w:space="0" w:color="auto"/>
            <w:right w:val="none" w:sz="0" w:space="0" w:color="auto"/>
          </w:divBdr>
        </w:div>
        <w:div w:id="794104527">
          <w:marLeft w:val="547"/>
          <w:marRight w:val="0"/>
          <w:marTop w:val="0"/>
          <w:marBottom w:val="0"/>
          <w:divBdr>
            <w:top w:val="none" w:sz="0" w:space="0" w:color="auto"/>
            <w:left w:val="none" w:sz="0" w:space="0" w:color="auto"/>
            <w:bottom w:val="none" w:sz="0" w:space="0" w:color="auto"/>
            <w:right w:val="none" w:sz="0" w:space="0" w:color="auto"/>
          </w:divBdr>
        </w:div>
        <w:div w:id="1370301132">
          <w:marLeft w:val="547"/>
          <w:marRight w:val="0"/>
          <w:marTop w:val="0"/>
          <w:marBottom w:val="0"/>
          <w:divBdr>
            <w:top w:val="none" w:sz="0" w:space="0" w:color="auto"/>
            <w:left w:val="none" w:sz="0" w:space="0" w:color="auto"/>
            <w:bottom w:val="none" w:sz="0" w:space="0" w:color="auto"/>
            <w:right w:val="none" w:sz="0" w:space="0" w:color="auto"/>
          </w:divBdr>
        </w:div>
        <w:div w:id="1398479534">
          <w:marLeft w:val="547"/>
          <w:marRight w:val="0"/>
          <w:marTop w:val="0"/>
          <w:marBottom w:val="0"/>
          <w:divBdr>
            <w:top w:val="none" w:sz="0" w:space="0" w:color="auto"/>
            <w:left w:val="none" w:sz="0" w:space="0" w:color="auto"/>
            <w:bottom w:val="none" w:sz="0" w:space="0" w:color="auto"/>
            <w:right w:val="none" w:sz="0" w:space="0" w:color="auto"/>
          </w:divBdr>
        </w:div>
        <w:div w:id="1437554360">
          <w:marLeft w:val="547"/>
          <w:marRight w:val="0"/>
          <w:marTop w:val="0"/>
          <w:marBottom w:val="0"/>
          <w:divBdr>
            <w:top w:val="none" w:sz="0" w:space="0" w:color="auto"/>
            <w:left w:val="none" w:sz="0" w:space="0" w:color="auto"/>
            <w:bottom w:val="none" w:sz="0" w:space="0" w:color="auto"/>
            <w:right w:val="none" w:sz="0" w:space="0" w:color="auto"/>
          </w:divBdr>
        </w:div>
      </w:divsChild>
    </w:div>
    <w:div w:id="124812055">
      <w:bodyDiv w:val="1"/>
      <w:marLeft w:val="0"/>
      <w:marRight w:val="0"/>
      <w:marTop w:val="0"/>
      <w:marBottom w:val="0"/>
      <w:divBdr>
        <w:top w:val="none" w:sz="0" w:space="0" w:color="auto"/>
        <w:left w:val="none" w:sz="0" w:space="0" w:color="auto"/>
        <w:bottom w:val="none" w:sz="0" w:space="0" w:color="auto"/>
        <w:right w:val="none" w:sz="0" w:space="0" w:color="auto"/>
      </w:divBdr>
    </w:div>
    <w:div w:id="150754515">
      <w:bodyDiv w:val="1"/>
      <w:marLeft w:val="0"/>
      <w:marRight w:val="0"/>
      <w:marTop w:val="0"/>
      <w:marBottom w:val="0"/>
      <w:divBdr>
        <w:top w:val="none" w:sz="0" w:space="0" w:color="auto"/>
        <w:left w:val="none" w:sz="0" w:space="0" w:color="auto"/>
        <w:bottom w:val="none" w:sz="0" w:space="0" w:color="auto"/>
        <w:right w:val="none" w:sz="0" w:space="0" w:color="auto"/>
      </w:divBdr>
    </w:div>
    <w:div w:id="166795080">
      <w:bodyDiv w:val="1"/>
      <w:marLeft w:val="0"/>
      <w:marRight w:val="0"/>
      <w:marTop w:val="0"/>
      <w:marBottom w:val="0"/>
      <w:divBdr>
        <w:top w:val="none" w:sz="0" w:space="0" w:color="auto"/>
        <w:left w:val="none" w:sz="0" w:space="0" w:color="auto"/>
        <w:bottom w:val="none" w:sz="0" w:space="0" w:color="auto"/>
        <w:right w:val="none" w:sz="0" w:space="0" w:color="auto"/>
      </w:divBdr>
      <w:divsChild>
        <w:div w:id="102700383">
          <w:marLeft w:val="547"/>
          <w:marRight w:val="0"/>
          <w:marTop w:val="0"/>
          <w:marBottom w:val="0"/>
          <w:divBdr>
            <w:top w:val="none" w:sz="0" w:space="0" w:color="auto"/>
            <w:left w:val="none" w:sz="0" w:space="0" w:color="auto"/>
            <w:bottom w:val="none" w:sz="0" w:space="0" w:color="auto"/>
            <w:right w:val="none" w:sz="0" w:space="0" w:color="auto"/>
          </w:divBdr>
        </w:div>
        <w:div w:id="513569326">
          <w:marLeft w:val="547"/>
          <w:marRight w:val="0"/>
          <w:marTop w:val="0"/>
          <w:marBottom w:val="0"/>
          <w:divBdr>
            <w:top w:val="none" w:sz="0" w:space="0" w:color="auto"/>
            <w:left w:val="none" w:sz="0" w:space="0" w:color="auto"/>
            <w:bottom w:val="none" w:sz="0" w:space="0" w:color="auto"/>
            <w:right w:val="none" w:sz="0" w:space="0" w:color="auto"/>
          </w:divBdr>
        </w:div>
        <w:div w:id="529880701">
          <w:marLeft w:val="547"/>
          <w:marRight w:val="0"/>
          <w:marTop w:val="0"/>
          <w:marBottom w:val="0"/>
          <w:divBdr>
            <w:top w:val="none" w:sz="0" w:space="0" w:color="auto"/>
            <w:left w:val="none" w:sz="0" w:space="0" w:color="auto"/>
            <w:bottom w:val="none" w:sz="0" w:space="0" w:color="auto"/>
            <w:right w:val="none" w:sz="0" w:space="0" w:color="auto"/>
          </w:divBdr>
        </w:div>
        <w:div w:id="734202317">
          <w:marLeft w:val="547"/>
          <w:marRight w:val="0"/>
          <w:marTop w:val="0"/>
          <w:marBottom w:val="0"/>
          <w:divBdr>
            <w:top w:val="none" w:sz="0" w:space="0" w:color="auto"/>
            <w:left w:val="none" w:sz="0" w:space="0" w:color="auto"/>
            <w:bottom w:val="none" w:sz="0" w:space="0" w:color="auto"/>
            <w:right w:val="none" w:sz="0" w:space="0" w:color="auto"/>
          </w:divBdr>
        </w:div>
        <w:div w:id="1174539736">
          <w:marLeft w:val="547"/>
          <w:marRight w:val="0"/>
          <w:marTop w:val="0"/>
          <w:marBottom w:val="0"/>
          <w:divBdr>
            <w:top w:val="none" w:sz="0" w:space="0" w:color="auto"/>
            <w:left w:val="none" w:sz="0" w:space="0" w:color="auto"/>
            <w:bottom w:val="none" w:sz="0" w:space="0" w:color="auto"/>
            <w:right w:val="none" w:sz="0" w:space="0" w:color="auto"/>
          </w:divBdr>
        </w:div>
        <w:div w:id="1194418830">
          <w:marLeft w:val="547"/>
          <w:marRight w:val="0"/>
          <w:marTop w:val="0"/>
          <w:marBottom w:val="0"/>
          <w:divBdr>
            <w:top w:val="none" w:sz="0" w:space="0" w:color="auto"/>
            <w:left w:val="none" w:sz="0" w:space="0" w:color="auto"/>
            <w:bottom w:val="none" w:sz="0" w:space="0" w:color="auto"/>
            <w:right w:val="none" w:sz="0" w:space="0" w:color="auto"/>
          </w:divBdr>
        </w:div>
        <w:div w:id="1315254705">
          <w:marLeft w:val="547"/>
          <w:marRight w:val="0"/>
          <w:marTop w:val="0"/>
          <w:marBottom w:val="0"/>
          <w:divBdr>
            <w:top w:val="none" w:sz="0" w:space="0" w:color="auto"/>
            <w:left w:val="none" w:sz="0" w:space="0" w:color="auto"/>
            <w:bottom w:val="none" w:sz="0" w:space="0" w:color="auto"/>
            <w:right w:val="none" w:sz="0" w:space="0" w:color="auto"/>
          </w:divBdr>
        </w:div>
        <w:div w:id="1467233704">
          <w:marLeft w:val="547"/>
          <w:marRight w:val="0"/>
          <w:marTop w:val="0"/>
          <w:marBottom w:val="0"/>
          <w:divBdr>
            <w:top w:val="none" w:sz="0" w:space="0" w:color="auto"/>
            <w:left w:val="none" w:sz="0" w:space="0" w:color="auto"/>
            <w:bottom w:val="none" w:sz="0" w:space="0" w:color="auto"/>
            <w:right w:val="none" w:sz="0" w:space="0" w:color="auto"/>
          </w:divBdr>
        </w:div>
        <w:div w:id="1548032337">
          <w:marLeft w:val="547"/>
          <w:marRight w:val="0"/>
          <w:marTop w:val="0"/>
          <w:marBottom w:val="0"/>
          <w:divBdr>
            <w:top w:val="none" w:sz="0" w:space="0" w:color="auto"/>
            <w:left w:val="none" w:sz="0" w:space="0" w:color="auto"/>
            <w:bottom w:val="none" w:sz="0" w:space="0" w:color="auto"/>
            <w:right w:val="none" w:sz="0" w:space="0" w:color="auto"/>
          </w:divBdr>
        </w:div>
        <w:div w:id="1562791987">
          <w:marLeft w:val="547"/>
          <w:marRight w:val="0"/>
          <w:marTop w:val="0"/>
          <w:marBottom w:val="0"/>
          <w:divBdr>
            <w:top w:val="none" w:sz="0" w:space="0" w:color="auto"/>
            <w:left w:val="none" w:sz="0" w:space="0" w:color="auto"/>
            <w:bottom w:val="none" w:sz="0" w:space="0" w:color="auto"/>
            <w:right w:val="none" w:sz="0" w:space="0" w:color="auto"/>
          </w:divBdr>
        </w:div>
        <w:div w:id="1585795290">
          <w:marLeft w:val="547"/>
          <w:marRight w:val="0"/>
          <w:marTop w:val="0"/>
          <w:marBottom w:val="0"/>
          <w:divBdr>
            <w:top w:val="none" w:sz="0" w:space="0" w:color="auto"/>
            <w:left w:val="none" w:sz="0" w:space="0" w:color="auto"/>
            <w:bottom w:val="none" w:sz="0" w:space="0" w:color="auto"/>
            <w:right w:val="none" w:sz="0" w:space="0" w:color="auto"/>
          </w:divBdr>
        </w:div>
        <w:div w:id="1588609545">
          <w:marLeft w:val="547"/>
          <w:marRight w:val="0"/>
          <w:marTop w:val="0"/>
          <w:marBottom w:val="0"/>
          <w:divBdr>
            <w:top w:val="none" w:sz="0" w:space="0" w:color="auto"/>
            <w:left w:val="none" w:sz="0" w:space="0" w:color="auto"/>
            <w:bottom w:val="none" w:sz="0" w:space="0" w:color="auto"/>
            <w:right w:val="none" w:sz="0" w:space="0" w:color="auto"/>
          </w:divBdr>
        </w:div>
        <w:div w:id="1622570812">
          <w:marLeft w:val="547"/>
          <w:marRight w:val="0"/>
          <w:marTop w:val="0"/>
          <w:marBottom w:val="0"/>
          <w:divBdr>
            <w:top w:val="none" w:sz="0" w:space="0" w:color="auto"/>
            <w:left w:val="none" w:sz="0" w:space="0" w:color="auto"/>
            <w:bottom w:val="none" w:sz="0" w:space="0" w:color="auto"/>
            <w:right w:val="none" w:sz="0" w:space="0" w:color="auto"/>
          </w:divBdr>
        </w:div>
        <w:div w:id="1683778333">
          <w:marLeft w:val="547"/>
          <w:marRight w:val="0"/>
          <w:marTop w:val="0"/>
          <w:marBottom w:val="0"/>
          <w:divBdr>
            <w:top w:val="none" w:sz="0" w:space="0" w:color="auto"/>
            <w:left w:val="none" w:sz="0" w:space="0" w:color="auto"/>
            <w:bottom w:val="none" w:sz="0" w:space="0" w:color="auto"/>
            <w:right w:val="none" w:sz="0" w:space="0" w:color="auto"/>
          </w:divBdr>
        </w:div>
        <w:div w:id="1808429052">
          <w:marLeft w:val="547"/>
          <w:marRight w:val="0"/>
          <w:marTop w:val="0"/>
          <w:marBottom w:val="0"/>
          <w:divBdr>
            <w:top w:val="none" w:sz="0" w:space="0" w:color="auto"/>
            <w:left w:val="none" w:sz="0" w:space="0" w:color="auto"/>
            <w:bottom w:val="none" w:sz="0" w:space="0" w:color="auto"/>
            <w:right w:val="none" w:sz="0" w:space="0" w:color="auto"/>
          </w:divBdr>
        </w:div>
        <w:div w:id="1920168271">
          <w:marLeft w:val="547"/>
          <w:marRight w:val="0"/>
          <w:marTop w:val="0"/>
          <w:marBottom w:val="0"/>
          <w:divBdr>
            <w:top w:val="none" w:sz="0" w:space="0" w:color="auto"/>
            <w:left w:val="none" w:sz="0" w:space="0" w:color="auto"/>
            <w:bottom w:val="none" w:sz="0" w:space="0" w:color="auto"/>
            <w:right w:val="none" w:sz="0" w:space="0" w:color="auto"/>
          </w:divBdr>
        </w:div>
        <w:div w:id="1932661948">
          <w:marLeft w:val="547"/>
          <w:marRight w:val="0"/>
          <w:marTop w:val="0"/>
          <w:marBottom w:val="0"/>
          <w:divBdr>
            <w:top w:val="none" w:sz="0" w:space="0" w:color="auto"/>
            <w:left w:val="none" w:sz="0" w:space="0" w:color="auto"/>
            <w:bottom w:val="none" w:sz="0" w:space="0" w:color="auto"/>
            <w:right w:val="none" w:sz="0" w:space="0" w:color="auto"/>
          </w:divBdr>
        </w:div>
        <w:div w:id="2022582245">
          <w:marLeft w:val="547"/>
          <w:marRight w:val="0"/>
          <w:marTop w:val="0"/>
          <w:marBottom w:val="0"/>
          <w:divBdr>
            <w:top w:val="none" w:sz="0" w:space="0" w:color="auto"/>
            <w:left w:val="none" w:sz="0" w:space="0" w:color="auto"/>
            <w:bottom w:val="none" w:sz="0" w:space="0" w:color="auto"/>
            <w:right w:val="none" w:sz="0" w:space="0" w:color="auto"/>
          </w:divBdr>
        </w:div>
        <w:div w:id="2053797083">
          <w:marLeft w:val="547"/>
          <w:marRight w:val="0"/>
          <w:marTop w:val="0"/>
          <w:marBottom w:val="0"/>
          <w:divBdr>
            <w:top w:val="none" w:sz="0" w:space="0" w:color="auto"/>
            <w:left w:val="none" w:sz="0" w:space="0" w:color="auto"/>
            <w:bottom w:val="none" w:sz="0" w:space="0" w:color="auto"/>
            <w:right w:val="none" w:sz="0" w:space="0" w:color="auto"/>
          </w:divBdr>
        </w:div>
      </w:divsChild>
    </w:div>
    <w:div w:id="202598927">
      <w:bodyDiv w:val="1"/>
      <w:marLeft w:val="0"/>
      <w:marRight w:val="0"/>
      <w:marTop w:val="0"/>
      <w:marBottom w:val="0"/>
      <w:divBdr>
        <w:top w:val="none" w:sz="0" w:space="0" w:color="auto"/>
        <w:left w:val="none" w:sz="0" w:space="0" w:color="auto"/>
        <w:bottom w:val="none" w:sz="0" w:space="0" w:color="auto"/>
        <w:right w:val="none" w:sz="0" w:space="0" w:color="auto"/>
      </w:divBdr>
      <w:divsChild>
        <w:div w:id="159741347">
          <w:marLeft w:val="547"/>
          <w:marRight w:val="0"/>
          <w:marTop w:val="0"/>
          <w:marBottom w:val="0"/>
          <w:divBdr>
            <w:top w:val="none" w:sz="0" w:space="0" w:color="auto"/>
            <w:left w:val="none" w:sz="0" w:space="0" w:color="auto"/>
            <w:bottom w:val="none" w:sz="0" w:space="0" w:color="auto"/>
            <w:right w:val="none" w:sz="0" w:space="0" w:color="auto"/>
          </w:divBdr>
        </w:div>
        <w:div w:id="264119599">
          <w:marLeft w:val="547"/>
          <w:marRight w:val="0"/>
          <w:marTop w:val="0"/>
          <w:marBottom w:val="0"/>
          <w:divBdr>
            <w:top w:val="none" w:sz="0" w:space="0" w:color="auto"/>
            <w:left w:val="none" w:sz="0" w:space="0" w:color="auto"/>
            <w:bottom w:val="none" w:sz="0" w:space="0" w:color="auto"/>
            <w:right w:val="none" w:sz="0" w:space="0" w:color="auto"/>
          </w:divBdr>
        </w:div>
      </w:divsChild>
    </w:div>
    <w:div w:id="203711948">
      <w:bodyDiv w:val="1"/>
      <w:marLeft w:val="0"/>
      <w:marRight w:val="0"/>
      <w:marTop w:val="0"/>
      <w:marBottom w:val="0"/>
      <w:divBdr>
        <w:top w:val="none" w:sz="0" w:space="0" w:color="auto"/>
        <w:left w:val="none" w:sz="0" w:space="0" w:color="auto"/>
        <w:bottom w:val="none" w:sz="0" w:space="0" w:color="auto"/>
        <w:right w:val="none" w:sz="0" w:space="0" w:color="auto"/>
      </w:divBdr>
      <w:divsChild>
        <w:div w:id="93210733">
          <w:marLeft w:val="446"/>
          <w:marRight w:val="0"/>
          <w:marTop w:val="0"/>
          <w:marBottom w:val="0"/>
          <w:divBdr>
            <w:top w:val="none" w:sz="0" w:space="0" w:color="auto"/>
            <w:left w:val="none" w:sz="0" w:space="0" w:color="auto"/>
            <w:bottom w:val="none" w:sz="0" w:space="0" w:color="auto"/>
            <w:right w:val="none" w:sz="0" w:space="0" w:color="auto"/>
          </w:divBdr>
        </w:div>
        <w:div w:id="264655250">
          <w:marLeft w:val="446"/>
          <w:marRight w:val="0"/>
          <w:marTop w:val="0"/>
          <w:marBottom w:val="0"/>
          <w:divBdr>
            <w:top w:val="none" w:sz="0" w:space="0" w:color="auto"/>
            <w:left w:val="none" w:sz="0" w:space="0" w:color="auto"/>
            <w:bottom w:val="none" w:sz="0" w:space="0" w:color="auto"/>
            <w:right w:val="none" w:sz="0" w:space="0" w:color="auto"/>
          </w:divBdr>
        </w:div>
        <w:div w:id="835731518">
          <w:marLeft w:val="446"/>
          <w:marRight w:val="0"/>
          <w:marTop w:val="0"/>
          <w:marBottom w:val="0"/>
          <w:divBdr>
            <w:top w:val="none" w:sz="0" w:space="0" w:color="auto"/>
            <w:left w:val="none" w:sz="0" w:space="0" w:color="auto"/>
            <w:bottom w:val="none" w:sz="0" w:space="0" w:color="auto"/>
            <w:right w:val="none" w:sz="0" w:space="0" w:color="auto"/>
          </w:divBdr>
        </w:div>
        <w:div w:id="1047989439">
          <w:marLeft w:val="446"/>
          <w:marRight w:val="0"/>
          <w:marTop w:val="0"/>
          <w:marBottom w:val="0"/>
          <w:divBdr>
            <w:top w:val="none" w:sz="0" w:space="0" w:color="auto"/>
            <w:left w:val="none" w:sz="0" w:space="0" w:color="auto"/>
            <w:bottom w:val="none" w:sz="0" w:space="0" w:color="auto"/>
            <w:right w:val="none" w:sz="0" w:space="0" w:color="auto"/>
          </w:divBdr>
        </w:div>
        <w:div w:id="1136337496">
          <w:marLeft w:val="446"/>
          <w:marRight w:val="0"/>
          <w:marTop w:val="0"/>
          <w:marBottom w:val="0"/>
          <w:divBdr>
            <w:top w:val="none" w:sz="0" w:space="0" w:color="auto"/>
            <w:left w:val="none" w:sz="0" w:space="0" w:color="auto"/>
            <w:bottom w:val="none" w:sz="0" w:space="0" w:color="auto"/>
            <w:right w:val="none" w:sz="0" w:space="0" w:color="auto"/>
          </w:divBdr>
        </w:div>
        <w:div w:id="1653868471">
          <w:marLeft w:val="446"/>
          <w:marRight w:val="0"/>
          <w:marTop w:val="0"/>
          <w:marBottom w:val="0"/>
          <w:divBdr>
            <w:top w:val="none" w:sz="0" w:space="0" w:color="auto"/>
            <w:left w:val="none" w:sz="0" w:space="0" w:color="auto"/>
            <w:bottom w:val="none" w:sz="0" w:space="0" w:color="auto"/>
            <w:right w:val="none" w:sz="0" w:space="0" w:color="auto"/>
          </w:divBdr>
        </w:div>
        <w:div w:id="1706904182">
          <w:marLeft w:val="446"/>
          <w:marRight w:val="0"/>
          <w:marTop w:val="0"/>
          <w:marBottom w:val="0"/>
          <w:divBdr>
            <w:top w:val="none" w:sz="0" w:space="0" w:color="auto"/>
            <w:left w:val="none" w:sz="0" w:space="0" w:color="auto"/>
            <w:bottom w:val="none" w:sz="0" w:space="0" w:color="auto"/>
            <w:right w:val="none" w:sz="0" w:space="0" w:color="auto"/>
          </w:divBdr>
        </w:div>
      </w:divsChild>
    </w:div>
    <w:div w:id="239486128">
      <w:bodyDiv w:val="1"/>
      <w:marLeft w:val="0"/>
      <w:marRight w:val="0"/>
      <w:marTop w:val="0"/>
      <w:marBottom w:val="0"/>
      <w:divBdr>
        <w:top w:val="none" w:sz="0" w:space="0" w:color="auto"/>
        <w:left w:val="none" w:sz="0" w:space="0" w:color="auto"/>
        <w:bottom w:val="none" w:sz="0" w:space="0" w:color="auto"/>
        <w:right w:val="none" w:sz="0" w:space="0" w:color="auto"/>
      </w:divBdr>
    </w:div>
    <w:div w:id="272903069">
      <w:bodyDiv w:val="1"/>
      <w:marLeft w:val="0"/>
      <w:marRight w:val="0"/>
      <w:marTop w:val="0"/>
      <w:marBottom w:val="0"/>
      <w:divBdr>
        <w:top w:val="none" w:sz="0" w:space="0" w:color="auto"/>
        <w:left w:val="none" w:sz="0" w:space="0" w:color="auto"/>
        <w:bottom w:val="none" w:sz="0" w:space="0" w:color="auto"/>
        <w:right w:val="none" w:sz="0" w:space="0" w:color="auto"/>
      </w:divBdr>
    </w:div>
    <w:div w:id="373425643">
      <w:bodyDiv w:val="1"/>
      <w:marLeft w:val="0"/>
      <w:marRight w:val="0"/>
      <w:marTop w:val="0"/>
      <w:marBottom w:val="0"/>
      <w:divBdr>
        <w:top w:val="none" w:sz="0" w:space="0" w:color="auto"/>
        <w:left w:val="none" w:sz="0" w:space="0" w:color="auto"/>
        <w:bottom w:val="none" w:sz="0" w:space="0" w:color="auto"/>
        <w:right w:val="none" w:sz="0" w:space="0" w:color="auto"/>
      </w:divBdr>
    </w:div>
    <w:div w:id="373621694">
      <w:bodyDiv w:val="1"/>
      <w:marLeft w:val="0"/>
      <w:marRight w:val="0"/>
      <w:marTop w:val="0"/>
      <w:marBottom w:val="0"/>
      <w:divBdr>
        <w:top w:val="none" w:sz="0" w:space="0" w:color="auto"/>
        <w:left w:val="none" w:sz="0" w:space="0" w:color="auto"/>
        <w:bottom w:val="none" w:sz="0" w:space="0" w:color="auto"/>
        <w:right w:val="none" w:sz="0" w:space="0" w:color="auto"/>
      </w:divBdr>
      <w:divsChild>
        <w:div w:id="628975386">
          <w:marLeft w:val="547"/>
          <w:marRight w:val="0"/>
          <w:marTop w:val="0"/>
          <w:marBottom w:val="0"/>
          <w:divBdr>
            <w:top w:val="none" w:sz="0" w:space="0" w:color="auto"/>
            <w:left w:val="none" w:sz="0" w:space="0" w:color="auto"/>
            <w:bottom w:val="none" w:sz="0" w:space="0" w:color="auto"/>
            <w:right w:val="none" w:sz="0" w:space="0" w:color="auto"/>
          </w:divBdr>
        </w:div>
        <w:div w:id="994724429">
          <w:marLeft w:val="547"/>
          <w:marRight w:val="0"/>
          <w:marTop w:val="0"/>
          <w:marBottom w:val="0"/>
          <w:divBdr>
            <w:top w:val="none" w:sz="0" w:space="0" w:color="auto"/>
            <w:left w:val="none" w:sz="0" w:space="0" w:color="auto"/>
            <w:bottom w:val="none" w:sz="0" w:space="0" w:color="auto"/>
            <w:right w:val="none" w:sz="0" w:space="0" w:color="auto"/>
          </w:divBdr>
        </w:div>
      </w:divsChild>
    </w:div>
    <w:div w:id="397438094">
      <w:bodyDiv w:val="1"/>
      <w:marLeft w:val="0"/>
      <w:marRight w:val="0"/>
      <w:marTop w:val="0"/>
      <w:marBottom w:val="0"/>
      <w:divBdr>
        <w:top w:val="none" w:sz="0" w:space="0" w:color="auto"/>
        <w:left w:val="none" w:sz="0" w:space="0" w:color="auto"/>
        <w:bottom w:val="none" w:sz="0" w:space="0" w:color="auto"/>
        <w:right w:val="none" w:sz="0" w:space="0" w:color="auto"/>
      </w:divBdr>
      <w:divsChild>
        <w:div w:id="203979660">
          <w:marLeft w:val="446"/>
          <w:marRight w:val="0"/>
          <w:marTop w:val="0"/>
          <w:marBottom w:val="0"/>
          <w:divBdr>
            <w:top w:val="none" w:sz="0" w:space="0" w:color="auto"/>
            <w:left w:val="none" w:sz="0" w:space="0" w:color="auto"/>
            <w:bottom w:val="none" w:sz="0" w:space="0" w:color="auto"/>
            <w:right w:val="none" w:sz="0" w:space="0" w:color="auto"/>
          </w:divBdr>
        </w:div>
        <w:div w:id="487480180">
          <w:marLeft w:val="446"/>
          <w:marRight w:val="0"/>
          <w:marTop w:val="0"/>
          <w:marBottom w:val="0"/>
          <w:divBdr>
            <w:top w:val="none" w:sz="0" w:space="0" w:color="auto"/>
            <w:left w:val="none" w:sz="0" w:space="0" w:color="auto"/>
            <w:bottom w:val="none" w:sz="0" w:space="0" w:color="auto"/>
            <w:right w:val="none" w:sz="0" w:space="0" w:color="auto"/>
          </w:divBdr>
        </w:div>
        <w:div w:id="627975878">
          <w:marLeft w:val="446"/>
          <w:marRight w:val="0"/>
          <w:marTop w:val="0"/>
          <w:marBottom w:val="0"/>
          <w:divBdr>
            <w:top w:val="none" w:sz="0" w:space="0" w:color="auto"/>
            <w:left w:val="none" w:sz="0" w:space="0" w:color="auto"/>
            <w:bottom w:val="none" w:sz="0" w:space="0" w:color="auto"/>
            <w:right w:val="none" w:sz="0" w:space="0" w:color="auto"/>
          </w:divBdr>
        </w:div>
        <w:div w:id="982733717">
          <w:marLeft w:val="446"/>
          <w:marRight w:val="0"/>
          <w:marTop w:val="0"/>
          <w:marBottom w:val="0"/>
          <w:divBdr>
            <w:top w:val="none" w:sz="0" w:space="0" w:color="auto"/>
            <w:left w:val="none" w:sz="0" w:space="0" w:color="auto"/>
            <w:bottom w:val="none" w:sz="0" w:space="0" w:color="auto"/>
            <w:right w:val="none" w:sz="0" w:space="0" w:color="auto"/>
          </w:divBdr>
        </w:div>
        <w:div w:id="992565015">
          <w:marLeft w:val="446"/>
          <w:marRight w:val="0"/>
          <w:marTop w:val="0"/>
          <w:marBottom w:val="0"/>
          <w:divBdr>
            <w:top w:val="none" w:sz="0" w:space="0" w:color="auto"/>
            <w:left w:val="none" w:sz="0" w:space="0" w:color="auto"/>
            <w:bottom w:val="none" w:sz="0" w:space="0" w:color="auto"/>
            <w:right w:val="none" w:sz="0" w:space="0" w:color="auto"/>
          </w:divBdr>
        </w:div>
        <w:div w:id="1286615152">
          <w:marLeft w:val="446"/>
          <w:marRight w:val="0"/>
          <w:marTop w:val="0"/>
          <w:marBottom w:val="0"/>
          <w:divBdr>
            <w:top w:val="none" w:sz="0" w:space="0" w:color="auto"/>
            <w:left w:val="none" w:sz="0" w:space="0" w:color="auto"/>
            <w:bottom w:val="none" w:sz="0" w:space="0" w:color="auto"/>
            <w:right w:val="none" w:sz="0" w:space="0" w:color="auto"/>
          </w:divBdr>
        </w:div>
        <w:div w:id="1324893184">
          <w:marLeft w:val="446"/>
          <w:marRight w:val="0"/>
          <w:marTop w:val="0"/>
          <w:marBottom w:val="0"/>
          <w:divBdr>
            <w:top w:val="none" w:sz="0" w:space="0" w:color="auto"/>
            <w:left w:val="none" w:sz="0" w:space="0" w:color="auto"/>
            <w:bottom w:val="none" w:sz="0" w:space="0" w:color="auto"/>
            <w:right w:val="none" w:sz="0" w:space="0" w:color="auto"/>
          </w:divBdr>
        </w:div>
        <w:div w:id="1465658051">
          <w:marLeft w:val="446"/>
          <w:marRight w:val="0"/>
          <w:marTop w:val="0"/>
          <w:marBottom w:val="0"/>
          <w:divBdr>
            <w:top w:val="none" w:sz="0" w:space="0" w:color="auto"/>
            <w:left w:val="none" w:sz="0" w:space="0" w:color="auto"/>
            <w:bottom w:val="none" w:sz="0" w:space="0" w:color="auto"/>
            <w:right w:val="none" w:sz="0" w:space="0" w:color="auto"/>
          </w:divBdr>
        </w:div>
        <w:div w:id="1691486550">
          <w:marLeft w:val="446"/>
          <w:marRight w:val="0"/>
          <w:marTop w:val="0"/>
          <w:marBottom w:val="0"/>
          <w:divBdr>
            <w:top w:val="none" w:sz="0" w:space="0" w:color="auto"/>
            <w:left w:val="none" w:sz="0" w:space="0" w:color="auto"/>
            <w:bottom w:val="none" w:sz="0" w:space="0" w:color="auto"/>
            <w:right w:val="none" w:sz="0" w:space="0" w:color="auto"/>
          </w:divBdr>
        </w:div>
        <w:div w:id="1767925686">
          <w:marLeft w:val="446"/>
          <w:marRight w:val="0"/>
          <w:marTop w:val="0"/>
          <w:marBottom w:val="0"/>
          <w:divBdr>
            <w:top w:val="none" w:sz="0" w:space="0" w:color="auto"/>
            <w:left w:val="none" w:sz="0" w:space="0" w:color="auto"/>
            <w:bottom w:val="none" w:sz="0" w:space="0" w:color="auto"/>
            <w:right w:val="none" w:sz="0" w:space="0" w:color="auto"/>
          </w:divBdr>
        </w:div>
        <w:div w:id="1946958036">
          <w:marLeft w:val="446"/>
          <w:marRight w:val="0"/>
          <w:marTop w:val="0"/>
          <w:marBottom w:val="0"/>
          <w:divBdr>
            <w:top w:val="none" w:sz="0" w:space="0" w:color="auto"/>
            <w:left w:val="none" w:sz="0" w:space="0" w:color="auto"/>
            <w:bottom w:val="none" w:sz="0" w:space="0" w:color="auto"/>
            <w:right w:val="none" w:sz="0" w:space="0" w:color="auto"/>
          </w:divBdr>
        </w:div>
      </w:divsChild>
    </w:div>
    <w:div w:id="437874107">
      <w:bodyDiv w:val="1"/>
      <w:marLeft w:val="0"/>
      <w:marRight w:val="0"/>
      <w:marTop w:val="0"/>
      <w:marBottom w:val="0"/>
      <w:divBdr>
        <w:top w:val="none" w:sz="0" w:space="0" w:color="auto"/>
        <w:left w:val="none" w:sz="0" w:space="0" w:color="auto"/>
        <w:bottom w:val="none" w:sz="0" w:space="0" w:color="auto"/>
        <w:right w:val="none" w:sz="0" w:space="0" w:color="auto"/>
      </w:divBdr>
    </w:div>
    <w:div w:id="467667397">
      <w:bodyDiv w:val="1"/>
      <w:marLeft w:val="0"/>
      <w:marRight w:val="0"/>
      <w:marTop w:val="0"/>
      <w:marBottom w:val="0"/>
      <w:divBdr>
        <w:top w:val="none" w:sz="0" w:space="0" w:color="auto"/>
        <w:left w:val="none" w:sz="0" w:space="0" w:color="auto"/>
        <w:bottom w:val="none" w:sz="0" w:space="0" w:color="auto"/>
        <w:right w:val="none" w:sz="0" w:space="0" w:color="auto"/>
      </w:divBdr>
    </w:div>
    <w:div w:id="503203885">
      <w:bodyDiv w:val="1"/>
      <w:marLeft w:val="0"/>
      <w:marRight w:val="0"/>
      <w:marTop w:val="0"/>
      <w:marBottom w:val="0"/>
      <w:divBdr>
        <w:top w:val="none" w:sz="0" w:space="0" w:color="auto"/>
        <w:left w:val="none" w:sz="0" w:space="0" w:color="auto"/>
        <w:bottom w:val="none" w:sz="0" w:space="0" w:color="auto"/>
        <w:right w:val="none" w:sz="0" w:space="0" w:color="auto"/>
      </w:divBdr>
      <w:divsChild>
        <w:div w:id="402261362">
          <w:marLeft w:val="446"/>
          <w:marRight w:val="0"/>
          <w:marTop w:val="0"/>
          <w:marBottom w:val="0"/>
          <w:divBdr>
            <w:top w:val="none" w:sz="0" w:space="0" w:color="auto"/>
            <w:left w:val="none" w:sz="0" w:space="0" w:color="auto"/>
            <w:bottom w:val="none" w:sz="0" w:space="0" w:color="auto"/>
            <w:right w:val="none" w:sz="0" w:space="0" w:color="auto"/>
          </w:divBdr>
        </w:div>
        <w:div w:id="830870851">
          <w:marLeft w:val="446"/>
          <w:marRight w:val="0"/>
          <w:marTop w:val="0"/>
          <w:marBottom w:val="0"/>
          <w:divBdr>
            <w:top w:val="none" w:sz="0" w:space="0" w:color="auto"/>
            <w:left w:val="none" w:sz="0" w:space="0" w:color="auto"/>
            <w:bottom w:val="none" w:sz="0" w:space="0" w:color="auto"/>
            <w:right w:val="none" w:sz="0" w:space="0" w:color="auto"/>
          </w:divBdr>
        </w:div>
        <w:div w:id="1020395817">
          <w:marLeft w:val="446"/>
          <w:marRight w:val="0"/>
          <w:marTop w:val="0"/>
          <w:marBottom w:val="0"/>
          <w:divBdr>
            <w:top w:val="none" w:sz="0" w:space="0" w:color="auto"/>
            <w:left w:val="none" w:sz="0" w:space="0" w:color="auto"/>
            <w:bottom w:val="none" w:sz="0" w:space="0" w:color="auto"/>
            <w:right w:val="none" w:sz="0" w:space="0" w:color="auto"/>
          </w:divBdr>
        </w:div>
        <w:div w:id="1125081970">
          <w:marLeft w:val="446"/>
          <w:marRight w:val="0"/>
          <w:marTop w:val="0"/>
          <w:marBottom w:val="0"/>
          <w:divBdr>
            <w:top w:val="none" w:sz="0" w:space="0" w:color="auto"/>
            <w:left w:val="none" w:sz="0" w:space="0" w:color="auto"/>
            <w:bottom w:val="none" w:sz="0" w:space="0" w:color="auto"/>
            <w:right w:val="none" w:sz="0" w:space="0" w:color="auto"/>
          </w:divBdr>
        </w:div>
        <w:div w:id="1161695064">
          <w:marLeft w:val="446"/>
          <w:marRight w:val="0"/>
          <w:marTop w:val="0"/>
          <w:marBottom w:val="0"/>
          <w:divBdr>
            <w:top w:val="none" w:sz="0" w:space="0" w:color="auto"/>
            <w:left w:val="none" w:sz="0" w:space="0" w:color="auto"/>
            <w:bottom w:val="none" w:sz="0" w:space="0" w:color="auto"/>
            <w:right w:val="none" w:sz="0" w:space="0" w:color="auto"/>
          </w:divBdr>
        </w:div>
        <w:div w:id="1675569963">
          <w:marLeft w:val="446"/>
          <w:marRight w:val="0"/>
          <w:marTop w:val="0"/>
          <w:marBottom w:val="0"/>
          <w:divBdr>
            <w:top w:val="none" w:sz="0" w:space="0" w:color="auto"/>
            <w:left w:val="none" w:sz="0" w:space="0" w:color="auto"/>
            <w:bottom w:val="none" w:sz="0" w:space="0" w:color="auto"/>
            <w:right w:val="none" w:sz="0" w:space="0" w:color="auto"/>
          </w:divBdr>
        </w:div>
      </w:divsChild>
    </w:div>
    <w:div w:id="507523594">
      <w:bodyDiv w:val="1"/>
      <w:marLeft w:val="0"/>
      <w:marRight w:val="0"/>
      <w:marTop w:val="0"/>
      <w:marBottom w:val="0"/>
      <w:divBdr>
        <w:top w:val="none" w:sz="0" w:space="0" w:color="auto"/>
        <w:left w:val="none" w:sz="0" w:space="0" w:color="auto"/>
        <w:bottom w:val="none" w:sz="0" w:space="0" w:color="auto"/>
        <w:right w:val="none" w:sz="0" w:space="0" w:color="auto"/>
      </w:divBdr>
    </w:div>
    <w:div w:id="582568535">
      <w:bodyDiv w:val="1"/>
      <w:marLeft w:val="0"/>
      <w:marRight w:val="0"/>
      <w:marTop w:val="0"/>
      <w:marBottom w:val="0"/>
      <w:divBdr>
        <w:top w:val="none" w:sz="0" w:space="0" w:color="auto"/>
        <w:left w:val="none" w:sz="0" w:space="0" w:color="auto"/>
        <w:bottom w:val="none" w:sz="0" w:space="0" w:color="auto"/>
        <w:right w:val="none" w:sz="0" w:space="0" w:color="auto"/>
      </w:divBdr>
    </w:div>
    <w:div w:id="635181641">
      <w:bodyDiv w:val="1"/>
      <w:marLeft w:val="0"/>
      <w:marRight w:val="0"/>
      <w:marTop w:val="0"/>
      <w:marBottom w:val="0"/>
      <w:divBdr>
        <w:top w:val="none" w:sz="0" w:space="0" w:color="auto"/>
        <w:left w:val="none" w:sz="0" w:space="0" w:color="auto"/>
        <w:bottom w:val="none" w:sz="0" w:space="0" w:color="auto"/>
        <w:right w:val="none" w:sz="0" w:space="0" w:color="auto"/>
      </w:divBdr>
      <w:divsChild>
        <w:div w:id="905841128">
          <w:marLeft w:val="547"/>
          <w:marRight w:val="0"/>
          <w:marTop w:val="0"/>
          <w:marBottom w:val="0"/>
          <w:divBdr>
            <w:top w:val="none" w:sz="0" w:space="0" w:color="auto"/>
            <w:left w:val="none" w:sz="0" w:space="0" w:color="auto"/>
            <w:bottom w:val="none" w:sz="0" w:space="0" w:color="auto"/>
            <w:right w:val="none" w:sz="0" w:space="0" w:color="auto"/>
          </w:divBdr>
        </w:div>
        <w:div w:id="1279409930">
          <w:marLeft w:val="547"/>
          <w:marRight w:val="0"/>
          <w:marTop w:val="0"/>
          <w:marBottom w:val="0"/>
          <w:divBdr>
            <w:top w:val="none" w:sz="0" w:space="0" w:color="auto"/>
            <w:left w:val="none" w:sz="0" w:space="0" w:color="auto"/>
            <w:bottom w:val="none" w:sz="0" w:space="0" w:color="auto"/>
            <w:right w:val="none" w:sz="0" w:space="0" w:color="auto"/>
          </w:divBdr>
        </w:div>
        <w:div w:id="1583678353">
          <w:marLeft w:val="547"/>
          <w:marRight w:val="0"/>
          <w:marTop w:val="0"/>
          <w:marBottom w:val="0"/>
          <w:divBdr>
            <w:top w:val="none" w:sz="0" w:space="0" w:color="auto"/>
            <w:left w:val="none" w:sz="0" w:space="0" w:color="auto"/>
            <w:bottom w:val="none" w:sz="0" w:space="0" w:color="auto"/>
            <w:right w:val="none" w:sz="0" w:space="0" w:color="auto"/>
          </w:divBdr>
        </w:div>
        <w:div w:id="1626084280">
          <w:marLeft w:val="547"/>
          <w:marRight w:val="0"/>
          <w:marTop w:val="0"/>
          <w:marBottom w:val="0"/>
          <w:divBdr>
            <w:top w:val="none" w:sz="0" w:space="0" w:color="auto"/>
            <w:left w:val="none" w:sz="0" w:space="0" w:color="auto"/>
            <w:bottom w:val="none" w:sz="0" w:space="0" w:color="auto"/>
            <w:right w:val="none" w:sz="0" w:space="0" w:color="auto"/>
          </w:divBdr>
        </w:div>
        <w:div w:id="2009288628">
          <w:marLeft w:val="547"/>
          <w:marRight w:val="0"/>
          <w:marTop w:val="0"/>
          <w:marBottom w:val="0"/>
          <w:divBdr>
            <w:top w:val="none" w:sz="0" w:space="0" w:color="auto"/>
            <w:left w:val="none" w:sz="0" w:space="0" w:color="auto"/>
            <w:bottom w:val="none" w:sz="0" w:space="0" w:color="auto"/>
            <w:right w:val="none" w:sz="0" w:space="0" w:color="auto"/>
          </w:divBdr>
        </w:div>
      </w:divsChild>
    </w:div>
    <w:div w:id="670184503">
      <w:bodyDiv w:val="1"/>
      <w:marLeft w:val="0"/>
      <w:marRight w:val="0"/>
      <w:marTop w:val="0"/>
      <w:marBottom w:val="0"/>
      <w:divBdr>
        <w:top w:val="none" w:sz="0" w:space="0" w:color="auto"/>
        <w:left w:val="none" w:sz="0" w:space="0" w:color="auto"/>
        <w:bottom w:val="none" w:sz="0" w:space="0" w:color="auto"/>
        <w:right w:val="none" w:sz="0" w:space="0" w:color="auto"/>
      </w:divBdr>
    </w:div>
    <w:div w:id="694580014">
      <w:bodyDiv w:val="1"/>
      <w:marLeft w:val="0"/>
      <w:marRight w:val="0"/>
      <w:marTop w:val="0"/>
      <w:marBottom w:val="0"/>
      <w:divBdr>
        <w:top w:val="none" w:sz="0" w:space="0" w:color="auto"/>
        <w:left w:val="none" w:sz="0" w:space="0" w:color="auto"/>
        <w:bottom w:val="none" w:sz="0" w:space="0" w:color="auto"/>
        <w:right w:val="none" w:sz="0" w:space="0" w:color="auto"/>
      </w:divBdr>
      <w:divsChild>
        <w:div w:id="1898470818">
          <w:marLeft w:val="446"/>
          <w:marRight w:val="0"/>
          <w:marTop w:val="0"/>
          <w:marBottom w:val="0"/>
          <w:divBdr>
            <w:top w:val="none" w:sz="0" w:space="0" w:color="auto"/>
            <w:left w:val="none" w:sz="0" w:space="0" w:color="auto"/>
            <w:bottom w:val="none" w:sz="0" w:space="0" w:color="auto"/>
            <w:right w:val="none" w:sz="0" w:space="0" w:color="auto"/>
          </w:divBdr>
        </w:div>
      </w:divsChild>
    </w:div>
    <w:div w:id="697663280">
      <w:bodyDiv w:val="1"/>
      <w:marLeft w:val="0"/>
      <w:marRight w:val="0"/>
      <w:marTop w:val="0"/>
      <w:marBottom w:val="0"/>
      <w:divBdr>
        <w:top w:val="none" w:sz="0" w:space="0" w:color="auto"/>
        <w:left w:val="none" w:sz="0" w:space="0" w:color="auto"/>
        <w:bottom w:val="none" w:sz="0" w:space="0" w:color="auto"/>
        <w:right w:val="none" w:sz="0" w:space="0" w:color="auto"/>
      </w:divBdr>
    </w:div>
    <w:div w:id="730154656">
      <w:bodyDiv w:val="1"/>
      <w:marLeft w:val="0"/>
      <w:marRight w:val="0"/>
      <w:marTop w:val="0"/>
      <w:marBottom w:val="0"/>
      <w:divBdr>
        <w:top w:val="none" w:sz="0" w:space="0" w:color="auto"/>
        <w:left w:val="none" w:sz="0" w:space="0" w:color="auto"/>
        <w:bottom w:val="none" w:sz="0" w:space="0" w:color="auto"/>
        <w:right w:val="none" w:sz="0" w:space="0" w:color="auto"/>
      </w:divBdr>
    </w:div>
    <w:div w:id="754127891">
      <w:bodyDiv w:val="1"/>
      <w:marLeft w:val="0"/>
      <w:marRight w:val="0"/>
      <w:marTop w:val="0"/>
      <w:marBottom w:val="0"/>
      <w:divBdr>
        <w:top w:val="none" w:sz="0" w:space="0" w:color="auto"/>
        <w:left w:val="none" w:sz="0" w:space="0" w:color="auto"/>
        <w:bottom w:val="none" w:sz="0" w:space="0" w:color="auto"/>
        <w:right w:val="none" w:sz="0" w:space="0" w:color="auto"/>
      </w:divBdr>
      <w:divsChild>
        <w:div w:id="131020658">
          <w:marLeft w:val="446"/>
          <w:marRight w:val="0"/>
          <w:marTop w:val="0"/>
          <w:marBottom w:val="0"/>
          <w:divBdr>
            <w:top w:val="none" w:sz="0" w:space="0" w:color="auto"/>
            <w:left w:val="none" w:sz="0" w:space="0" w:color="auto"/>
            <w:bottom w:val="none" w:sz="0" w:space="0" w:color="auto"/>
            <w:right w:val="none" w:sz="0" w:space="0" w:color="auto"/>
          </w:divBdr>
        </w:div>
        <w:div w:id="877088357">
          <w:marLeft w:val="446"/>
          <w:marRight w:val="0"/>
          <w:marTop w:val="0"/>
          <w:marBottom w:val="0"/>
          <w:divBdr>
            <w:top w:val="none" w:sz="0" w:space="0" w:color="auto"/>
            <w:left w:val="none" w:sz="0" w:space="0" w:color="auto"/>
            <w:bottom w:val="none" w:sz="0" w:space="0" w:color="auto"/>
            <w:right w:val="none" w:sz="0" w:space="0" w:color="auto"/>
          </w:divBdr>
        </w:div>
        <w:div w:id="893736730">
          <w:marLeft w:val="446"/>
          <w:marRight w:val="0"/>
          <w:marTop w:val="0"/>
          <w:marBottom w:val="0"/>
          <w:divBdr>
            <w:top w:val="none" w:sz="0" w:space="0" w:color="auto"/>
            <w:left w:val="none" w:sz="0" w:space="0" w:color="auto"/>
            <w:bottom w:val="none" w:sz="0" w:space="0" w:color="auto"/>
            <w:right w:val="none" w:sz="0" w:space="0" w:color="auto"/>
          </w:divBdr>
        </w:div>
        <w:div w:id="1375622166">
          <w:marLeft w:val="446"/>
          <w:marRight w:val="0"/>
          <w:marTop w:val="0"/>
          <w:marBottom w:val="0"/>
          <w:divBdr>
            <w:top w:val="none" w:sz="0" w:space="0" w:color="auto"/>
            <w:left w:val="none" w:sz="0" w:space="0" w:color="auto"/>
            <w:bottom w:val="none" w:sz="0" w:space="0" w:color="auto"/>
            <w:right w:val="none" w:sz="0" w:space="0" w:color="auto"/>
          </w:divBdr>
        </w:div>
        <w:div w:id="1605768051">
          <w:marLeft w:val="446"/>
          <w:marRight w:val="0"/>
          <w:marTop w:val="0"/>
          <w:marBottom w:val="0"/>
          <w:divBdr>
            <w:top w:val="none" w:sz="0" w:space="0" w:color="auto"/>
            <w:left w:val="none" w:sz="0" w:space="0" w:color="auto"/>
            <w:bottom w:val="none" w:sz="0" w:space="0" w:color="auto"/>
            <w:right w:val="none" w:sz="0" w:space="0" w:color="auto"/>
          </w:divBdr>
        </w:div>
        <w:div w:id="1615482291">
          <w:marLeft w:val="446"/>
          <w:marRight w:val="0"/>
          <w:marTop w:val="0"/>
          <w:marBottom w:val="0"/>
          <w:divBdr>
            <w:top w:val="none" w:sz="0" w:space="0" w:color="auto"/>
            <w:left w:val="none" w:sz="0" w:space="0" w:color="auto"/>
            <w:bottom w:val="none" w:sz="0" w:space="0" w:color="auto"/>
            <w:right w:val="none" w:sz="0" w:space="0" w:color="auto"/>
          </w:divBdr>
        </w:div>
        <w:div w:id="2144537812">
          <w:marLeft w:val="446"/>
          <w:marRight w:val="0"/>
          <w:marTop w:val="0"/>
          <w:marBottom w:val="0"/>
          <w:divBdr>
            <w:top w:val="none" w:sz="0" w:space="0" w:color="auto"/>
            <w:left w:val="none" w:sz="0" w:space="0" w:color="auto"/>
            <w:bottom w:val="none" w:sz="0" w:space="0" w:color="auto"/>
            <w:right w:val="none" w:sz="0" w:space="0" w:color="auto"/>
          </w:divBdr>
        </w:div>
      </w:divsChild>
    </w:div>
    <w:div w:id="769543139">
      <w:bodyDiv w:val="1"/>
      <w:marLeft w:val="0"/>
      <w:marRight w:val="0"/>
      <w:marTop w:val="0"/>
      <w:marBottom w:val="0"/>
      <w:divBdr>
        <w:top w:val="none" w:sz="0" w:space="0" w:color="auto"/>
        <w:left w:val="none" w:sz="0" w:space="0" w:color="auto"/>
        <w:bottom w:val="none" w:sz="0" w:space="0" w:color="auto"/>
        <w:right w:val="none" w:sz="0" w:space="0" w:color="auto"/>
      </w:divBdr>
    </w:div>
    <w:div w:id="827133580">
      <w:bodyDiv w:val="1"/>
      <w:marLeft w:val="0"/>
      <w:marRight w:val="0"/>
      <w:marTop w:val="0"/>
      <w:marBottom w:val="0"/>
      <w:divBdr>
        <w:top w:val="none" w:sz="0" w:space="0" w:color="auto"/>
        <w:left w:val="none" w:sz="0" w:space="0" w:color="auto"/>
        <w:bottom w:val="none" w:sz="0" w:space="0" w:color="auto"/>
        <w:right w:val="none" w:sz="0" w:space="0" w:color="auto"/>
      </w:divBdr>
    </w:div>
    <w:div w:id="832647129">
      <w:bodyDiv w:val="1"/>
      <w:marLeft w:val="0"/>
      <w:marRight w:val="0"/>
      <w:marTop w:val="0"/>
      <w:marBottom w:val="0"/>
      <w:divBdr>
        <w:top w:val="none" w:sz="0" w:space="0" w:color="auto"/>
        <w:left w:val="none" w:sz="0" w:space="0" w:color="auto"/>
        <w:bottom w:val="none" w:sz="0" w:space="0" w:color="auto"/>
        <w:right w:val="none" w:sz="0" w:space="0" w:color="auto"/>
      </w:divBdr>
      <w:divsChild>
        <w:div w:id="297341907">
          <w:marLeft w:val="446"/>
          <w:marRight w:val="0"/>
          <w:marTop w:val="0"/>
          <w:marBottom w:val="0"/>
          <w:divBdr>
            <w:top w:val="none" w:sz="0" w:space="0" w:color="auto"/>
            <w:left w:val="none" w:sz="0" w:space="0" w:color="auto"/>
            <w:bottom w:val="none" w:sz="0" w:space="0" w:color="auto"/>
            <w:right w:val="none" w:sz="0" w:space="0" w:color="auto"/>
          </w:divBdr>
        </w:div>
        <w:div w:id="1120415165">
          <w:marLeft w:val="446"/>
          <w:marRight w:val="0"/>
          <w:marTop w:val="0"/>
          <w:marBottom w:val="0"/>
          <w:divBdr>
            <w:top w:val="none" w:sz="0" w:space="0" w:color="auto"/>
            <w:left w:val="none" w:sz="0" w:space="0" w:color="auto"/>
            <w:bottom w:val="none" w:sz="0" w:space="0" w:color="auto"/>
            <w:right w:val="none" w:sz="0" w:space="0" w:color="auto"/>
          </w:divBdr>
        </w:div>
        <w:div w:id="1248735970">
          <w:marLeft w:val="446"/>
          <w:marRight w:val="0"/>
          <w:marTop w:val="0"/>
          <w:marBottom w:val="0"/>
          <w:divBdr>
            <w:top w:val="none" w:sz="0" w:space="0" w:color="auto"/>
            <w:left w:val="none" w:sz="0" w:space="0" w:color="auto"/>
            <w:bottom w:val="none" w:sz="0" w:space="0" w:color="auto"/>
            <w:right w:val="none" w:sz="0" w:space="0" w:color="auto"/>
          </w:divBdr>
        </w:div>
        <w:div w:id="2071728327">
          <w:marLeft w:val="446"/>
          <w:marRight w:val="0"/>
          <w:marTop w:val="0"/>
          <w:marBottom w:val="0"/>
          <w:divBdr>
            <w:top w:val="none" w:sz="0" w:space="0" w:color="auto"/>
            <w:left w:val="none" w:sz="0" w:space="0" w:color="auto"/>
            <w:bottom w:val="none" w:sz="0" w:space="0" w:color="auto"/>
            <w:right w:val="none" w:sz="0" w:space="0" w:color="auto"/>
          </w:divBdr>
        </w:div>
      </w:divsChild>
    </w:div>
    <w:div w:id="850799143">
      <w:bodyDiv w:val="1"/>
      <w:marLeft w:val="0"/>
      <w:marRight w:val="0"/>
      <w:marTop w:val="0"/>
      <w:marBottom w:val="0"/>
      <w:divBdr>
        <w:top w:val="none" w:sz="0" w:space="0" w:color="auto"/>
        <w:left w:val="none" w:sz="0" w:space="0" w:color="auto"/>
        <w:bottom w:val="none" w:sz="0" w:space="0" w:color="auto"/>
        <w:right w:val="none" w:sz="0" w:space="0" w:color="auto"/>
      </w:divBdr>
    </w:div>
    <w:div w:id="873268136">
      <w:bodyDiv w:val="1"/>
      <w:marLeft w:val="0"/>
      <w:marRight w:val="0"/>
      <w:marTop w:val="0"/>
      <w:marBottom w:val="0"/>
      <w:divBdr>
        <w:top w:val="none" w:sz="0" w:space="0" w:color="auto"/>
        <w:left w:val="none" w:sz="0" w:space="0" w:color="auto"/>
        <w:bottom w:val="none" w:sz="0" w:space="0" w:color="auto"/>
        <w:right w:val="none" w:sz="0" w:space="0" w:color="auto"/>
      </w:divBdr>
      <w:divsChild>
        <w:div w:id="15086337">
          <w:marLeft w:val="446"/>
          <w:marRight w:val="0"/>
          <w:marTop w:val="0"/>
          <w:marBottom w:val="0"/>
          <w:divBdr>
            <w:top w:val="none" w:sz="0" w:space="0" w:color="auto"/>
            <w:left w:val="none" w:sz="0" w:space="0" w:color="auto"/>
            <w:bottom w:val="none" w:sz="0" w:space="0" w:color="auto"/>
            <w:right w:val="none" w:sz="0" w:space="0" w:color="auto"/>
          </w:divBdr>
        </w:div>
        <w:div w:id="159009074">
          <w:marLeft w:val="446"/>
          <w:marRight w:val="0"/>
          <w:marTop w:val="0"/>
          <w:marBottom w:val="0"/>
          <w:divBdr>
            <w:top w:val="none" w:sz="0" w:space="0" w:color="auto"/>
            <w:left w:val="none" w:sz="0" w:space="0" w:color="auto"/>
            <w:bottom w:val="none" w:sz="0" w:space="0" w:color="auto"/>
            <w:right w:val="none" w:sz="0" w:space="0" w:color="auto"/>
          </w:divBdr>
        </w:div>
        <w:div w:id="920604133">
          <w:marLeft w:val="446"/>
          <w:marRight w:val="0"/>
          <w:marTop w:val="0"/>
          <w:marBottom w:val="0"/>
          <w:divBdr>
            <w:top w:val="none" w:sz="0" w:space="0" w:color="auto"/>
            <w:left w:val="none" w:sz="0" w:space="0" w:color="auto"/>
            <w:bottom w:val="none" w:sz="0" w:space="0" w:color="auto"/>
            <w:right w:val="none" w:sz="0" w:space="0" w:color="auto"/>
          </w:divBdr>
        </w:div>
        <w:div w:id="1107768982">
          <w:marLeft w:val="446"/>
          <w:marRight w:val="0"/>
          <w:marTop w:val="0"/>
          <w:marBottom w:val="0"/>
          <w:divBdr>
            <w:top w:val="none" w:sz="0" w:space="0" w:color="auto"/>
            <w:left w:val="none" w:sz="0" w:space="0" w:color="auto"/>
            <w:bottom w:val="none" w:sz="0" w:space="0" w:color="auto"/>
            <w:right w:val="none" w:sz="0" w:space="0" w:color="auto"/>
          </w:divBdr>
        </w:div>
        <w:div w:id="1354914291">
          <w:marLeft w:val="446"/>
          <w:marRight w:val="0"/>
          <w:marTop w:val="0"/>
          <w:marBottom w:val="0"/>
          <w:divBdr>
            <w:top w:val="none" w:sz="0" w:space="0" w:color="auto"/>
            <w:left w:val="none" w:sz="0" w:space="0" w:color="auto"/>
            <w:bottom w:val="none" w:sz="0" w:space="0" w:color="auto"/>
            <w:right w:val="none" w:sz="0" w:space="0" w:color="auto"/>
          </w:divBdr>
        </w:div>
        <w:div w:id="2102948130">
          <w:marLeft w:val="446"/>
          <w:marRight w:val="0"/>
          <w:marTop w:val="0"/>
          <w:marBottom w:val="0"/>
          <w:divBdr>
            <w:top w:val="none" w:sz="0" w:space="0" w:color="auto"/>
            <w:left w:val="none" w:sz="0" w:space="0" w:color="auto"/>
            <w:bottom w:val="none" w:sz="0" w:space="0" w:color="auto"/>
            <w:right w:val="none" w:sz="0" w:space="0" w:color="auto"/>
          </w:divBdr>
        </w:div>
      </w:divsChild>
    </w:div>
    <w:div w:id="878973100">
      <w:bodyDiv w:val="1"/>
      <w:marLeft w:val="0"/>
      <w:marRight w:val="0"/>
      <w:marTop w:val="0"/>
      <w:marBottom w:val="0"/>
      <w:divBdr>
        <w:top w:val="none" w:sz="0" w:space="0" w:color="auto"/>
        <w:left w:val="none" w:sz="0" w:space="0" w:color="auto"/>
        <w:bottom w:val="none" w:sz="0" w:space="0" w:color="auto"/>
        <w:right w:val="none" w:sz="0" w:space="0" w:color="auto"/>
      </w:divBdr>
    </w:div>
    <w:div w:id="886382350">
      <w:bodyDiv w:val="1"/>
      <w:marLeft w:val="0"/>
      <w:marRight w:val="0"/>
      <w:marTop w:val="0"/>
      <w:marBottom w:val="0"/>
      <w:divBdr>
        <w:top w:val="none" w:sz="0" w:space="0" w:color="auto"/>
        <w:left w:val="none" w:sz="0" w:space="0" w:color="auto"/>
        <w:bottom w:val="none" w:sz="0" w:space="0" w:color="auto"/>
        <w:right w:val="none" w:sz="0" w:space="0" w:color="auto"/>
      </w:divBdr>
      <w:divsChild>
        <w:div w:id="361590289">
          <w:marLeft w:val="547"/>
          <w:marRight w:val="0"/>
          <w:marTop w:val="0"/>
          <w:marBottom w:val="0"/>
          <w:divBdr>
            <w:top w:val="none" w:sz="0" w:space="0" w:color="auto"/>
            <w:left w:val="none" w:sz="0" w:space="0" w:color="auto"/>
            <w:bottom w:val="none" w:sz="0" w:space="0" w:color="auto"/>
            <w:right w:val="none" w:sz="0" w:space="0" w:color="auto"/>
          </w:divBdr>
        </w:div>
        <w:div w:id="1109157514">
          <w:marLeft w:val="547"/>
          <w:marRight w:val="0"/>
          <w:marTop w:val="0"/>
          <w:marBottom w:val="0"/>
          <w:divBdr>
            <w:top w:val="none" w:sz="0" w:space="0" w:color="auto"/>
            <w:left w:val="none" w:sz="0" w:space="0" w:color="auto"/>
            <w:bottom w:val="none" w:sz="0" w:space="0" w:color="auto"/>
            <w:right w:val="none" w:sz="0" w:space="0" w:color="auto"/>
          </w:divBdr>
        </w:div>
        <w:div w:id="1292394226">
          <w:marLeft w:val="547"/>
          <w:marRight w:val="0"/>
          <w:marTop w:val="0"/>
          <w:marBottom w:val="0"/>
          <w:divBdr>
            <w:top w:val="none" w:sz="0" w:space="0" w:color="auto"/>
            <w:left w:val="none" w:sz="0" w:space="0" w:color="auto"/>
            <w:bottom w:val="none" w:sz="0" w:space="0" w:color="auto"/>
            <w:right w:val="none" w:sz="0" w:space="0" w:color="auto"/>
          </w:divBdr>
        </w:div>
        <w:div w:id="1796172463">
          <w:marLeft w:val="547"/>
          <w:marRight w:val="0"/>
          <w:marTop w:val="0"/>
          <w:marBottom w:val="0"/>
          <w:divBdr>
            <w:top w:val="none" w:sz="0" w:space="0" w:color="auto"/>
            <w:left w:val="none" w:sz="0" w:space="0" w:color="auto"/>
            <w:bottom w:val="none" w:sz="0" w:space="0" w:color="auto"/>
            <w:right w:val="none" w:sz="0" w:space="0" w:color="auto"/>
          </w:divBdr>
        </w:div>
        <w:div w:id="1828327201">
          <w:marLeft w:val="547"/>
          <w:marRight w:val="0"/>
          <w:marTop w:val="0"/>
          <w:marBottom w:val="0"/>
          <w:divBdr>
            <w:top w:val="none" w:sz="0" w:space="0" w:color="auto"/>
            <w:left w:val="none" w:sz="0" w:space="0" w:color="auto"/>
            <w:bottom w:val="none" w:sz="0" w:space="0" w:color="auto"/>
            <w:right w:val="none" w:sz="0" w:space="0" w:color="auto"/>
          </w:divBdr>
        </w:div>
      </w:divsChild>
    </w:div>
    <w:div w:id="904799837">
      <w:bodyDiv w:val="1"/>
      <w:marLeft w:val="0"/>
      <w:marRight w:val="0"/>
      <w:marTop w:val="0"/>
      <w:marBottom w:val="0"/>
      <w:divBdr>
        <w:top w:val="none" w:sz="0" w:space="0" w:color="auto"/>
        <w:left w:val="none" w:sz="0" w:space="0" w:color="auto"/>
        <w:bottom w:val="none" w:sz="0" w:space="0" w:color="auto"/>
        <w:right w:val="none" w:sz="0" w:space="0" w:color="auto"/>
      </w:divBdr>
    </w:div>
    <w:div w:id="908999107">
      <w:bodyDiv w:val="1"/>
      <w:marLeft w:val="0"/>
      <w:marRight w:val="0"/>
      <w:marTop w:val="0"/>
      <w:marBottom w:val="0"/>
      <w:divBdr>
        <w:top w:val="none" w:sz="0" w:space="0" w:color="auto"/>
        <w:left w:val="none" w:sz="0" w:space="0" w:color="auto"/>
        <w:bottom w:val="none" w:sz="0" w:space="0" w:color="auto"/>
        <w:right w:val="none" w:sz="0" w:space="0" w:color="auto"/>
      </w:divBdr>
    </w:div>
    <w:div w:id="937327920">
      <w:bodyDiv w:val="1"/>
      <w:marLeft w:val="0"/>
      <w:marRight w:val="0"/>
      <w:marTop w:val="0"/>
      <w:marBottom w:val="0"/>
      <w:divBdr>
        <w:top w:val="none" w:sz="0" w:space="0" w:color="auto"/>
        <w:left w:val="none" w:sz="0" w:space="0" w:color="auto"/>
        <w:bottom w:val="none" w:sz="0" w:space="0" w:color="auto"/>
        <w:right w:val="none" w:sz="0" w:space="0" w:color="auto"/>
      </w:divBdr>
    </w:div>
    <w:div w:id="948659781">
      <w:bodyDiv w:val="1"/>
      <w:marLeft w:val="0"/>
      <w:marRight w:val="0"/>
      <w:marTop w:val="0"/>
      <w:marBottom w:val="0"/>
      <w:divBdr>
        <w:top w:val="none" w:sz="0" w:space="0" w:color="auto"/>
        <w:left w:val="none" w:sz="0" w:space="0" w:color="auto"/>
        <w:bottom w:val="none" w:sz="0" w:space="0" w:color="auto"/>
        <w:right w:val="none" w:sz="0" w:space="0" w:color="auto"/>
      </w:divBdr>
    </w:div>
    <w:div w:id="1046105816">
      <w:bodyDiv w:val="1"/>
      <w:marLeft w:val="0"/>
      <w:marRight w:val="0"/>
      <w:marTop w:val="0"/>
      <w:marBottom w:val="0"/>
      <w:divBdr>
        <w:top w:val="none" w:sz="0" w:space="0" w:color="auto"/>
        <w:left w:val="none" w:sz="0" w:space="0" w:color="auto"/>
        <w:bottom w:val="none" w:sz="0" w:space="0" w:color="auto"/>
        <w:right w:val="none" w:sz="0" w:space="0" w:color="auto"/>
      </w:divBdr>
    </w:div>
    <w:div w:id="1048648756">
      <w:bodyDiv w:val="1"/>
      <w:marLeft w:val="0"/>
      <w:marRight w:val="0"/>
      <w:marTop w:val="0"/>
      <w:marBottom w:val="0"/>
      <w:divBdr>
        <w:top w:val="none" w:sz="0" w:space="0" w:color="auto"/>
        <w:left w:val="none" w:sz="0" w:space="0" w:color="auto"/>
        <w:bottom w:val="none" w:sz="0" w:space="0" w:color="auto"/>
        <w:right w:val="none" w:sz="0" w:space="0" w:color="auto"/>
      </w:divBdr>
    </w:div>
    <w:div w:id="1070811590">
      <w:bodyDiv w:val="1"/>
      <w:marLeft w:val="0"/>
      <w:marRight w:val="0"/>
      <w:marTop w:val="0"/>
      <w:marBottom w:val="0"/>
      <w:divBdr>
        <w:top w:val="none" w:sz="0" w:space="0" w:color="auto"/>
        <w:left w:val="none" w:sz="0" w:space="0" w:color="auto"/>
        <w:bottom w:val="none" w:sz="0" w:space="0" w:color="auto"/>
        <w:right w:val="none" w:sz="0" w:space="0" w:color="auto"/>
      </w:divBdr>
      <w:divsChild>
        <w:div w:id="411243086">
          <w:marLeft w:val="547"/>
          <w:marRight w:val="0"/>
          <w:marTop w:val="0"/>
          <w:marBottom w:val="0"/>
          <w:divBdr>
            <w:top w:val="none" w:sz="0" w:space="0" w:color="auto"/>
            <w:left w:val="none" w:sz="0" w:space="0" w:color="auto"/>
            <w:bottom w:val="none" w:sz="0" w:space="0" w:color="auto"/>
            <w:right w:val="none" w:sz="0" w:space="0" w:color="auto"/>
          </w:divBdr>
        </w:div>
        <w:div w:id="542909270">
          <w:marLeft w:val="547"/>
          <w:marRight w:val="0"/>
          <w:marTop w:val="0"/>
          <w:marBottom w:val="0"/>
          <w:divBdr>
            <w:top w:val="none" w:sz="0" w:space="0" w:color="auto"/>
            <w:left w:val="none" w:sz="0" w:space="0" w:color="auto"/>
            <w:bottom w:val="none" w:sz="0" w:space="0" w:color="auto"/>
            <w:right w:val="none" w:sz="0" w:space="0" w:color="auto"/>
          </w:divBdr>
        </w:div>
        <w:div w:id="1207065013">
          <w:marLeft w:val="547"/>
          <w:marRight w:val="0"/>
          <w:marTop w:val="0"/>
          <w:marBottom w:val="0"/>
          <w:divBdr>
            <w:top w:val="none" w:sz="0" w:space="0" w:color="auto"/>
            <w:left w:val="none" w:sz="0" w:space="0" w:color="auto"/>
            <w:bottom w:val="none" w:sz="0" w:space="0" w:color="auto"/>
            <w:right w:val="none" w:sz="0" w:space="0" w:color="auto"/>
          </w:divBdr>
        </w:div>
        <w:div w:id="1637180320">
          <w:marLeft w:val="547"/>
          <w:marRight w:val="0"/>
          <w:marTop w:val="0"/>
          <w:marBottom w:val="0"/>
          <w:divBdr>
            <w:top w:val="none" w:sz="0" w:space="0" w:color="auto"/>
            <w:left w:val="none" w:sz="0" w:space="0" w:color="auto"/>
            <w:bottom w:val="none" w:sz="0" w:space="0" w:color="auto"/>
            <w:right w:val="none" w:sz="0" w:space="0" w:color="auto"/>
          </w:divBdr>
        </w:div>
        <w:div w:id="1770004943">
          <w:marLeft w:val="547"/>
          <w:marRight w:val="0"/>
          <w:marTop w:val="0"/>
          <w:marBottom w:val="0"/>
          <w:divBdr>
            <w:top w:val="none" w:sz="0" w:space="0" w:color="auto"/>
            <w:left w:val="none" w:sz="0" w:space="0" w:color="auto"/>
            <w:bottom w:val="none" w:sz="0" w:space="0" w:color="auto"/>
            <w:right w:val="none" w:sz="0" w:space="0" w:color="auto"/>
          </w:divBdr>
        </w:div>
        <w:div w:id="1975139666">
          <w:marLeft w:val="547"/>
          <w:marRight w:val="0"/>
          <w:marTop w:val="0"/>
          <w:marBottom w:val="0"/>
          <w:divBdr>
            <w:top w:val="none" w:sz="0" w:space="0" w:color="auto"/>
            <w:left w:val="none" w:sz="0" w:space="0" w:color="auto"/>
            <w:bottom w:val="none" w:sz="0" w:space="0" w:color="auto"/>
            <w:right w:val="none" w:sz="0" w:space="0" w:color="auto"/>
          </w:divBdr>
        </w:div>
      </w:divsChild>
    </w:div>
    <w:div w:id="1079134993">
      <w:bodyDiv w:val="1"/>
      <w:marLeft w:val="0"/>
      <w:marRight w:val="0"/>
      <w:marTop w:val="0"/>
      <w:marBottom w:val="0"/>
      <w:divBdr>
        <w:top w:val="none" w:sz="0" w:space="0" w:color="auto"/>
        <w:left w:val="none" w:sz="0" w:space="0" w:color="auto"/>
        <w:bottom w:val="none" w:sz="0" w:space="0" w:color="auto"/>
        <w:right w:val="none" w:sz="0" w:space="0" w:color="auto"/>
      </w:divBdr>
      <w:divsChild>
        <w:div w:id="641421409">
          <w:marLeft w:val="446"/>
          <w:marRight w:val="0"/>
          <w:marTop w:val="0"/>
          <w:marBottom w:val="0"/>
          <w:divBdr>
            <w:top w:val="none" w:sz="0" w:space="0" w:color="auto"/>
            <w:left w:val="none" w:sz="0" w:space="0" w:color="auto"/>
            <w:bottom w:val="none" w:sz="0" w:space="0" w:color="auto"/>
            <w:right w:val="none" w:sz="0" w:space="0" w:color="auto"/>
          </w:divBdr>
        </w:div>
      </w:divsChild>
    </w:div>
    <w:div w:id="1104227481">
      <w:bodyDiv w:val="1"/>
      <w:marLeft w:val="0"/>
      <w:marRight w:val="0"/>
      <w:marTop w:val="0"/>
      <w:marBottom w:val="0"/>
      <w:divBdr>
        <w:top w:val="none" w:sz="0" w:space="0" w:color="auto"/>
        <w:left w:val="none" w:sz="0" w:space="0" w:color="auto"/>
        <w:bottom w:val="none" w:sz="0" w:space="0" w:color="auto"/>
        <w:right w:val="none" w:sz="0" w:space="0" w:color="auto"/>
      </w:divBdr>
    </w:div>
    <w:div w:id="1106846564">
      <w:bodyDiv w:val="1"/>
      <w:marLeft w:val="0"/>
      <w:marRight w:val="0"/>
      <w:marTop w:val="0"/>
      <w:marBottom w:val="0"/>
      <w:divBdr>
        <w:top w:val="none" w:sz="0" w:space="0" w:color="auto"/>
        <w:left w:val="none" w:sz="0" w:space="0" w:color="auto"/>
        <w:bottom w:val="none" w:sz="0" w:space="0" w:color="auto"/>
        <w:right w:val="none" w:sz="0" w:space="0" w:color="auto"/>
      </w:divBdr>
      <w:divsChild>
        <w:div w:id="169756065">
          <w:marLeft w:val="446"/>
          <w:marRight w:val="0"/>
          <w:marTop w:val="0"/>
          <w:marBottom w:val="0"/>
          <w:divBdr>
            <w:top w:val="none" w:sz="0" w:space="0" w:color="auto"/>
            <w:left w:val="none" w:sz="0" w:space="0" w:color="auto"/>
            <w:bottom w:val="none" w:sz="0" w:space="0" w:color="auto"/>
            <w:right w:val="none" w:sz="0" w:space="0" w:color="auto"/>
          </w:divBdr>
        </w:div>
        <w:div w:id="412120058">
          <w:marLeft w:val="446"/>
          <w:marRight w:val="0"/>
          <w:marTop w:val="0"/>
          <w:marBottom w:val="0"/>
          <w:divBdr>
            <w:top w:val="none" w:sz="0" w:space="0" w:color="auto"/>
            <w:left w:val="none" w:sz="0" w:space="0" w:color="auto"/>
            <w:bottom w:val="none" w:sz="0" w:space="0" w:color="auto"/>
            <w:right w:val="none" w:sz="0" w:space="0" w:color="auto"/>
          </w:divBdr>
        </w:div>
        <w:div w:id="497771000">
          <w:marLeft w:val="446"/>
          <w:marRight w:val="0"/>
          <w:marTop w:val="0"/>
          <w:marBottom w:val="0"/>
          <w:divBdr>
            <w:top w:val="none" w:sz="0" w:space="0" w:color="auto"/>
            <w:left w:val="none" w:sz="0" w:space="0" w:color="auto"/>
            <w:bottom w:val="none" w:sz="0" w:space="0" w:color="auto"/>
            <w:right w:val="none" w:sz="0" w:space="0" w:color="auto"/>
          </w:divBdr>
        </w:div>
        <w:div w:id="657609762">
          <w:marLeft w:val="446"/>
          <w:marRight w:val="0"/>
          <w:marTop w:val="0"/>
          <w:marBottom w:val="0"/>
          <w:divBdr>
            <w:top w:val="none" w:sz="0" w:space="0" w:color="auto"/>
            <w:left w:val="none" w:sz="0" w:space="0" w:color="auto"/>
            <w:bottom w:val="none" w:sz="0" w:space="0" w:color="auto"/>
            <w:right w:val="none" w:sz="0" w:space="0" w:color="auto"/>
          </w:divBdr>
        </w:div>
        <w:div w:id="818577295">
          <w:marLeft w:val="446"/>
          <w:marRight w:val="0"/>
          <w:marTop w:val="0"/>
          <w:marBottom w:val="0"/>
          <w:divBdr>
            <w:top w:val="none" w:sz="0" w:space="0" w:color="auto"/>
            <w:left w:val="none" w:sz="0" w:space="0" w:color="auto"/>
            <w:bottom w:val="none" w:sz="0" w:space="0" w:color="auto"/>
            <w:right w:val="none" w:sz="0" w:space="0" w:color="auto"/>
          </w:divBdr>
        </w:div>
        <w:div w:id="1541240278">
          <w:marLeft w:val="446"/>
          <w:marRight w:val="0"/>
          <w:marTop w:val="0"/>
          <w:marBottom w:val="0"/>
          <w:divBdr>
            <w:top w:val="none" w:sz="0" w:space="0" w:color="auto"/>
            <w:left w:val="none" w:sz="0" w:space="0" w:color="auto"/>
            <w:bottom w:val="none" w:sz="0" w:space="0" w:color="auto"/>
            <w:right w:val="none" w:sz="0" w:space="0" w:color="auto"/>
          </w:divBdr>
        </w:div>
        <w:div w:id="2033339809">
          <w:marLeft w:val="446"/>
          <w:marRight w:val="0"/>
          <w:marTop w:val="0"/>
          <w:marBottom w:val="0"/>
          <w:divBdr>
            <w:top w:val="none" w:sz="0" w:space="0" w:color="auto"/>
            <w:left w:val="none" w:sz="0" w:space="0" w:color="auto"/>
            <w:bottom w:val="none" w:sz="0" w:space="0" w:color="auto"/>
            <w:right w:val="none" w:sz="0" w:space="0" w:color="auto"/>
          </w:divBdr>
        </w:div>
      </w:divsChild>
    </w:div>
    <w:div w:id="1154881747">
      <w:bodyDiv w:val="1"/>
      <w:marLeft w:val="0"/>
      <w:marRight w:val="0"/>
      <w:marTop w:val="0"/>
      <w:marBottom w:val="0"/>
      <w:divBdr>
        <w:top w:val="none" w:sz="0" w:space="0" w:color="auto"/>
        <w:left w:val="none" w:sz="0" w:space="0" w:color="auto"/>
        <w:bottom w:val="none" w:sz="0" w:space="0" w:color="auto"/>
        <w:right w:val="none" w:sz="0" w:space="0" w:color="auto"/>
      </w:divBdr>
    </w:div>
    <w:div w:id="1202864590">
      <w:bodyDiv w:val="1"/>
      <w:marLeft w:val="0"/>
      <w:marRight w:val="0"/>
      <w:marTop w:val="0"/>
      <w:marBottom w:val="0"/>
      <w:divBdr>
        <w:top w:val="none" w:sz="0" w:space="0" w:color="auto"/>
        <w:left w:val="none" w:sz="0" w:space="0" w:color="auto"/>
        <w:bottom w:val="none" w:sz="0" w:space="0" w:color="auto"/>
        <w:right w:val="none" w:sz="0" w:space="0" w:color="auto"/>
      </w:divBdr>
      <w:divsChild>
        <w:div w:id="747724858">
          <w:marLeft w:val="547"/>
          <w:marRight w:val="0"/>
          <w:marTop w:val="0"/>
          <w:marBottom w:val="0"/>
          <w:divBdr>
            <w:top w:val="none" w:sz="0" w:space="0" w:color="auto"/>
            <w:left w:val="none" w:sz="0" w:space="0" w:color="auto"/>
            <w:bottom w:val="none" w:sz="0" w:space="0" w:color="auto"/>
            <w:right w:val="none" w:sz="0" w:space="0" w:color="auto"/>
          </w:divBdr>
        </w:div>
      </w:divsChild>
    </w:div>
    <w:div w:id="1235435551">
      <w:bodyDiv w:val="1"/>
      <w:marLeft w:val="0"/>
      <w:marRight w:val="0"/>
      <w:marTop w:val="0"/>
      <w:marBottom w:val="0"/>
      <w:divBdr>
        <w:top w:val="none" w:sz="0" w:space="0" w:color="auto"/>
        <w:left w:val="none" w:sz="0" w:space="0" w:color="auto"/>
        <w:bottom w:val="none" w:sz="0" w:space="0" w:color="auto"/>
        <w:right w:val="none" w:sz="0" w:space="0" w:color="auto"/>
      </w:divBdr>
      <w:divsChild>
        <w:div w:id="138959853">
          <w:marLeft w:val="547"/>
          <w:marRight w:val="0"/>
          <w:marTop w:val="0"/>
          <w:marBottom w:val="0"/>
          <w:divBdr>
            <w:top w:val="none" w:sz="0" w:space="0" w:color="auto"/>
            <w:left w:val="none" w:sz="0" w:space="0" w:color="auto"/>
            <w:bottom w:val="none" w:sz="0" w:space="0" w:color="auto"/>
            <w:right w:val="none" w:sz="0" w:space="0" w:color="auto"/>
          </w:divBdr>
        </w:div>
      </w:divsChild>
    </w:div>
    <w:div w:id="1253009073">
      <w:bodyDiv w:val="1"/>
      <w:marLeft w:val="0"/>
      <w:marRight w:val="0"/>
      <w:marTop w:val="0"/>
      <w:marBottom w:val="0"/>
      <w:divBdr>
        <w:top w:val="none" w:sz="0" w:space="0" w:color="auto"/>
        <w:left w:val="none" w:sz="0" w:space="0" w:color="auto"/>
        <w:bottom w:val="none" w:sz="0" w:space="0" w:color="auto"/>
        <w:right w:val="none" w:sz="0" w:space="0" w:color="auto"/>
      </w:divBdr>
    </w:div>
    <w:div w:id="1272972758">
      <w:bodyDiv w:val="1"/>
      <w:marLeft w:val="0"/>
      <w:marRight w:val="0"/>
      <w:marTop w:val="0"/>
      <w:marBottom w:val="0"/>
      <w:divBdr>
        <w:top w:val="none" w:sz="0" w:space="0" w:color="auto"/>
        <w:left w:val="none" w:sz="0" w:space="0" w:color="auto"/>
        <w:bottom w:val="none" w:sz="0" w:space="0" w:color="auto"/>
        <w:right w:val="none" w:sz="0" w:space="0" w:color="auto"/>
      </w:divBdr>
      <w:divsChild>
        <w:div w:id="59597423">
          <w:marLeft w:val="446"/>
          <w:marRight w:val="0"/>
          <w:marTop w:val="0"/>
          <w:marBottom w:val="0"/>
          <w:divBdr>
            <w:top w:val="none" w:sz="0" w:space="0" w:color="auto"/>
            <w:left w:val="none" w:sz="0" w:space="0" w:color="auto"/>
            <w:bottom w:val="none" w:sz="0" w:space="0" w:color="auto"/>
            <w:right w:val="none" w:sz="0" w:space="0" w:color="auto"/>
          </w:divBdr>
        </w:div>
        <w:div w:id="376973581">
          <w:marLeft w:val="446"/>
          <w:marRight w:val="0"/>
          <w:marTop w:val="0"/>
          <w:marBottom w:val="0"/>
          <w:divBdr>
            <w:top w:val="none" w:sz="0" w:space="0" w:color="auto"/>
            <w:left w:val="none" w:sz="0" w:space="0" w:color="auto"/>
            <w:bottom w:val="none" w:sz="0" w:space="0" w:color="auto"/>
            <w:right w:val="none" w:sz="0" w:space="0" w:color="auto"/>
          </w:divBdr>
        </w:div>
        <w:div w:id="857083053">
          <w:marLeft w:val="446"/>
          <w:marRight w:val="0"/>
          <w:marTop w:val="0"/>
          <w:marBottom w:val="0"/>
          <w:divBdr>
            <w:top w:val="none" w:sz="0" w:space="0" w:color="auto"/>
            <w:left w:val="none" w:sz="0" w:space="0" w:color="auto"/>
            <w:bottom w:val="none" w:sz="0" w:space="0" w:color="auto"/>
            <w:right w:val="none" w:sz="0" w:space="0" w:color="auto"/>
          </w:divBdr>
        </w:div>
        <w:div w:id="908229906">
          <w:marLeft w:val="446"/>
          <w:marRight w:val="0"/>
          <w:marTop w:val="0"/>
          <w:marBottom w:val="0"/>
          <w:divBdr>
            <w:top w:val="none" w:sz="0" w:space="0" w:color="auto"/>
            <w:left w:val="none" w:sz="0" w:space="0" w:color="auto"/>
            <w:bottom w:val="none" w:sz="0" w:space="0" w:color="auto"/>
            <w:right w:val="none" w:sz="0" w:space="0" w:color="auto"/>
          </w:divBdr>
        </w:div>
        <w:div w:id="926422148">
          <w:marLeft w:val="446"/>
          <w:marRight w:val="0"/>
          <w:marTop w:val="0"/>
          <w:marBottom w:val="0"/>
          <w:divBdr>
            <w:top w:val="none" w:sz="0" w:space="0" w:color="auto"/>
            <w:left w:val="none" w:sz="0" w:space="0" w:color="auto"/>
            <w:bottom w:val="none" w:sz="0" w:space="0" w:color="auto"/>
            <w:right w:val="none" w:sz="0" w:space="0" w:color="auto"/>
          </w:divBdr>
        </w:div>
        <w:div w:id="1503474476">
          <w:marLeft w:val="446"/>
          <w:marRight w:val="0"/>
          <w:marTop w:val="0"/>
          <w:marBottom w:val="0"/>
          <w:divBdr>
            <w:top w:val="none" w:sz="0" w:space="0" w:color="auto"/>
            <w:left w:val="none" w:sz="0" w:space="0" w:color="auto"/>
            <w:bottom w:val="none" w:sz="0" w:space="0" w:color="auto"/>
            <w:right w:val="none" w:sz="0" w:space="0" w:color="auto"/>
          </w:divBdr>
        </w:div>
        <w:div w:id="1663117254">
          <w:marLeft w:val="446"/>
          <w:marRight w:val="0"/>
          <w:marTop w:val="0"/>
          <w:marBottom w:val="0"/>
          <w:divBdr>
            <w:top w:val="none" w:sz="0" w:space="0" w:color="auto"/>
            <w:left w:val="none" w:sz="0" w:space="0" w:color="auto"/>
            <w:bottom w:val="none" w:sz="0" w:space="0" w:color="auto"/>
            <w:right w:val="none" w:sz="0" w:space="0" w:color="auto"/>
          </w:divBdr>
        </w:div>
      </w:divsChild>
    </w:div>
    <w:div w:id="1276212737">
      <w:bodyDiv w:val="1"/>
      <w:marLeft w:val="0"/>
      <w:marRight w:val="0"/>
      <w:marTop w:val="0"/>
      <w:marBottom w:val="0"/>
      <w:divBdr>
        <w:top w:val="none" w:sz="0" w:space="0" w:color="auto"/>
        <w:left w:val="none" w:sz="0" w:space="0" w:color="auto"/>
        <w:bottom w:val="none" w:sz="0" w:space="0" w:color="auto"/>
        <w:right w:val="none" w:sz="0" w:space="0" w:color="auto"/>
      </w:divBdr>
    </w:div>
    <w:div w:id="1286237499">
      <w:bodyDiv w:val="1"/>
      <w:marLeft w:val="0"/>
      <w:marRight w:val="0"/>
      <w:marTop w:val="0"/>
      <w:marBottom w:val="0"/>
      <w:divBdr>
        <w:top w:val="none" w:sz="0" w:space="0" w:color="auto"/>
        <w:left w:val="none" w:sz="0" w:space="0" w:color="auto"/>
        <w:bottom w:val="none" w:sz="0" w:space="0" w:color="auto"/>
        <w:right w:val="none" w:sz="0" w:space="0" w:color="auto"/>
      </w:divBdr>
      <w:divsChild>
        <w:div w:id="423035384">
          <w:marLeft w:val="446"/>
          <w:marRight w:val="0"/>
          <w:marTop w:val="0"/>
          <w:marBottom w:val="0"/>
          <w:divBdr>
            <w:top w:val="none" w:sz="0" w:space="0" w:color="auto"/>
            <w:left w:val="none" w:sz="0" w:space="0" w:color="auto"/>
            <w:bottom w:val="none" w:sz="0" w:space="0" w:color="auto"/>
            <w:right w:val="none" w:sz="0" w:space="0" w:color="auto"/>
          </w:divBdr>
        </w:div>
        <w:div w:id="472530677">
          <w:marLeft w:val="446"/>
          <w:marRight w:val="0"/>
          <w:marTop w:val="0"/>
          <w:marBottom w:val="0"/>
          <w:divBdr>
            <w:top w:val="none" w:sz="0" w:space="0" w:color="auto"/>
            <w:left w:val="none" w:sz="0" w:space="0" w:color="auto"/>
            <w:bottom w:val="none" w:sz="0" w:space="0" w:color="auto"/>
            <w:right w:val="none" w:sz="0" w:space="0" w:color="auto"/>
          </w:divBdr>
        </w:div>
        <w:div w:id="1092778756">
          <w:marLeft w:val="446"/>
          <w:marRight w:val="0"/>
          <w:marTop w:val="0"/>
          <w:marBottom w:val="0"/>
          <w:divBdr>
            <w:top w:val="none" w:sz="0" w:space="0" w:color="auto"/>
            <w:left w:val="none" w:sz="0" w:space="0" w:color="auto"/>
            <w:bottom w:val="none" w:sz="0" w:space="0" w:color="auto"/>
            <w:right w:val="none" w:sz="0" w:space="0" w:color="auto"/>
          </w:divBdr>
        </w:div>
        <w:div w:id="1579972450">
          <w:marLeft w:val="446"/>
          <w:marRight w:val="0"/>
          <w:marTop w:val="0"/>
          <w:marBottom w:val="0"/>
          <w:divBdr>
            <w:top w:val="none" w:sz="0" w:space="0" w:color="auto"/>
            <w:left w:val="none" w:sz="0" w:space="0" w:color="auto"/>
            <w:bottom w:val="none" w:sz="0" w:space="0" w:color="auto"/>
            <w:right w:val="none" w:sz="0" w:space="0" w:color="auto"/>
          </w:divBdr>
        </w:div>
        <w:div w:id="1996452710">
          <w:marLeft w:val="446"/>
          <w:marRight w:val="0"/>
          <w:marTop w:val="0"/>
          <w:marBottom w:val="0"/>
          <w:divBdr>
            <w:top w:val="none" w:sz="0" w:space="0" w:color="auto"/>
            <w:left w:val="none" w:sz="0" w:space="0" w:color="auto"/>
            <w:bottom w:val="none" w:sz="0" w:space="0" w:color="auto"/>
            <w:right w:val="none" w:sz="0" w:space="0" w:color="auto"/>
          </w:divBdr>
        </w:div>
      </w:divsChild>
    </w:div>
    <w:div w:id="1292445315">
      <w:bodyDiv w:val="1"/>
      <w:marLeft w:val="0"/>
      <w:marRight w:val="0"/>
      <w:marTop w:val="0"/>
      <w:marBottom w:val="0"/>
      <w:divBdr>
        <w:top w:val="none" w:sz="0" w:space="0" w:color="auto"/>
        <w:left w:val="none" w:sz="0" w:space="0" w:color="auto"/>
        <w:bottom w:val="none" w:sz="0" w:space="0" w:color="auto"/>
        <w:right w:val="none" w:sz="0" w:space="0" w:color="auto"/>
      </w:divBdr>
      <w:divsChild>
        <w:div w:id="135033110">
          <w:marLeft w:val="547"/>
          <w:marRight w:val="0"/>
          <w:marTop w:val="0"/>
          <w:marBottom w:val="0"/>
          <w:divBdr>
            <w:top w:val="none" w:sz="0" w:space="0" w:color="auto"/>
            <w:left w:val="none" w:sz="0" w:space="0" w:color="auto"/>
            <w:bottom w:val="none" w:sz="0" w:space="0" w:color="auto"/>
            <w:right w:val="none" w:sz="0" w:space="0" w:color="auto"/>
          </w:divBdr>
        </w:div>
        <w:div w:id="676007318">
          <w:marLeft w:val="547"/>
          <w:marRight w:val="0"/>
          <w:marTop w:val="0"/>
          <w:marBottom w:val="0"/>
          <w:divBdr>
            <w:top w:val="none" w:sz="0" w:space="0" w:color="auto"/>
            <w:left w:val="none" w:sz="0" w:space="0" w:color="auto"/>
            <w:bottom w:val="none" w:sz="0" w:space="0" w:color="auto"/>
            <w:right w:val="none" w:sz="0" w:space="0" w:color="auto"/>
          </w:divBdr>
        </w:div>
        <w:div w:id="915477206">
          <w:marLeft w:val="547"/>
          <w:marRight w:val="0"/>
          <w:marTop w:val="0"/>
          <w:marBottom w:val="0"/>
          <w:divBdr>
            <w:top w:val="none" w:sz="0" w:space="0" w:color="auto"/>
            <w:left w:val="none" w:sz="0" w:space="0" w:color="auto"/>
            <w:bottom w:val="none" w:sz="0" w:space="0" w:color="auto"/>
            <w:right w:val="none" w:sz="0" w:space="0" w:color="auto"/>
          </w:divBdr>
        </w:div>
        <w:div w:id="1882941328">
          <w:marLeft w:val="547"/>
          <w:marRight w:val="0"/>
          <w:marTop w:val="0"/>
          <w:marBottom w:val="0"/>
          <w:divBdr>
            <w:top w:val="none" w:sz="0" w:space="0" w:color="auto"/>
            <w:left w:val="none" w:sz="0" w:space="0" w:color="auto"/>
            <w:bottom w:val="none" w:sz="0" w:space="0" w:color="auto"/>
            <w:right w:val="none" w:sz="0" w:space="0" w:color="auto"/>
          </w:divBdr>
        </w:div>
        <w:div w:id="2126191349">
          <w:marLeft w:val="547"/>
          <w:marRight w:val="0"/>
          <w:marTop w:val="0"/>
          <w:marBottom w:val="0"/>
          <w:divBdr>
            <w:top w:val="none" w:sz="0" w:space="0" w:color="auto"/>
            <w:left w:val="none" w:sz="0" w:space="0" w:color="auto"/>
            <w:bottom w:val="none" w:sz="0" w:space="0" w:color="auto"/>
            <w:right w:val="none" w:sz="0" w:space="0" w:color="auto"/>
          </w:divBdr>
        </w:div>
        <w:div w:id="2131969267">
          <w:marLeft w:val="547"/>
          <w:marRight w:val="0"/>
          <w:marTop w:val="0"/>
          <w:marBottom w:val="0"/>
          <w:divBdr>
            <w:top w:val="none" w:sz="0" w:space="0" w:color="auto"/>
            <w:left w:val="none" w:sz="0" w:space="0" w:color="auto"/>
            <w:bottom w:val="none" w:sz="0" w:space="0" w:color="auto"/>
            <w:right w:val="none" w:sz="0" w:space="0" w:color="auto"/>
          </w:divBdr>
        </w:div>
      </w:divsChild>
    </w:div>
    <w:div w:id="1324973386">
      <w:bodyDiv w:val="1"/>
      <w:marLeft w:val="0"/>
      <w:marRight w:val="0"/>
      <w:marTop w:val="0"/>
      <w:marBottom w:val="0"/>
      <w:divBdr>
        <w:top w:val="none" w:sz="0" w:space="0" w:color="auto"/>
        <w:left w:val="none" w:sz="0" w:space="0" w:color="auto"/>
        <w:bottom w:val="none" w:sz="0" w:space="0" w:color="auto"/>
        <w:right w:val="none" w:sz="0" w:space="0" w:color="auto"/>
      </w:divBdr>
      <w:divsChild>
        <w:div w:id="87427402">
          <w:marLeft w:val="547"/>
          <w:marRight w:val="0"/>
          <w:marTop w:val="0"/>
          <w:marBottom w:val="0"/>
          <w:divBdr>
            <w:top w:val="none" w:sz="0" w:space="0" w:color="auto"/>
            <w:left w:val="none" w:sz="0" w:space="0" w:color="auto"/>
            <w:bottom w:val="none" w:sz="0" w:space="0" w:color="auto"/>
            <w:right w:val="none" w:sz="0" w:space="0" w:color="auto"/>
          </w:divBdr>
        </w:div>
        <w:div w:id="252015521">
          <w:marLeft w:val="547"/>
          <w:marRight w:val="0"/>
          <w:marTop w:val="0"/>
          <w:marBottom w:val="0"/>
          <w:divBdr>
            <w:top w:val="none" w:sz="0" w:space="0" w:color="auto"/>
            <w:left w:val="none" w:sz="0" w:space="0" w:color="auto"/>
            <w:bottom w:val="none" w:sz="0" w:space="0" w:color="auto"/>
            <w:right w:val="none" w:sz="0" w:space="0" w:color="auto"/>
          </w:divBdr>
        </w:div>
        <w:div w:id="264264579">
          <w:marLeft w:val="547"/>
          <w:marRight w:val="0"/>
          <w:marTop w:val="0"/>
          <w:marBottom w:val="0"/>
          <w:divBdr>
            <w:top w:val="none" w:sz="0" w:space="0" w:color="auto"/>
            <w:left w:val="none" w:sz="0" w:space="0" w:color="auto"/>
            <w:bottom w:val="none" w:sz="0" w:space="0" w:color="auto"/>
            <w:right w:val="none" w:sz="0" w:space="0" w:color="auto"/>
          </w:divBdr>
        </w:div>
        <w:div w:id="328486374">
          <w:marLeft w:val="547"/>
          <w:marRight w:val="0"/>
          <w:marTop w:val="0"/>
          <w:marBottom w:val="0"/>
          <w:divBdr>
            <w:top w:val="none" w:sz="0" w:space="0" w:color="auto"/>
            <w:left w:val="none" w:sz="0" w:space="0" w:color="auto"/>
            <w:bottom w:val="none" w:sz="0" w:space="0" w:color="auto"/>
            <w:right w:val="none" w:sz="0" w:space="0" w:color="auto"/>
          </w:divBdr>
        </w:div>
        <w:div w:id="710154475">
          <w:marLeft w:val="547"/>
          <w:marRight w:val="0"/>
          <w:marTop w:val="0"/>
          <w:marBottom w:val="0"/>
          <w:divBdr>
            <w:top w:val="none" w:sz="0" w:space="0" w:color="auto"/>
            <w:left w:val="none" w:sz="0" w:space="0" w:color="auto"/>
            <w:bottom w:val="none" w:sz="0" w:space="0" w:color="auto"/>
            <w:right w:val="none" w:sz="0" w:space="0" w:color="auto"/>
          </w:divBdr>
        </w:div>
        <w:div w:id="951548073">
          <w:marLeft w:val="547"/>
          <w:marRight w:val="0"/>
          <w:marTop w:val="0"/>
          <w:marBottom w:val="0"/>
          <w:divBdr>
            <w:top w:val="none" w:sz="0" w:space="0" w:color="auto"/>
            <w:left w:val="none" w:sz="0" w:space="0" w:color="auto"/>
            <w:bottom w:val="none" w:sz="0" w:space="0" w:color="auto"/>
            <w:right w:val="none" w:sz="0" w:space="0" w:color="auto"/>
          </w:divBdr>
        </w:div>
        <w:div w:id="1098866999">
          <w:marLeft w:val="547"/>
          <w:marRight w:val="0"/>
          <w:marTop w:val="0"/>
          <w:marBottom w:val="0"/>
          <w:divBdr>
            <w:top w:val="none" w:sz="0" w:space="0" w:color="auto"/>
            <w:left w:val="none" w:sz="0" w:space="0" w:color="auto"/>
            <w:bottom w:val="none" w:sz="0" w:space="0" w:color="auto"/>
            <w:right w:val="none" w:sz="0" w:space="0" w:color="auto"/>
          </w:divBdr>
        </w:div>
        <w:div w:id="1138574765">
          <w:marLeft w:val="547"/>
          <w:marRight w:val="0"/>
          <w:marTop w:val="0"/>
          <w:marBottom w:val="0"/>
          <w:divBdr>
            <w:top w:val="none" w:sz="0" w:space="0" w:color="auto"/>
            <w:left w:val="none" w:sz="0" w:space="0" w:color="auto"/>
            <w:bottom w:val="none" w:sz="0" w:space="0" w:color="auto"/>
            <w:right w:val="none" w:sz="0" w:space="0" w:color="auto"/>
          </w:divBdr>
        </w:div>
        <w:div w:id="1262491389">
          <w:marLeft w:val="547"/>
          <w:marRight w:val="0"/>
          <w:marTop w:val="0"/>
          <w:marBottom w:val="0"/>
          <w:divBdr>
            <w:top w:val="none" w:sz="0" w:space="0" w:color="auto"/>
            <w:left w:val="none" w:sz="0" w:space="0" w:color="auto"/>
            <w:bottom w:val="none" w:sz="0" w:space="0" w:color="auto"/>
            <w:right w:val="none" w:sz="0" w:space="0" w:color="auto"/>
          </w:divBdr>
        </w:div>
        <w:div w:id="1460105941">
          <w:marLeft w:val="547"/>
          <w:marRight w:val="0"/>
          <w:marTop w:val="0"/>
          <w:marBottom w:val="0"/>
          <w:divBdr>
            <w:top w:val="none" w:sz="0" w:space="0" w:color="auto"/>
            <w:left w:val="none" w:sz="0" w:space="0" w:color="auto"/>
            <w:bottom w:val="none" w:sz="0" w:space="0" w:color="auto"/>
            <w:right w:val="none" w:sz="0" w:space="0" w:color="auto"/>
          </w:divBdr>
        </w:div>
        <w:div w:id="1697265447">
          <w:marLeft w:val="547"/>
          <w:marRight w:val="0"/>
          <w:marTop w:val="0"/>
          <w:marBottom w:val="0"/>
          <w:divBdr>
            <w:top w:val="none" w:sz="0" w:space="0" w:color="auto"/>
            <w:left w:val="none" w:sz="0" w:space="0" w:color="auto"/>
            <w:bottom w:val="none" w:sz="0" w:space="0" w:color="auto"/>
            <w:right w:val="none" w:sz="0" w:space="0" w:color="auto"/>
          </w:divBdr>
        </w:div>
        <w:div w:id="1906909201">
          <w:marLeft w:val="547"/>
          <w:marRight w:val="0"/>
          <w:marTop w:val="0"/>
          <w:marBottom w:val="0"/>
          <w:divBdr>
            <w:top w:val="none" w:sz="0" w:space="0" w:color="auto"/>
            <w:left w:val="none" w:sz="0" w:space="0" w:color="auto"/>
            <w:bottom w:val="none" w:sz="0" w:space="0" w:color="auto"/>
            <w:right w:val="none" w:sz="0" w:space="0" w:color="auto"/>
          </w:divBdr>
        </w:div>
        <w:div w:id="1912958366">
          <w:marLeft w:val="547"/>
          <w:marRight w:val="0"/>
          <w:marTop w:val="0"/>
          <w:marBottom w:val="0"/>
          <w:divBdr>
            <w:top w:val="none" w:sz="0" w:space="0" w:color="auto"/>
            <w:left w:val="none" w:sz="0" w:space="0" w:color="auto"/>
            <w:bottom w:val="none" w:sz="0" w:space="0" w:color="auto"/>
            <w:right w:val="none" w:sz="0" w:space="0" w:color="auto"/>
          </w:divBdr>
        </w:div>
        <w:div w:id="2008050431">
          <w:marLeft w:val="547"/>
          <w:marRight w:val="0"/>
          <w:marTop w:val="0"/>
          <w:marBottom w:val="0"/>
          <w:divBdr>
            <w:top w:val="none" w:sz="0" w:space="0" w:color="auto"/>
            <w:left w:val="none" w:sz="0" w:space="0" w:color="auto"/>
            <w:bottom w:val="none" w:sz="0" w:space="0" w:color="auto"/>
            <w:right w:val="none" w:sz="0" w:space="0" w:color="auto"/>
          </w:divBdr>
        </w:div>
      </w:divsChild>
    </w:div>
    <w:div w:id="1330447987">
      <w:bodyDiv w:val="1"/>
      <w:marLeft w:val="0"/>
      <w:marRight w:val="0"/>
      <w:marTop w:val="0"/>
      <w:marBottom w:val="0"/>
      <w:divBdr>
        <w:top w:val="none" w:sz="0" w:space="0" w:color="auto"/>
        <w:left w:val="none" w:sz="0" w:space="0" w:color="auto"/>
        <w:bottom w:val="none" w:sz="0" w:space="0" w:color="auto"/>
        <w:right w:val="none" w:sz="0" w:space="0" w:color="auto"/>
      </w:divBdr>
      <w:divsChild>
        <w:div w:id="1281230213">
          <w:marLeft w:val="547"/>
          <w:marRight w:val="0"/>
          <w:marTop w:val="0"/>
          <w:marBottom w:val="0"/>
          <w:divBdr>
            <w:top w:val="none" w:sz="0" w:space="0" w:color="auto"/>
            <w:left w:val="none" w:sz="0" w:space="0" w:color="auto"/>
            <w:bottom w:val="none" w:sz="0" w:space="0" w:color="auto"/>
            <w:right w:val="none" w:sz="0" w:space="0" w:color="auto"/>
          </w:divBdr>
        </w:div>
      </w:divsChild>
    </w:div>
    <w:div w:id="1403137885">
      <w:bodyDiv w:val="1"/>
      <w:marLeft w:val="0"/>
      <w:marRight w:val="0"/>
      <w:marTop w:val="0"/>
      <w:marBottom w:val="0"/>
      <w:divBdr>
        <w:top w:val="none" w:sz="0" w:space="0" w:color="auto"/>
        <w:left w:val="none" w:sz="0" w:space="0" w:color="auto"/>
        <w:bottom w:val="none" w:sz="0" w:space="0" w:color="auto"/>
        <w:right w:val="none" w:sz="0" w:space="0" w:color="auto"/>
      </w:divBdr>
    </w:div>
    <w:div w:id="1430855208">
      <w:bodyDiv w:val="1"/>
      <w:marLeft w:val="0"/>
      <w:marRight w:val="0"/>
      <w:marTop w:val="0"/>
      <w:marBottom w:val="0"/>
      <w:divBdr>
        <w:top w:val="none" w:sz="0" w:space="0" w:color="auto"/>
        <w:left w:val="none" w:sz="0" w:space="0" w:color="auto"/>
        <w:bottom w:val="none" w:sz="0" w:space="0" w:color="auto"/>
        <w:right w:val="none" w:sz="0" w:space="0" w:color="auto"/>
      </w:divBdr>
    </w:div>
    <w:div w:id="1432511248">
      <w:bodyDiv w:val="1"/>
      <w:marLeft w:val="0"/>
      <w:marRight w:val="0"/>
      <w:marTop w:val="0"/>
      <w:marBottom w:val="0"/>
      <w:divBdr>
        <w:top w:val="none" w:sz="0" w:space="0" w:color="auto"/>
        <w:left w:val="none" w:sz="0" w:space="0" w:color="auto"/>
        <w:bottom w:val="none" w:sz="0" w:space="0" w:color="auto"/>
        <w:right w:val="none" w:sz="0" w:space="0" w:color="auto"/>
      </w:divBdr>
    </w:div>
    <w:div w:id="1463841317">
      <w:bodyDiv w:val="1"/>
      <w:marLeft w:val="0"/>
      <w:marRight w:val="0"/>
      <w:marTop w:val="0"/>
      <w:marBottom w:val="0"/>
      <w:divBdr>
        <w:top w:val="none" w:sz="0" w:space="0" w:color="auto"/>
        <w:left w:val="none" w:sz="0" w:space="0" w:color="auto"/>
        <w:bottom w:val="none" w:sz="0" w:space="0" w:color="auto"/>
        <w:right w:val="none" w:sz="0" w:space="0" w:color="auto"/>
      </w:divBdr>
    </w:div>
    <w:div w:id="1483890534">
      <w:bodyDiv w:val="1"/>
      <w:marLeft w:val="0"/>
      <w:marRight w:val="0"/>
      <w:marTop w:val="0"/>
      <w:marBottom w:val="0"/>
      <w:divBdr>
        <w:top w:val="none" w:sz="0" w:space="0" w:color="auto"/>
        <w:left w:val="none" w:sz="0" w:space="0" w:color="auto"/>
        <w:bottom w:val="none" w:sz="0" w:space="0" w:color="auto"/>
        <w:right w:val="none" w:sz="0" w:space="0" w:color="auto"/>
      </w:divBdr>
    </w:div>
    <w:div w:id="1496989250">
      <w:bodyDiv w:val="1"/>
      <w:marLeft w:val="0"/>
      <w:marRight w:val="0"/>
      <w:marTop w:val="0"/>
      <w:marBottom w:val="0"/>
      <w:divBdr>
        <w:top w:val="none" w:sz="0" w:space="0" w:color="auto"/>
        <w:left w:val="none" w:sz="0" w:space="0" w:color="auto"/>
        <w:bottom w:val="none" w:sz="0" w:space="0" w:color="auto"/>
        <w:right w:val="none" w:sz="0" w:space="0" w:color="auto"/>
      </w:divBdr>
    </w:div>
    <w:div w:id="1539705189">
      <w:bodyDiv w:val="1"/>
      <w:marLeft w:val="0"/>
      <w:marRight w:val="0"/>
      <w:marTop w:val="0"/>
      <w:marBottom w:val="0"/>
      <w:divBdr>
        <w:top w:val="none" w:sz="0" w:space="0" w:color="auto"/>
        <w:left w:val="none" w:sz="0" w:space="0" w:color="auto"/>
        <w:bottom w:val="none" w:sz="0" w:space="0" w:color="auto"/>
        <w:right w:val="none" w:sz="0" w:space="0" w:color="auto"/>
      </w:divBdr>
    </w:div>
    <w:div w:id="1540892856">
      <w:bodyDiv w:val="1"/>
      <w:marLeft w:val="0"/>
      <w:marRight w:val="0"/>
      <w:marTop w:val="0"/>
      <w:marBottom w:val="0"/>
      <w:divBdr>
        <w:top w:val="none" w:sz="0" w:space="0" w:color="auto"/>
        <w:left w:val="none" w:sz="0" w:space="0" w:color="auto"/>
        <w:bottom w:val="none" w:sz="0" w:space="0" w:color="auto"/>
        <w:right w:val="none" w:sz="0" w:space="0" w:color="auto"/>
      </w:divBdr>
      <w:divsChild>
        <w:div w:id="863403093">
          <w:marLeft w:val="446"/>
          <w:marRight w:val="0"/>
          <w:marTop w:val="0"/>
          <w:marBottom w:val="0"/>
          <w:divBdr>
            <w:top w:val="none" w:sz="0" w:space="0" w:color="auto"/>
            <w:left w:val="none" w:sz="0" w:space="0" w:color="auto"/>
            <w:bottom w:val="none" w:sz="0" w:space="0" w:color="auto"/>
            <w:right w:val="none" w:sz="0" w:space="0" w:color="auto"/>
          </w:divBdr>
        </w:div>
        <w:div w:id="971599007">
          <w:marLeft w:val="446"/>
          <w:marRight w:val="0"/>
          <w:marTop w:val="0"/>
          <w:marBottom w:val="0"/>
          <w:divBdr>
            <w:top w:val="none" w:sz="0" w:space="0" w:color="auto"/>
            <w:left w:val="none" w:sz="0" w:space="0" w:color="auto"/>
            <w:bottom w:val="none" w:sz="0" w:space="0" w:color="auto"/>
            <w:right w:val="none" w:sz="0" w:space="0" w:color="auto"/>
          </w:divBdr>
        </w:div>
        <w:div w:id="1026173682">
          <w:marLeft w:val="446"/>
          <w:marRight w:val="0"/>
          <w:marTop w:val="0"/>
          <w:marBottom w:val="0"/>
          <w:divBdr>
            <w:top w:val="none" w:sz="0" w:space="0" w:color="auto"/>
            <w:left w:val="none" w:sz="0" w:space="0" w:color="auto"/>
            <w:bottom w:val="none" w:sz="0" w:space="0" w:color="auto"/>
            <w:right w:val="none" w:sz="0" w:space="0" w:color="auto"/>
          </w:divBdr>
        </w:div>
        <w:div w:id="1374117253">
          <w:marLeft w:val="446"/>
          <w:marRight w:val="0"/>
          <w:marTop w:val="0"/>
          <w:marBottom w:val="0"/>
          <w:divBdr>
            <w:top w:val="none" w:sz="0" w:space="0" w:color="auto"/>
            <w:left w:val="none" w:sz="0" w:space="0" w:color="auto"/>
            <w:bottom w:val="none" w:sz="0" w:space="0" w:color="auto"/>
            <w:right w:val="none" w:sz="0" w:space="0" w:color="auto"/>
          </w:divBdr>
        </w:div>
        <w:div w:id="1535533881">
          <w:marLeft w:val="446"/>
          <w:marRight w:val="0"/>
          <w:marTop w:val="0"/>
          <w:marBottom w:val="0"/>
          <w:divBdr>
            <w:top w:val="none" w:sz="0" w:space="0" w:color="auto"/>
            <w:left w:val="none" w:sz="0" w:space="0" w:color="auto"/>
            <w:bottom w:val="none" w:sz="0" w:space="0" w:color="auto"/>
            <w:right w:val="none" w:sz="0" w:space="0" w:color="auto"/>
          </w:divBdr>
        </w:div>
        <w:div w:id="1772974475">
          <w:marLeft w:val="446"/>
          <w:marRight w:val="0"/>
          <w:marTop w:val="0"/>
          <w:marBottom w:val="0"/>
          <w:divBdr>
            <w:top w:val="none" w:sz="0" w:space="0" w:color="auto"/>
            <w:left w:val="none" w:sz="0" w:space="0" w:color="auto"/>
            <w:bottom w:val="none" w:sz="0" w:space="0" w:color="auto"/>
            <w:right w:val="none" w:sz="0" w:space="0" w:color="auto"/>
          </w:divBdr>
        </w:div>
        <w:div w:id="1837501773">
          <w:marLeft w:val="446"/>
          <w:marRight w:val="0"/>
          <w:marTop w:val="0"/>
          <w:marBottom w:val="0"/>
          <w:divBdr>
            <w:top w:val="none" w:sz="0" w:space="0" w:color="auto"/>
            <w:left w:val="none" w:sz="0" w:space="0" w:color="auto"/>
            <w:bottom w:val="none" w:sz="0" w:space="0" w:color="auto"/>
            <w:right w:val="none" w:sz="0" w:space="0" w:color="auto"/>
          </w:divBdr>
        </w:div>
        <w:div w:id="1881044331">
          <w:marLeft w:val="446"/>
          <w:marRight w:val="0"/>
          <w:marTop w:val="0"/>
          <w:marBottom w:val="0"/>
          <w:divBdr>
            <w:top w:val="none" w:sz="0" w:space="0" w:color="auto"/>
            <w:left w:val="none" w:sz="0" w:space="0" w:color="auto"/>
            <w:bottom w:val="none" w:sz="0" w:space="0" w:color="auto"/>
            <w:right w:val="none" w:sz="0" w:space="0" w:color="auto"/>
          </w:divBdr>
        </w:div>
      </w:divsChild>
    </w:div>
    <w:div w:id="1585870041">
      <w:bodyDiv w:val="1"/>
      <w:marLeft w:val="0"/>
      <w:marRight w:val="0"/>
      <w:marTop w:val="0"/>
      <w:marBottom w:val="0"/>
      <w:divBdr>
        <w:top w:val="none" w:sz="0" w:space="0" w:color="auto"/>
        <w:left w:val="none" w:sz="0" w:space="0" w:color="auto"/>
        <w:bottom w:val="none" w:sz="0" w:space="0" w:color="auto"/>
        <w:right w:val="none" w:sz="0" w:space="0" w:color="auto"/>
      </w:divBdr>
      <w:divsChild>
        <w:div w:id="1686176127">
          <w:marLeft w:val="547"/>
          <w:marRight w:val="0"/>
          <w:marTop w:val="0"/>
          <w:marBottom w:val="0"/>
          <w:divBdr>
            <w:top w:val="none" w:sz="0" w:space="0" w:color="auto"/>
            <w:left w:val="none" w:sz="0" w:space="0" w:color="auto"/>
            <w:bottom w:val="none" w:sz="0" w:space="0" w:color="auto"/>
            <w:right w:val="none" w:sz="0" w:space="0" w:color="auto"/>
          </w:divBdr>
        </w:div>
      </w:divsChild>
    </w:div>
    <w:div w:id="1590040729">
      <w:bodyDiv w:val="1"/>
      <w:marLeft w:val="0"/>
      <w:marRight w:val="0"/>
      <w:marTop w:val="0"/>
      <w:marBottom w:val="0"/>
      <w:divBdr>
        <w:top w:val="none" w:sz="0" w:space="0" w:color="auto"/>
        <w:left w:val="none" w:sz="0" w:space="0" w:color="auto"/>
        <w:bottom w:val="none" w:sz="0" w:space="0" w:color="auto"/>
        <w:right w:val="none" w:sz="0" w:space="0" w:color="auto"/>
      </w:divBdr>
    </w:div>
    <w:div w:id="1640456715">
      <w:bodyDiv w:val="1"/>
      <w:marLeft w:val="0"/>
      <w:marRight w:val="0"/>
      <w:marTop w:val="0"/>
      <w:marBottom w:val="0"/>
      <w:divBdr>
        <w:top w:val="none" w:sz="0" w:space="0" w:color="auto"/>
        <w:left w:val="none" w:sz="0" w:space="0" w:color="auto"/>
        <w:bottom w:val="none" w:sz="0" w:space="0" w:color="auto"/>
        <w:right w:val="none" w:sz="0" w:space="0" w:color="auto"/>
      </w:divBdr>
    </w:div>
    <w:div w:id="1651324992">
      <w:bodyDiv w:val="1"/>
      <w:marLeft w:val="0"/>
      <w:marRight w:val="0"/>
      <w:marTop w:val="0"/>
      <w:marBottom w:val="0"/>
      <w:divBdr>
        <w:top w:val="none" w:sz="0" w:space="0" w:color="auto"/>
        <w:left w:val="none" w:sz="0" w:space="0" w:color="auto"/>
        <w:bottom w:val="none" w:sz="0" w:space="0" w:color="auto"/>
        <w:right w:val="none" w:sz="0" w:space="0" w:color="auto"/>
      </w:divBdr>
    </w:div>
    <w:div w:id="1652247609">
      <w:bodyDiv w:val="1"/>
      <w:marLeft w:val="0"/>
      <w:marRight w:val="0"/>
      <w:marTop w:val="0"/>
      <w:marBottom w:val="0"/>
      <w:divBdr>
        <w:top w:val="none" w:sz="0" w:space="0" w:color="auto"/>
        <w:left w:val="none" w:sz="0" w:space="0" w:color="auto"/>
        <w:bottom w:val="none" w:sz="0" w:space="0" w:color="auto"/>
        <w:right w:val="none" w:sz="0" w:space="0" w:color="auto"/>
      </w:divBdr>
    </w:div>
    <w:div w:id="1703704237">
      <w:bodyDiv w:val="1"/>
      <w:marLeft w:val="0"/>
      <w:marRight w:val="0"/>
      <w:marTop w:val="0"/>
      <w:marBottom w:val="0"/>
      <w:divBdr>
        <w:top w:val="none" w:sz="0" w:space="0" w:color="auto"/>
        <w:left w:val="none" w:sz="0" w:space="0" w:color="auto"/>
        <w:bottom w:val="none" w:sz="0" w:space="0" w:color="auto"/>
        <w:right w:val="none" w:sz="0" w:space="0" w:color="auto"/>
      </w:divBdr>
    </w:div>
    <w:div w:id="1749955756">
      <w:bodyDiv w:val="1"/>
      <w:marLeft w:val="0"/>
      <w:marRight w:val="0"/>
      <w:marTop w:val="0"/>
      <w:marBottom w:val="0"/>
      <w:divBdr>
        <w:top w:val="none" w:sz="0" w:space="0" w:color="auto"/>
        <w:left w:val="none" w:sz="0" w:space="0" w:color="auto"/>
        <w:bottom w:val="none" w:sz="0" w:space="0" w:color="auto"/>
        <w:right w:val="none" w:sz="0" w:space="0" w:color="auto"/>
      </w:divBdr>
    </w:div>
    <w:div w:id="1756779795">
      <w:bodyDiv w:val="1"/>
      <w:marLeft w:val="0"/>
      <w:marRight w:val="0"/>
      <w:marTop w:val="0"/>
      <w:marBottom w:val="0"/>
      <w:divBdr>
        <w:top w:val="none" w:sz="0" w:space="0" w:color="auto"/>
        <w:left w:val="none" w:sz="0" w:space="0" w:color="auto"/>
        <w:bottom w:val="none" w:sz="0" w:space="0" w:color="auto"/>
        <w:right w:val="none" w:sz="0" w:space="0" w:color="auto"/>
      </w:divBdr>
    </w:div>
    <w:div w:id="1756898066">
      <w:bodyDiv w:val="1"/>
      <w:marLeft w:val="0"/>
      <w:marRight w:val="0"/>
      <w:marTop w:val="0"/>
      <w:marBottom w:val="0"/>
      <w:divBdr>
        <w:top w:val="none" w:sz="0" w:space="0" w:color="auto"/>
        <w:left w:val="none" w:sz="0" w:space="0" w:color="auto"/>
        <w:bottom w:val="none" w:sz="0" w:space="0" w:color="auto"/>
        <w:right w:val="none" w:sz="0" w:space="0" w:color="auto"/>
      </w:divBdr>
      <w:divsChild>
        <w:div w:id="126707644">
          <w:marLeft w:val="274"/>
          <w:marRight w:val="0"/>
          <w:marTop w:val="0"/>
          <w:marBottom w:val="0"/>
          <w:divBdr>
            <w:top w:val="none" w:sz="0" w:space="0" w:color="auto"/>
            <w:left w:val="none" w:sz="0" w:space="0" w:color="auto"/>
            <w:bottom w:val="none" w:sz="0" w:space="0" w:color="auto"/>
            <w:right w:val="none" w:sz="0" w:space="0" w:color="auto"/>
          </w:divBdr>
        </w:div>
        <w:div w:id="290865789">
          <w:marLeft w:val="274"/>
          <w:marRight w:val="0"/>
          <w:marTop w:val="0"/>
          <w:marBottom w:val="0"/>
          <w:divBdr>
            <w:top w:val="none" w:sz="0" w:space="0" w:color="auto"/>
            <w:left w:val="none" w:sz="0" w:space="0" w:color="auto"/>
            <w:bottom w:val="none" w:sz="0" w:space="0" w:color="auto"/>
            <w:right w:val="none" w:sz="0" w:space="0" w:color="auto"/>
          </w:divBdr>
        </w:div>
        <w:div w:id="1126197411">
          <w:marLeft w:val="274"/>
          <w:marRight w:val="0"/>
          <w:marTop w:val="0"/>
          <w:marBottom w:val="0"/>
          <w:divBdr>
            <w:top w:val="none" w:sz="0" w:space="0" w:color="auto"/>
            <w:left w:val="none" w:sz="0" w:space="0" w:color="auto"/>
            <w:bottom w:val="none" w:sz="0" w:space="0" w:color="auto"/>
            <w:right w:val="none" w:sz="0" w:space="0" w:color="auto"/>
          </w:divBdr>
        </w:div>
        <w:div w:id="1351563287">
          <w:marLeft w:val="274"/>
          <w:marRight w:val="0"/>
          <w:marTop w:val="0"/>
          <w:marBottom w:val="0"/>
          <w:divBdr>
            <w:top w:val="none" w:sz="0" w:space="0" w:color="auto"/>
            <w:left w:val="none" w:sz="0" w:space="0" w:color="auto"/>
            <w:bottom w:val="none" w:sz="0" w:space="0" w:color="auto"/>
            <w:right w:val="none" w:sz="0" w:space="0" w:color="auto"/>
          </w:divBdr>
        </w:div>
        <w:div w:id="1436903056">
          <w:marLeft w:val="274"/>
          <w:marRight w:val="0"/>
          <w:marTop w:val="0"/>
          <w:marBottom w:val="0"/>
          <w:divBdr>
            <w:top w:val="none" w:sz="0" w:space="0" w:color="auto"/>
            <w:left w:val="none" w:sz="0" w:space="0" w:color="auto"/>
            <w:bottom w:val="none" w:sz="0" w:space="0" w:color="auto"/>
            <w:right w:val="none" w:sz="0" w:space="0" w:color="auto"/>
          </w:divBdr>
        </w:div>
        <w:div w:id="1538153591">
          <w:marLeft w:val="274"/>
          <w:marRight w:val="0"/>
          <w:marTop w:val="0"/>
          <w:marBottom w:val="0"/>
          <w:divBdr>
            <w:top w:val="none" w:sz="0" w:space="0" w:color="auto"/>
            <w:left w:val="none" w:sz="0" w:space="0" w:color="auto"/>
            <w:bottom w:val="none" w:sz="0" w:space="0" w:color="auto"/>
            <w:right w:val="none" w:sz="0" w:space="0" w:color="auto"/>
          </w:divBdr>
        </w:div>
        <w:div w:id="1708018473">
          <w:marLeft w:val="446"/>
          <w:marRight w:val="0"/>
          <w:marTop w:val="0"/>
          <w:marBottom w:val="0"/>
          <w:divBdr>
            <w:top w:val="none" w:sz="0" w:space="0" w:color="auto"/>
            <w:left w:val="none" w:sz="0" w:space="0" w:color="auto"/>
            <w:bottom w:val="none" w:sz="0" w:space="0" w:color="auto"/>
            <w:right w:val="none" w:sz="0" w:space="0" w:color="auto"/>
          </w:divBdr>
        </w:div>
      </w:divsChild>
    </w:div>
    <w:div w:id="1766802609">
      <w:bodyDiv w:val="1"/>
      <w:marLeft w:val="0"/>
      <w:marRight w:val="0"/>
      <w:marTop w:val="0"/>
      <w:marBottom w:val="0"/>
      <w:divBdr>
        <w:top w:val="none" w:sz="0" w:space="0" w:color="auto"/>
        <w:left w:val="none" w:sz="0" w:space="0" w:color="auto"/>
        <w:bottom w:val="none" w:sz="0" w:space="0" w:color="auto"/>
        <w:right w:val="none" w:sz="0" w:space="0" w:color="auto"/>
      </w:divBdr>
      <w:divsChild>
        <w:div w:id="345986941">
          <w:marLeft w:val="446"/>
          <w:marRight w:val="0"/>
          <w:marTop w:val="0"/>
          <w:marBottom w:val="0"/>
          <w:divBdr>
            <w:top w:val="none" w:sz="0" w:space="0" w:color="auto"/>
            <w:left w:val="none" w:sz="0" w:space="0" w:color="auto"/>
            <w:bottom w:val="none" w:sz="0" w:space="0" w:color="auto"/>
            <w:right w:val="none" w:sz="0" w:space="0" w:color="auto"/>
          </w:divBdr>
        </w:div>
        <w:div w:id="415631927">
          <w:marLeft w:val="446"/>
          <w:marRight w:val="0"/>
          <w:marTop w:val="0"/>
          <w:marBottom w:val="0"/>
          <w:divBdr>
            <w:top w:val="none" w:sz="0" w:space="0" w:color="auto"/>
            <w:left w:val="none" w:sz="0" w:space="0" w:color="auto"/>
            <w:bottom w:val="none" w:sz="0" w:space="0" w:color="auto"/>
            <w:right w:val="none" w:sz="0" w:space="0" w:color="auto"/>
          </w:divBdr>
        </w:div>
        <w:div w:id="516040557">
          <w:marLeft w:val="446"/>
          <w:marRight w:val="0"/>
          <w:marTop w:val="0"/>
          <w:marBottom w:val="0"/>
          <w:divBdr>
            <w:top w:val="none" w:sz="0" w:space="0" w:color="auto"/>
            <w:left w:val="none" w:sz="0" w:space="0" w:color="auto"/>
            <w:bottom w:val="none" w:sz="0" w:space="0" w:color="auto"/>
            <w:right w:val="none" w:sz="0" w:space="0" w:color="auto"/>
          </w:divBdr>
        </w:div>
        <w:div w:id="1030686636">
          <w:marLeft w:val="446"/>
          <w:marRight w:val="0"/>
          <w:marTop w:val="0"/>
          <w:marBottom w:val="0"/>
          <w:divBdr>
            <w:top w:val="none" w:sz="0" w:space="0" w:color="auto"/>
            <w:left w:val="none" w:sz="0" w:space="0" w:color="auto"/>
            <w:bottom w:val="none" w:sz="0" w:space="0" w:color="auto"/>
            <w:right w:val="none" w:sz="0" w:space="0" w:color="auto"/>
          </w:divBdr>
        </w:div>
        <w:div w:id="1225529963">
          <w:marLeft w:val="446"/>
          <w:marRight w:val="0"/>
          <w:marTop w:val="0"/>
          <w:marBottom w:val="0"/>
          <w:divBdr>
            <w:top w:val="none" w:sz="0" w:space="0" w:color="auto"/>
            <w:left w:val="none" w:sz="0" w:space="0" w:color="auto"/>
            <w:bottom w:val="none" w:sz="0" w:space="0" w:color="auto"/>
            <w:right w:val="none" w:sz="0" w:space="0" w:color="auto"/>
          </w:divBdr>
        </w:div>
        <w:div w:id="1652170611">
          <w:marLeft w:val="446"/>
          <w:marRight w:val="0"/>
          <w:marTop w:val="0"/>
          <w:marBottom w:val="0"/>
          <w:divBdr>
            <w:top w:val="none" w:sz="0" w:space="0" w:color="auto"/>
            <w:left w:val="none" w:sz="0" w:space="0" w:color="auto"/>
            <w:bottom w:val="none" w:sz="0" w:space="0" w:color="auto"/>
            <w:right w:val="none" w:sz="0" w:space="0" w:color="auto"/>
          </w:divBdr>
        </w:div>
        <w:div w:id="1970698132">
          <w:marLeft w:val="446"/>
          <w:marRight w:val="0"/>
          <w:marTop w:val="0"/>
          <w:marBottom w:val="0"/>
          <w:divBdr>
            <w:top w:val="none" w:sz="0" w:space="0" w:color="auto"/>
            <w:left w:val="none" w:sz="0" w:space="0" w:color="auto"/>
            <w:bottom w:val="none" w:sz="0" w:space="0" w:color="auto"/>
            <w:right w:val="none" w:sz="0" w:space="0" w:color="auto"/>
          </w:divBdr>
        </w:div>
      </w:divsChild>
    </w:div>
    <w:div w:id="1792818007">
      <w:bodyDiv w:val="1"/>
      <w:marLeft w:val="0"/>
      <w:marRight w:val="0"/>
      <w:marTop w:val="0"/>
      <w:marBottom w:val="0"/>
      <w:divBdr>
        <w:top w:val="none" w:sz="0" w:space="0" w:color="auto"/>
        <w:left w:val="none" w:sz="0" w:space="0" w:color="auto"/>
        <w:bottom w:val="none" w:sz="0" w:space="0" w:color="auto"/>
        <w:right w:val="none" w:sz="0" w:space="0" w:color="auto"/>
      </w:divBdr>
    </w:div>
    <w:div w:id="1832212407">
      <w:bodyDiv w:val="1"/>
      <w:marLeft w:val="0"/>
      <w:marRight w:val="0"/>
      <w:marTop w:val="0"/>
      <w:marBottom w:val="0"/>
      <w:divBdr>
        <w:top w:val="none" w:sz="0" w:space="0" w:color="auto"/>
        <w:left w:val="none" w:sz="0" w:space="0" w:color="auto"/>
        <w:bottom w:val="none" w:sz="0" w:space="0" w:color="auto"/>
        <w:right w:val="none" w:sz="0" w:space="0" w:color="auto"/>
      </w:divBdr>
    </w:div>
    <w:div w:id="1838884562">
      <w:bodyDiv w:val="1"/>
      <w:marLeft w:val="0"/>
      <w:marRight w:val="0"/>
      <w:marTop w:val="0"/>
      <w:marBottom w:val="0"/>
      <w:divBdr>
        <w:top w:val="none" w:sz="0" w:space="0" w:color="auto"/>
        <w:left w:val="none" w:sz="0" w:space="0" w:color="auto"/>
        <w:bottom w:val="none" w:sz="0" w:space="0" w:color="auto"/>
        <w:right w:val="none" w:sz="0" w:space="0" w:color="auto"/>
      </w:divBdr>
    </w:div>
    <w:div w:id="1863199786">
      <w:bodyDiv w:val="1"/>
      <w:marLeft w:val="0"/>
      <w:marRight w:val="0"/>
      <w:marTop w:val="0"/>
      <w:marBottom w:val="0"/>
      <w:divBdr>
        <w:top w:val="none" w:sz="0" w:space="0" w:color="auto"/>
        <w:left w:val="none" w:sz="0" w:space="0" w:color="auto"/>
        <w:bottom w:val="none" w:sz="0" w:space="0" w:color="auto"/>
        <w:right w:val="none" w:sz="0" w:space="0" w:color="auto"/>
      </w:divBdr>
    </w:div>
    <w:div w:id="1926958684">
      <w:bodyDiv w:val="1"/>
      <w:marLeft w:val="0"/>
      <w:marRight w:val="0"/>
      <w:marTop w:val="0"/>
      <w:marBottom w:val="0"/>
      <w:divBdr>
        <w:top w:val="none" w:sz="0" w:space="0" w:color="auto"/>
        <w:left w:val="none" w:sz="0" w:space="0" w:color="auto"/>
        <w:bottom w:val="none" w:sz="0" w:space="0" w:color="auto"/>
        <w:right w:val="none" w:sz="0" w:space="0" w:color="auto"/>
      </w:divBdr>
    </w:div>
    <w:div w:id="1940062229">
      <w:bodyDiv w:val="1"/>
      <w:marLeft w:val="0"/>
      <w:marRight w:val="0"/>
      <w:marTop w:val="0"/>
      <w:marBottom w:val="0"/>
      <w:divBdr>
        <w:top w:val="none" w:sz="0" w:space="0" w:color="auto"/>
        <w:left w:val="none" w:sz="0" w:space="0" w:color="auto"/>
        <w:bottom w:val="none" w:sz="0" w:space="0" w:color="auto"/>
        <w:right w:val="none" w:sz="0" w:space="0" w:color="auto"/>
      </w:divBdr>
    </w:div>
    <w:div w:id="1952854699">
      <w:bodyDiv w:val="1"/>
      <w:marLeft w:val="0"/>
      <w:marRight w:val="0"/>
      <w:marTop w:val="0"/>
      <w:marBottom w:val="0"/>
      <w:divBdr>
        <w:top w:val="none" w:sz="0" w:space="0" w:color="auto"/>
        <w:left w:val="none" w:sz="0" w:space="0" w:color="auto"/>
        <w:bottom w:val="none" w:sz="0" w:space="0" w:color="auto"/>
        <w:right w:val="none" w:sz="0" w:space="0" w:color="auto"/>
      </w:divBdr>
      <w:divsChild>
        <w:div w:id="227230226">
          <w:marLeft w:val="446"/>
          <w:marRight w:val="0"/>
          <w:marTop w:val="0"/>
          <w:marBottom w:val="0"/>
          <w:divBdr>
            <w:top w:val="none" w:sz="0" w:space="0" w:color="auto"/>
            <w:left w:val="none" w:sz="0" w:space="0" w:color="auto"/>
            <w:bottom w:val="none" w:sz="0" w:space="0" w:color="auto"/>
            <w:right w:val="none" w:sz="0" w:space="0" w:color="auto"/>
          </w:divBdr>
        </w:div>
        <w:div w:id="239143900">
          <w:marLeft w:val="446"/>
          <w:marRight w:val="0"/>
          <w:marTop w:val="0"/>
          <w:marBottom w:val="0"/>
          <w:divBdr>
            <w:top w:val="none" w:sz="0" w:space="0" w:color="auto"/>
            <w:left w:val="none" w:sz="0" w:space="0" w:color="auto"/>
            <w:bottom w:val="none" w:sz="0" w:space="0" w:color="auto"/>
            <w:right w:val="none" w:sz="0" w:space="0" w:color="auto"/>
          </w:divBdr>
        </w:div>
        <w:div w:id="411315317">
          <w:marLeft w:val="446"/>
          <w:marRight w:val="0"/>
          <w:marTop w:val="0"/>
          <w:marBottom w:val="0"/>
          <w:divBdr>
            <w:top w:val="none" w:sz="0" w:space="0" w:color="auto"/>
            <w:left w:val="none" w:sz="0" w:space="0" w:color="auto"/>
            <w:bottom w:val="none" w:sz="0" w:space="0" w:color="auto"/>
            <w:right w:val="none" w:sz="0" w:space="0" w:color="auto"/>
          </w:divBdr>
        </w:div>
        <w:div w:id="835339019">
          <w:marLeft w:val="446"/>
          <w:marRight w:val="0"/>
          <w:marTop w:val="0"/>
          <w:marBottom w:val="0"/>
          <w:divBdr>
            <w:top w:val="none" w:sz="0" w:space="0" w:color="auto"/>
            <w:left w:val="none" w:sz="0" w:space="0" w:color="auto"/>
            <w:bottom w:val="none" w:sz="0" w:space="0" w:color="auto"/>
            <w:right w:val="none" w:sz="0" w:space="0" w:color="auto"/>
          </w:divBdr>
        </w:div>
        <w:div w:id="881357758">
          <w:marLeft w:val="446"/>
          <w:marRight w:val="0"/>
          <w:marTop w:val="0"/>
          <w:marBottom w:val="0"/>
          <w:divBdr>
            <w:top w:val="none" w:sz="0" w:space="0" w:color="auto"/>
            <w:left w:val="none" w:sz="0" w:space="0" w:color="auto"/>
            <w:bottom w:val="none" w:sz="0" w:space="0" w:color="auto"/>
            <w:right w:val="none" w:sz="0" w:space="0" w:color="auto"/>
          </w:divBdr>
        </w:div>
        <w:div w:id="1157260639">
          <w:marLeft w:val="446"/>
          <w:marRight w:val="0"/>
          <w:marTop w:val="0"/>
          <w:marBottom w:val="0"/>
          <w:divBdr>
            <w:top w:val="none" w:sz="0" w:space="0" w:color="auto"/>
            <w:left w:val="none" w:sz="0" w:space="0" w:color="auto"/>
            <w:bottom w:val="none" w:sz="0" w:space="0" w:color="auto"/>
            <w:right w:val="none" w:sz="0" w:space="0" w:color="auto"/>
          </w:divBdr>
        </w:div>
        <w:div w:id="1896820266">
          <w:marLeft w:val="446"/>
          <w:marRight w:val="0"/>
          <w:marTop w:val="0"/>
          <w:marBottom w:val="0"/>
          <w:divBdr>
            <w:top w:val="none" w:sz="0" w:space="0" w:color="auto"/>
            <w:left w:val="none" w:sz="0" w:space="0" w:color="auto"/>
            <w:bottom w:val="none" w:sz="0" w:space="0" w:color="auto"/>
            <w:right w:val="none" w:sz="0" w:space="0" w:color="auto"/>
          </w:divBdr>
        </w:div>
      </w:divsChild>
    </w:div>
    <w:div w:id="1981299016">
      <w:bodyDiv w:val="1"/>
      <w:marLeft w:val="0"/>
      <w:marRight w:val="0"/>
      <w:marTop w:val="0"/>
      <w:marBottom w:val="0"/>
      <w:divBdr>
        <w:top w:val="none" w:sz="0" w:space="0" w:color="auto"/>
        <w:left w:val="none" w:sz="0" w:space="0" w:color="auto"/>
        <w:bottom w:val="none" w:sz="0" w:space="0" w:color="auto"/>
        <w:right w:val="none" w:sz="0" w:space="0" w:color="auto"/>
      </w:divBdr>
    </w:div>
    <w:div w:id="1991247568">
      <w:bodyDiv w:val="1"/>
      <w:marLeft w:val="0"/>
      <w:marRight w:val="0"/>
      <w:marTop w:val="0"/>
      <w:marBottom w:val="0"/>
      <w:divBdr>
        <w:top w:val="none" w:sz="0" w:space="0" w:color="auto"/>
        <w:left w:val="none" w:sz="0" w:space="0" w:color="auto"/>
        <w:bottom w:val="none" w:sz="0" w:space="0" w:color="auto"/>
        <w:right w:val="none" w:sz="0" w:space="0" w:color="auto"/>
      </w:divBdr>
      <w:divsChild>
        <w:div w:id="234320372">
          <w:marLeft w:val="547"/>
          <w:marRight w:val="0"/>
          <w:marTop w:val="0"/>
          <w:marBottom w:val="0"/>
          <w:divBdr>
            <w:top w:val="none" w:sz="0" w:space="0" w:color="auto"/>
            <w:left w:val="none" w:sz="0" w:space="0" w:color="auto"/>
            <w:bottom w:val="none" w:sz="0" w:space="0" w:color="auto"/>
            <w:right w:val="none" w:sz="0" w:space="0" w:color="auto"/>
          </w:divBdr>
        </w:div>
        <w:div w:id="1088308919">
          <w:marLeft w:val="547"/>
          <w:marRight w:val="0"/>
          <w:marTop w:val="0"/>
          <w:marBottom w:val="0"/>
          <w:divBdr>
            <w:top w:val="none" w:sz="0" w:space="0" w:color="auto"/>
            <w:left w:val="none" w:sz="0" w:space="0" w:color="auto"/>
            <w:bottom w:val="none" w:sz="0" w:space="0" w:color="auto"/>
            <w:right w:val="none" w:sz="0" w:space="0" w:color="auto"/>
          </w:divBdr>
        </w:div>
        <w:div w:id="1801149436">
          <w:marLeft w:val="547"/>
          <w:marRight w:val="0"/>
          <w:marTop w:val="0"/>
          <w:marBottom w:val="0"/>
          <w:divBdr>
            <w:top w:val="none" w:sz="0" w:space="0" w:color="auto"/>
            <w:left w:val="none" w:sz="0" w:space="0" w:color="auto"/>
            <w:bottom w:val="none" w:sz="0" w:space="0" w:color="auto"/>
            <w:right w:val="none" w:sz="0" w:space="0" w:color="auto"/>
          </w:divBdr>
        </w:div>
      </w:divsChild>
    </w:div>
    <w:div w:id="2012874023">
      <w:bodyDiv w:val="1"/>
      <w:marLeft w:val="0"/>
      <w:marRight w:val="0"/>
      <w:marTop w:val="0"/>
      <w:marBottom w:val="0"/>
      <w:divBdr>
        <w:top w:val="none" w:sz="0" w:space="0" w:color="auto"/>
        <w:left w:val="none" w:sz="0" w:space="0" w:color="auto"/>
        <w:bottom w:val="none" w:sz="0" w:space="0" w:color="auto"/>
        <w:right w:val="none" w:sz="0" w:space="0" w:color="auto"/>
      </w:divBdr>
    </w:div>
    <w:div w:id="2030987874">
      <w:bodyDiv w:val="1"/>
      <w:marLeft w:val="0"/>
      <w:marRight w:val="0"/>
      <w:marTop w:val="0"/>
      <w:marBottom w:val="0"/>
      <w:divBdr>
        <w:top w:val="none" w:sz="0" w:space="0" w:color="auto"/>
        <w:left w:val="none" w:sz="0" w:space="0" w:color="auto"/>
        <w:bottom w:val="none" w:sz="0" w:space="0" w:color="auto"/>
        <w:right w:val="none" w:sz="0" w:space="0" w:color="auto"/>
      </w:divBdr>
    </w:div>
    <w:div w:id="2044551223">
      <w:bodyDiv w:val="1"/>
      <w:marLeft w:val="0"/>
      <w:marRight w:val="0"/>
      <w:marTop w:val="0"/>
      <w:marBottom w:val="0"/>
      <w:divBdr>
        <w:top w:val="none" w:sz="0" w:space="0" w:color="auto"/>
        <w:left w:val="none" w:sz="0" w:space="0" w:color="auto"/>
        <w:bottom w:val="none" w:sz="0" w:space="0" w:color="auto"/>
        <w:right w:val="none" w:sz="0" w:space="0" w:color="auto"/>
      </w:divBdr>
      <w:divsChild>
        <w:div w:id="1639065032">
          <w:marLeft w:val="446"/>
          <w:marRight w:val="0"/>
          <w:marTop w:val="0"/>
          <w:marBottom w:val="0"/>
          <w:divBdr>
            <w:top w:val="none" w:sz="0" w:space="0" w:color="auto"/>
            <w:left w:val="none" w:sz="0" w:space="0" w:color="auto"/>
            <w:bottom w:val="none" w:sz="0" w:space="0" w:color="auto"/>
            <w:right w:val="none" w:sz="0" w:space="0" w:color="auto"/>
          </w:divBdr>
        </w:div>
      </w:divsChild>
    </w:div>
    <w:div w:id="2048336221">
      <w:bodyDiv w:val="1"/>
      <w:marLeft w:val="0"/>
      <w:marRight w:val="0"/>
      <w:marTop w:val="0"/>
      <w:marBottom w:val="0"/>
      <w:divBdr>
        <w:top w:val="none" w:sz="0" w:space="0" w:color="auto"/>
        <w:left w:val="none" w:sz="0" w:space="0" w:color="auto"/>
        <w:bottom w:val="none" w:sz="0" w:space="0" w:color="auto"/>
        <w:right w:val="none" w:sz="0" w:space="0" w:color="auto"/>
      </w:divBdr>
    </w:div>
    <w:div w:id="2049645485">
      <w:bodyDiv w:val="1"/>
      <w:marLeft w:val="0"/>
      <w:marRight w:val="0"/>
      <w:marTop w:val="0"/>
      <w:marBottom w:val="0"/>
      <w:divBdr>
        <w:top w:val="none" w:sz="0" w:space="0" w:color="auto"/>
        <w:left w:val="none" w:sz="0" w:space="0" w:color="auto"/>
        <w:bottom w:val="none" w:sz="0" w:space="0" w:color="auto"/>
        <w:right w:val="none" w:sz="0" w:space="0" w:color="auto"/>
      </w:divBdr>
    </w:div>
    <w:div w:id="2081243315">
      <w:bodyDiv w:val="1"/>
      <w:marLeft w:val="0"/>
      <w:marRight w:val="0"/>
      <w:marTop w:val="0"/>
      <w:marBottom w:val="0"/>
      <w:divBdr>
        <w:top w:val="none" w:sz="0" w:space="0" w:color="auto"/>
        <w:left w:val="none" w:sz="0" w:space="0" w:color="auto"/>
        <w:bottom w:val="none" w:sz="0" w:space="0" w:color="auto"/>
        <w:right w:val="none" w:sz="0" w:space="0" w:color="auto"/>
      </w:divBdr>
      <w:divsChild>
        <w:div w:id="52704833">
          <w:marLeft w:val="547"/>
          <w:marRight w:val="0"/>
          <w:marTop w:val="0"/>
          <w:marBottom w:val="0"/>
          <w:divBdr>
            <w:top w:val="none" w:sz="0" w:space="0" w:color="auto"/>
            <w:left w:val="none" w:sz="0" w:space="0" w:color="auto"/>
            <w:bottom w:val="none" w:sz="0" w:space="0" w:color="auto"/>
            <w:right w:val="none" w:sz="0" w:space="0" w:color="auto"/>
          </w:divBdr>
        </w:div>
      </w:divsChild>
    </w:div>
    <w:div w:id="2085642859">
      <w:bodyDiv w:val="1"/>
      <w:marLeft w:val="0"/>
      <w:marRight w:val="0"/>
      <w:marTop w:val="0"/>
      <w:marBottom w:val="0"/>
      <w:divBdr>
        <w:top w:val="none" w:sz="0" w:space="0" w:color="auto"/>
        <w:left w:val="none" w:sz="0" w:space="0" w:color="auto"/>
        <w:bottom w:val="none" w:sz="0" w:space="0" w:color="auto"/>
        <w:right w:val="none" w:sz="0" w:space="0" w:color="auto"/>
      </w:divBdr>
      <w:divsChild>
        <w:div w:id="42292804">
          <w:marLeft w:val="446"/>
          <w:marRight w:val="0"/>
          <w:marTop w:val="0"/>
          <w:marBottom w:val="0"/>
          <w:divBdr>
            <w:top w:val="none" w:sz="0" w:space="0" w:color="auto"/>
            <w:left w:val="none" w:sz="0" w:space="0" w:color="auto"/>
            <w:bottom w:val="none" w:sz="0" w:space="0" w:color="auto"/>
            <w:right w:val="none" w:sz="0" w:space="0" w:color="auto"/>
          </w:divBdr>
        </w:div>
        <w:div w:id="46078774">
          <w:marLeft w:val="446"/>
          <w:marRight w:val="0"/>
          <w:marTop w:val="0"/>
          <w:marBottom w:val="0"/>
          <w:divBdr>
            <w:top w:val="none" w:sz="0" w:space="0" w:color="auto"/>
            <w:left w:val="none" w:sz="0" w:space="0" w:color="auto"/>
            <w:bottom w:val="none" w:sz="0" w:space="0" w:color="auto"/>
            <w:right w:val="none" w:sz="0" w:space="0" w:color="auto"/>
          </w:divBdr>
        </w:div>
        <w:div w:id="1269463844">
          <w:marLeft w:val="446"/>
          <w:marRight w:val="0"/>
          <w:marTop w:val="0"/>
          <w:marBottom w:val="0"/>
          <w:divBdr>
            <w:top w:val="none" w:sz="0" w:space="0" w:color="auto"/>
            <w:left w:val="none" w:sz="0" w:space="0" w:color="auto"/>
            <w:bottom w:val="none" w:sz="0" w:space="0" w:color="auto"/>
            <w:right w:val="none" w:sz="0" w:space="0" w:color="auto"/>
          </w:divBdr>
        </w:div>
        <w:div w:id="1453943268">
          <w:marLeft w:val="446"/>
          <w:marRight w:val="0"/>
          <w:marTop w:val="0"/>
          <w:marBottom w:val="0"/>
          <w:divBdr>
            <w:top w:val="none" w:sz="0" w:space="0" w:color="auto"/>
            <w:left w:val="none" w:sz="0" w:space="0" w:color="auto"/>
            <w:bottom w:val="none" w:sz="0" w:space="0" w:color="auto"/>
            <w:right w:val="none" w:sz="0" w:space="0" w:color="auto"/>
          </w:divBdr>
        </w:div>
      </w:divsChild>
    </w:div>
    <w:div w:id="2110659337">
      <w:bodyDiv w:val="1"/>
      <w:marLeft w:val="0"/>
      <w:marRight w:val="0"/>
      <w:marTop w:val="0"/>
      <w:marBottom w:val="0"/>
      <w:divBdr>
        <w:top w:val="none" w:sz="0" w:space="0" w:color="auto"/>
        <w:left w:val="none" w:sz="0" w:space="0" w:color="auto"/>
        <w:bottom w:val="none" w:sz="0" w:space="0" w:color="auto"/>
        <w:right w:val="none" w:sz="0" w:space="0" w:color="auto"/>
      </w:divBdr>
    </w:div>
    <w:div w:id="2115245499">
      <w:bodyDiv w:val="1"/>
      <w:marLeft w:val="0"/>
      <w:marRight w:val="0"/>
      <w:marTop w:val="0"/>
      <w:marBottom w:val="0"/>
      <w:divBdr>
        <w:top w:val="none" w:sz="0" w:space="0" w:color="auto"/>
        <w:left w:val="none" w:sz="0" w:space="0" w:color="auto"/>
        <w:bottom w:val="none" w:sz="0" w:space="0" w:color="auto"/>
        <w:right w:val="none" w:sz="0" w:space="0" w:color="auto"/>
      </w:divBdr>
    </w:div>
    <w:div w:id="2142262846">
      <w:bodyDiv w:val="1"/>
      <w:marLeft w:val="0"/>
      <w:marRight w:val="0"/>
      <w:marTop w:val="0"/>
      <w:marBottom w:val="0"/>
      <w:divBdr>
        <w:top w:val="none" w:sz="0" w:space="0" w:color="auto"/>
        <w:left w:val="none" w:sz="0" w:space="0" w:color="auto"/>
        <w:bottom w:val="none" w:sz="0" w:space="0" w:color="auto"/>
        <w:right w:val="none" w:sz="0" w:space="0" w:color="auto"/>
      </w:divBdr>
      <w:divsChild>
        <w:div w:id="12910114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hyperlink" Target="https://www.mevzuat.gov.tr/mevzuat?MevzuatNo=5271&amp;MevzuatTur=1&amp;MevzuatTertip=5" TargetMode="Externa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hyperlink" Target="http://www.mevzuat.gov.tr" TargetMode="Externa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theme" Target="theme/theme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E2472C-E99B-4DE3-93E3-405650D4DC1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9C8DBB71-3262-4B96-95EC-2892E0FC9D72}">
      <dgm:prSet phldrT="[Metin]"/>
      <dgm:spPr/>
      <dgm:t>
        <a:bodyPr/>
        <a:lstStyle/>
        <a:p>
          <a:r>
            <a:rPr lang="tr-TR"/>
            <a:t>DİSİPLİN SORUŞTURMASI AÇILMASI</a:t>
          </a:r>
        </a:p>
      </dgm:t>
    </dgm:pt>
    <dgm:pt modelId="{87C77A5F-A1B1-40B8-9FF9-1BBFEE3F99A4}" type="parTrans" cxnId="{94878AD1-7BCE-4903-AB6F-6A7415C4F5A5}">
      <dgm:prSet/>
      <dgm:spPr/>
      <dgm:t>
        <a:bodyPr/>
        <a:lstStyle/>
        <a:p>
          <a:endParaRPr lang="tr-TR"/>
        </a:p>
      </dgm:t>
    </dgm:pt>
    <dgm:pt modelId="{D8242562-425F-4474-BF17-D78644965946}" type="sibTrans" cxnId="{94878AD1-7BCE-4903-AB6F-6A7415C4F5A5}">
      <dgm:prSet/>
      <dgm:spPr/>
      <dgm:t>
        <a:bodyPr/>
        <a:lstStyle/>
        <a:p>
          <a:endParaRPr lang="tr-TR"/>
        </a:p>
      </dgm:t>
    </dgm:pt>
    <dgm:pt modelId="{F4B84559-03B7-42B5-A48B-CC2BA890F76D}">
      <dgm:prSet phldrT="[Metin]"/>
      <dgm:spPr/>
      <dgm:t>
        <a:bodyPr/>
        <a:lstStyle/>
        <a:p>
          <a:r>
            <a:rPr lang="tr-TR"/>
            <a:t>İhbar veya şikayet üzerine</a:t>
          </a:r>
        </a:p>
      </dgm:t>
    </dgm:pt>
    <dgm:pt modelId="{128C0EFB-C26E-411F-8FFE-4B7ED58BF292}" type="parTrans" cxnId="{3B0D193F-4C3E-4C1E-9A42-07962D7BF4FF}">
      <dgm:prSet/>
      <dgm:spPr/>
      <dgm:t>
        <a:bodyPr/>
        <a:lstStyle/>
        <a:p>
          <a:endParaRPr lang="tr-TR"/>
        </a:p>
      </dgm:t>
    </dgm:pt>
    <dgm:pt modelId="{2EC18B80-491C-4DCB-AB31-3C2680C251B8}" type="sibTrans" cxnId="{3B0D193F-4C3E-4C1E-9A42-07962D7BF4FF}">
      <dgm:prSet/>
      <dgm:spPr/>
      <dgm:t>
        <a:bodyPr/>
        <a:lstStyle/>
        <a:p>
          <a:endParaRPr lang="tr-TR"/>
        </a:p>
      </dgm:t>
    </dgm:pt>
    <dgm:pt modelId="{C165D848-61D5-43A3-88A4-3F48F8C1BFF4}">
      <dgm:prSet phldrT="[Metin]"/>
      <dgm:spPr/>
      <dgm:t>
        <a:bodyPr/>
        <a:lstStyle/>
        <a:p>
          <a:r>
            <a:rPr lang="tr-TR"/>
            <a:t>Re'sen öğrenme üzerine</a:t>
          </a:r>
        </a:p>
      </dgm:t>
    </dgm:pt>
    <dgm:pt modelId="{1D6CC98F-5041-4D11-8927-AADA87D051A6}" type="parTrans" cxnId="{8452B8FD-2E89-459E-9AE9-586013163224}">
      <dgm:prSet/>
      <dgm:spPr/>
      <dgm:t>
        <a:bodyPr/>
        <a:lstStyle/>
        <a:p>
          <a:endParaRPr lang="tr-TR"/>
        </a:p>
      </dgm:t>
    </dgm:pt>
    <dgm:pt modelId="{659222C3-C6D5-4069-BD5D-79F152542BA6}" type="sibTrans" cxnId="{8452B8FD-2E89-459E-9AE9-586013163224}">
      <dgm:prSet/>
      <dgm:spPr/>
      <dgm:t>
        <a:bodyPr/>
        <a:lstStyle/>
        <a:p>
          <a:endParaRPr lang="tr-TR"/>
        </a:p>
      </dgm:t>
    </dgm:pt>
    <dgm:pt modelId="{97D59C95-48E0-45BE-843E-CC439F72B182}">
      <dgm:prSet phldrT="[Metin]"/>
      <dgm:spPr/>
      <dgm:t>
        <a:bodyPr/>
        <a:lstStyle/>
        <a:p>
          <a:r>
            <a:rPr lang="tr-TR"/>
            <a:t>İnceleme sonucunda öğrenme üzerine</a:t>
          </a:r>
        </a:p>
      </dgm:t>
    </dgm:pt>
    <dgm:pt modelId="{9976321A-D0A8-45CC-8376-01CD4FA93FD5}" type="parTrans" cxnId="{4B62F032-E426-4723-BECB-F40A4494ABE4}">
      <dgm:prSet/>
      <dgm:spPr/>
      <dgm:t>
        <a:bodyPr/>
        <a:lstStyle/>
        <a:p>
          <a:endParaRPr lang="tr-TR"/>
        </a:p>
      </dgm:t>
    </dgm:pt>
    <dgm:pt modelId="{FCF35A0A-9C54-45C2-9337-71B00445D890}" type="sibTrans" cxnId="{4B62F032-E426-4723-BECB-F40A4494ABE4}">
      <dgm:prSet/>
      <dgm:spPr/>
      <dgm:t>
        <a:bodyPr/>
        <a:lstStyle/>
        <a:p>
          <a:endParaRPr lang="tr-TR"/>
        </a:p>
      </dgm:t>
    </dgm:pt>
    <dgm:pt modelId="{BF44B145-3459-4018-8C90-2BB507F74918}" type="pres">
      <dgm:prSet presAssocID="{4BE2472C-E99B-4DE3-93E3-405650D4DC1A}" presName="hierChild1" presStyleCnt="0">
        <dgm:presLayoutVars>
          <dgm:chPref val="1"/>
          <dgm:dir/>
          <dgm:animOne val="branch"/>
          <dgm:animLvl val="lvl"/>
          <dgm:resizeHandles/>
        </dgm:presLayoutVars>
      </dgm:prSet>
      <dgm:spPr/>
      <dgm:t>
        <a:bodyPr/>
        <a:lstStyle/>
        <a:p>
          <a:endParaRPr lang="tr-TR"/>
        </a:p>
      </dgm:t>
    </dgm:pt>
    <dgm:pt modelId="{5B2E25E3-6538-4736-9FAE-362A831DF026}" type="pres">
      <dgm:prSet presAssocID="{9C8DBB71-3262-4B96-95EC-2892E0FC9D72}" presName="hierRoot1" presStyleCnt="0"/>
      <dgm:spPr/>
    </dgm:pt>
    <dgm:pt modelId="{D0DFF532-71EC-4CFE-B3DF-8A79F581ADA2}" type="pres">
      <dgm:prSet presAssocID="{9C8DBB71-3262-4B96-95EC-2892E0FC9D72}" presName="composite" presStyleCnt="0"/>
      <dgm:spPr/>
    </dgm:pt>
    <dgm:pt modelId="{F29848A8-2239-441C-BF9A-FDA608A4E0EB}" type="pres">
      <dgm:prSet presAssocID="{9C8DBB71-3262-4B96-95EC-2892E0FC9D72}" presName="background" presStyleLbl="node0" presStyleIdx="0" presStyleCnt="1"/>
      <dgm:spPr/>
    </dgm:pt>
    <dgm:pt modelId="{E08EAB9B-A964-4AC4-BACF-AA1C54DD5040}" type="pres">
      <dgm:prSet presAssocID="{9C8DBB71-3262-4B96-95EC-2892E0FC9D72}" presName="text" presStyleLbl="fgAcc0" presStyleIdx="0" presStyleCnt="1" custLinFactNeighborX="617" custLinFactNeighborY="-972">
        <dgm:presLayoutVars>
          <dgm:chPref val="3"/>
        </dgm:presLayoutVars>
      </dgm:prSet>
      <dgm:spPr/>
      <dgm:t>
        <a:bodyPr/>
        <a:lstStyle/>
        <a:p>
          <a:endParaRPr lang="tr-TR"/>
        </a:p>
      </dgm:t>
    </dgm:pt>
    <dgm:pt modelId="{3CA8B16B-AE43-486C-9477-65CF72783681}" type="pres">
      <dgm:prSet presAssocID="{9C8DBB71-3262-4B96-95EC-2892E0FC9D72}" presName="hierChild2" presStyleCnt="0"/>
      <dgm:spPr/>
    </dgm:pt>
    <dgm:pt modelId="{E9A07E02-AC7D-470E-BD94-7AD6B1182859}" type="pres">
      <dgm:prSet presAssocID="{128C0EFB-C26E-411F-8FFE-4B7ED58BF292}" presName="Name10" presStyleLbl="parChTrans1D2" presStyleIdx="0" presStyleCnt="3"/>
      <dgm:spPr/>
      <dgm:t>
        <a:bodyPr/>
        <a:lstStyle/>
        <a:p>
          <a:endParaRPr lang="tr-TR"/>
        </a:p>
      </dgm:t>
    </dgm:pt>
    <dgm:pt modelId="{60D65056-7B44-4119-8B45-0F6F5F162831}" type="pres">
      <dgm:prSet presAssocID="{F4B84559-03B7-42B5-A48B-CC2BA890F76D}" presName="hierRoot2" presStyleCnt="0"/>
      <dgm:spPr/>
    </dgm:pt>
    <dgm:pt modelId="{68D93EB1-984E-4B04-B1D0-40CF493544B8}" type="pres">
      <dgm:prSet presAssocID="{F4B84559-03B7-42B5-A48B-CC2BA890F76D}" presName="composite2" presStyleCnt="0"/>
      <dgm:spPr/>
    </dgm:pt>
    <dgm:pt modelId="{269EF17C-784A-4E2B-9D32-632A1AE0944E}" type="pres">
      <dgm:prSet presAssocID="{F4B84559-03B7-42B5-A48B-CC2BA890F76D}" presName="background2" presStyleLbl="node2" presStyleIdx="0" presStyleCnt="3"/>
      <dgm:spPr/>
    </dgm:pt>
    <dgm:pt modelId="{980B22B2-E05A-42F0-A076-8BC49B42F5A7}" type="pres">
      <dgm:prSet presAssocID="{F4B84559-03B7-42B5-A48B-CC2BA890F76D}" presName="text2" presStyleLbl="fgAcc2" presStyleIdx="0" presStyleCnt="3">
        <dgm:presLayoutVars>
          <dgm:chPref val="3"/>
        </dgm:presLayoutVars>
      </dgm:prSet>
      <dgm:spPr/>
      <dgm:t>
        <a:bodyPr/>
        <a:lstStyle/>
        <a:p>
          <a:endParaRPr lang="tr-TR"/>
        </a:p>
      </dgm:t>
    </dgm:pt>
    <dgm:pt modelId="{B9F9F859-BCCF-4DEB-B06E-D1081E1623A4}" type="pres">
      <dgm:prSet presAssocID="{F4B84559-03B7-42B5-A48B-CC2BA890F76D}" presName="hierChild3" presStyleCnt="0"/>
      <dgm:spPr/>
    </dgm:pt>
    <dgm:pt modelId="{2224C059-E237-48B3-9106-50CD80C446A9}" type="pres">
      <dgm:prSet presAssocID="{1D6CC98F-5041-4D11-8927-AADA87D051A6}" presName="Name10" presStyleLbl="parChTrans1D2" presStyleIdx="1" presStyleCnt="3"/>
      <dgm:spPr/>
      <dgm:t>
        <a:bodyPr/>
        <a:lstStyle/>
        <a:p>
          <a:endParaRPr lang="tr-TR"/>
        </a:p>
      </dgm:t>
    </dgm:pt>
    <dgm:pt modelId="{95F972BB-52BF-4AA5-A519-F8DEC781F448}" type="pres">
      <dgm:prSet presAssocID="{C165D848-61D5-43A3-88A4-3F48F8C1BFF4}" presName="hierRoot2" presStyleCnt="0"/>
      <dgm:spPr/>
    </dgm:pt>
    <dgm:pt modelId="{54A7CE7E-7845-4D0B-B21A-9ADD7BC8A8FA}" type="pres">
      <dgm:prSet presAssocID="{C165D848-61D5-43A3-88A4-3F48F8C1BFF4}" presName="composite2" presStyleCnt="0"/>
      <dgm:spPr/>
    </dgm:pt>
    <dgm:pt modelId="{D4FE3A50-6318-4551-80DB-1B99D4B29D74}" type="pres">
      <dgm:prSet presAssocID="{C165D848-61D5-43A3-88A4-3F48F8C1BFF4}" presName="background2" presStyleLbl="node2" presStyleIdx="1" presStyleCnt="3"/>
      <dgm:spPr/>
      <dgm:t>
        <a:bodyPr/>
        <a:lstStyle/>
        <a:p>
          <a:endParaRPr lang="tr-TR"/>
        </a:p>
      </dgm:t>
    </dgm:pt>
    <dgm:pt modelId="{42F8E250-DBEA-4E58-8DB9-48639BE3E69F}" type="pres">
      <dgm:prSet presAssocID="{C165D848-61D5-43A3-88A4-3F48F8C1BFF4}" presName="text2" presStyleLbl="fgAcc2" presStyleIdx="1" presStyleCnt="3" custLinFactNeighborX="-2469" custLinFactNeighborY="972">
        <dgm:presLayoutVars>
          <dgm:chPref val="3"/>
        </dgm:presLayoutVars>
      </dgm:prSet>
      <dgm:spPr/>
      <dgm:t>
        <a:bodyPr/>
        <a:lstStyle/>
        <a:p>
          <a:endParaRPr lang="tr-TR"/>
        </a:p>
      </dgm:t>
    </dgm:pt>
    <dgm:pt modelId="{D2B0A077-6379-4CE7-88E4-3B41BCEAF9E3}" type="pres">
      <dgm:prSet presAssocID="{C165D848-61D5-43A3-88A4-3F48F8C1BFF4}" presName="hierChild3" presStyleCnt="0"/>
      <dgm:spPr/>
    </dgm:pt>
    <dgm:pt modelId="{59D34E0C-C10E-4186-A2ED-4A5744D743B2}" type="pres">
      <dgm:prSet presAssocID="{9976321A-D0A8-45CC-8376-01CD4FA93FD5}" presName="Name10" presStyleLbl="parChTrans1D2" presStyleIdx="2" presStyleCnt="3"/>
      <dgm:spPr/>
      <dgm:t>
        <a:bodyPr/>
        <a:lstStyle/>
        <a:p>
          <a:endParaRPr lang="tr-TR"/>
        </a:p>
      </dgm:t>
    </dgm:pt>
    <dgm:pt modelId="{AEC36FD2-9CFA-4CCD-A142-585DD760C197}" type="pres">
      <dgm:prSet presAssocID="{97D59C95-48E0-45BE-843E-CC439F72B182}" presName="hierRoot2" presStyleCnt="0"/>
      <dgm:spPr/>
    </dgm:pt>
    <dgm:pt modelId="{F34A2074-0B33-4D88-8B5D-12E4ACF2D6D7}" type="pres">
      <dgm:prSet presAssocID="{97D59C95-48E0-45BE-843E-CC439F72B182}" presName="composite2" presStyleCnt="0"/>
      <dgm:spPr/>
    </dgm:pt>
    <dgm:pt modelId="{50ABCA52-575D-43E7-96F2-0B1199D76475}" type="pres">
      <dgm:prSet presAssocID="{97D59C95-48E0-45BE-843E-CC439F72B182}" presName="background2" presStyleLbl="node2" presStyleIdx="2" presStyleCnt="3"/>
      <dgm:spPr/>
    </dgm:pt>
    <dgm:pt modelId="{7DA4D8EB-106A-4567-90B0-AB01B20FF28D}" type="pres">
      <dgm:prSet presAssocID="{97D59C95-48E0-45BE-843E-CC439F72B182}" presName="text2" presStyleLbl="fgAcc2" presStyleIdx="2" presStyleCnt="3">
        <dgm:presLayoutVars>
          <dgm:chPref val="3"/>
        </dgm:presLayoutVars>
      </dgm:prSet>
      <dgm:spPr/>
      <dgm:t>
        <a:bodyPr/>
        <a:lstStyle/>
        <a:p>
          <a:endParaRPr lang="tr-TR"/>
        </a:p>
      </dgm:t>
    </dgm:pt>
    <dgm:pt modelId="{F6885136-177D-48C6-9F30-881B35D299EF}" type="pres">
      <dgm:prSet presAssocID="{97D59C95-48E0-45BE-843E-CC439F72B182}" presName="hierChild3" presStyleCnt="0"/>
      <dgm:spPr/>
    </dgm:pt>
  </dgm:ptLst>
  <dgm:cxnLst>
    <dgm:cxn modelId="{4B62F032-E426-4723-BECB-F40A4494ABE4}" srcId="{9C8DBB71-3262-4B96-95EC-2892E0FC9D72}" destId="{97D59C95-48E0-45BE-843E-CC439F72B182}" srcOrd="2" destOrd="0" parTransId="{9976321A-D0A8-45CC-8376-01CD4FA93FD5}" sibTransId="{FCF35A0A-9C54-45C2-9337-71B00445D890}"/>
    <dgm:cxn modelId="{01BCB7BE-4B3E-4B4B-83D1-D77EEC2FE8D9}" type="presOf" srcId="{F4B84559-03B7-42B5-A48B-CC2BA890F76D}" destId="{980B22B2-E05A-42F0-A076-8BC49B42F5A7}" srcOrd="0" destOrd="0" presId="urn:microsoft.com/office/officeart/2005/8/layout/hierarchy1"/>
    <dgm:cxn modelId="{8452B8FD-2E89-459E-9AE9-586013163224}" srcId="{9C8DBB71-3262-4B96-95EC-2892E0FC9D72}" destId="{C165D848-61D5-43A3-88A4-3F48F8C1BFF4}" srcOrd="1" destOrd="0" parTransId="{1D6CC98F-5041-4D11-8927-AADA87D051A6}" sibTransId="{659222C3-C6D5-4069-BD5D-79F152542BA6}"/>
    <dgm:cxn modelId="{A8DCA9AE-B92B-485C-9736-0A3A46EC2AE2}" type="presOf" srcId="{97D59C95-48E0-45BE-843E-CC439F72B182}" destId="{7DA4D8EB-106A-4567-90B0-AB01B20FF28D}" srcOrd="0" destOrd="0" presId="urn:microsoft.com/office/officeart/2005/8/layout/hierarchy1"/>
    <dgm:cxn modelId="{94878AD1-7BCE-4903-AB6F-6A7415C4F5A5}" srcId="{4BE2472C-E99B-4DE3-93E3-405650D4DC1A}" destId="{9C8DBB71-3262-4B96-95EC-2892E0FC9D72}" srcOrd="0" destOrd="0" parTransId="{87C77A5F-A1B1-40B8-9FF9-1BBFEE3F99A4}" sibTransId="{D8242562-425F-4474-BF17-D78644965946}"/>
    <dgm:cxn modelId="{AAD57953-EB58-48D4-8347-D8DA07928C06}" type="presOf" srcId="{C165D848-61D5-43A3-88A4-3F48F8C1BFF4}" destId="{42F8E250-DBEA-4E58-8DB9-48639BE3E69F}" srcOrd="0" destOrd="0" presId="urn:microsoft.com/office/officeart/2005/8/layout/hierarchy1"/>
    <dgm:cxn modelId="{3B0D193F-4C3E-4C1E-9A42-07962D7BF4FF}" srcId="{9C8DBB71-3262-4B96-95EC-2892E0FC9D72}" destId="{F4B84559-03B7-42B5-A48B-CC2BA890F76D}" srcOrd="0" destOrd="0" parTransId="{128C0EFB-C26E-411F-8FFE-4B7ED58BF292}" sibTransId="{2EC18B80-491C-4DCB-AB31-3C2680C251B8}"/>
    <dgm:cxn modelId="{13FCFA3A-CB34-4DE7-BC95-B342ED787525}" type="presOf" srcId="{9C8DBB71-3262-4B96-95EC-2892E0FC9D72}" destId="{E08EAB9B-A964-4AC4-BACF-AA1C54DD5040}" srcOrd="0" destOrd="0" presId="urn:microsoft.com/office/officeart/2005/8/layout/hierarchy1"/>
    <dgm:cxn modelId="{2F05E6F2-01C3-4D8A-8DD9-E0F387A3E1D4}" type="presOf" srcId="{128C0EFB-C26E-411F-8FFE-4B7ED58BF292}" destId="{E9A07E02-AC7D-470E-BD94-7AD6B1182859}" srcOrd="0" destOrd="0" presId="urn:microsoft.com/office/officeart/2005/8/layout/hierarchy1"/>
    <dgm:cxn modelId="{2D414EF3-0E27-4360-A7BF-5A15D189DDB0}" type="presOf" srcId="{9976321A-D0A8-45CC-8376-01CD4FA93FD5}" destId="{59D34E0C-C10E-4186-A2ED-4A5744D743B2}" srcOrd="0" destOrd="0" presId="urn:microsoft.com/office/officeart/2005/8/layout/hierarchy1"/>
    <dgm:cxn modelId="{FEFBCD33-1CB6-44A7-978C-8C5BC9E90F4A}" type="presOf" srcId="{1D6CC98F-5041-4D11-8927-AADA87D051A6}" destId="{2224C059-E237-48B3-9106-50CD80C446A9}" srcOrd="0" destOrd="0" presId="urn:microsoft.com/office/officeart/2005/8/layout/hierarchy1"/>
    <dgm:cxn modelId="{79111BD6-C116-4AE6-B92B-CE4AC39A9CC0}" type="presOf" srcId="{4BE2472C-E99B-4DE3-93E3-405650D4DC1A}" destId="{BF44B145-3459-4018-8C90-2BB507F74918}" srcOrd="0" destOrd="0" presId="urn:microsoft.com/office/officeart/2005/8/layout/hierarchy1"/>
    <dgm:cxn modelId="{38689C90-F7E1-4013-A9D0-3DF18B616976}" type="presParOf" srcId="{BF44B145-3459-4018-8C90-2BB507F74918}" destId="{5B2E25E3-6538-4736-9FAE-362A831DF026}" srcOrd="0" destOrd="0" presId="urn:microsoft.com/office/officeart/2005/8/layout/hierarchy1"/>
    <dgm:cxn modelId="{A75E94D4-9D07-40E3-B3E2-A574BD0FD3DD}" type="presParOf" srcId="{5B2E25E3-6538-4736-9FAE-362A831DF026}" destId="{D0DFF532-71EC-4CFE-B3DF-8A79F581ADA2}" srcOrd="0" destOrd="0" presId="urn:microsoft.com/office/officeart/2005/8/layout/hierarchy1"/>
    <dgm:cxn modelId="{C034CE40-611B-4A06-AA11-871B616E3B93}" type="presParOf" srcId="{D0DFF532-71EC-4CFE-B3DF-8A79F581ADA2}" destId="{F29848A8-2239-441C-BF9A-FDA608A4E0EB}" srcOrd="0" destOrd="0" presId="urn:microsoft.com/office/officeart/2005/8/layout/hierarchy1"/>
    <dgm:cxn modelId="{6C65E1E8-BFF1-44B3-9A2E-2DB02A04262C}" type="presParOf" srcId="{D0DFF532-71EC-4CFE-B3DF-8A79F581ADA2}" destId="{E08EAB9B-A964-4AC4-BACF-AA1C54DD5040}" srcOrd="1" destOrd="0" presId="urn:microsoft.com/office/officeart/2005/8/layout/hierarchy1"/>
    <dgm:cxn modelId="{FC4DD827-43BE-46D9-94D3-D3D45581EA6B}" type="presParOf" srcId="{5B2E25E3-6538-4736-9FAE-362A831DF026}" destId="{3CA8B16B-AE43-486C-9477-65CF72783681}" srcOrd="1" destOrd="0" presId="urn:microsoft.com/office/officeart/2005/8/layout/hierarchy1"/>
    <dgm:cxn modelId="{BB183F37-2E58-4844-8547-22309FD4E973}" type="presParOf" srcId="{3CA8B16B-AE43-486C-9477-65CF72783681}" destId="{E9A07E02-AC7D-470E-BD94-7AD6B1182859}" srcOrd="0" destOrd="0" presId="urn:microsoft.com/office/officeart/2005/8/layout/hierarchy1"/>
    <dgm:cxn modelId="{DC07965F-0F22-4AA5-A909-48AB645B1BF9}" type="presParOf" srcId="{3CA8B16B-AE43-486C-9477-65CF72783681}" destId="{60D65056-7B44-4119-8B45-0F6F5F162831}" srcOrd="1" destOrd="0" presId="urn:microsoft.com/office/officeart/2005/8/layout/hierarchy1"/>
    <dgm:cxn modelId="{BD8D0C7B-4694-45F2-A0A0-72C97A8B8310}" type="presParOf" srcId="{60D65056-7B44-4119-8B45-0F6F5F162831}" destId="{68D93EB1-984E-4B04-B1D0-40CF493544B8}" srcOrd="0" destOrd="0" presId="urn:microsoft.com/office/officeart/2005/8/layout/hierarchy1"/>
    <dgm:cxn modelId="{0EF1DFC0-8DD6-472C-A9A9-AD158D9704FC}" type="presParOf" srcId="{68D93EB1-984E-4B04-B1D0-40CF493544B8}" destId="{269EF17C-784A-4E2B-9D32-632A1AE0944E}" srcOrd="0" destOrd="0" presId="urn:microsoft.com/office/officeart/2005/8/layout/hierarchy1"/>
    <dgm:cxn modelId="{6A16592C-1027-4E98-A23F-6E6C71B634E6}" type="presParOf" srcId="{68D93EB1-984E-4B04-B1D0-40CF493544B8}" destId="{980B22B2-E05A-42F0-A076-8BC49B42F5A7}" srcOrd="1" destOrd="0" presId="urn:microsoft.com/office/officeart/2005/8/layout/hierarchy1"/>
    <dgm:cxn modelId="{5C91DE9A-0622-4F7D-8446-4E35B7159709}" type="presParOf" srcId="{60D65056-7B44-4119-8B45-0F6F5F162831}" destId="{B9F9F859-BCCF-4DEB-B06E-D1081E1623A4}" srcOrd="1" destOrd="0" presId="urn:microsoft.com/office/officeart/2005/8/layout/hierarchy1"/>
    <dgm:cxn modelId="{FC8D435C-156F-4F62-BE68-ED2BC5685868}" type="presParOf" srcId="{3CA8B16B-AE43-486C-9477-65CF72783681}" destId="{2224C059-E237-48B3-9106-50CD80C446A9}" srcOrd="2" destOrd="0" presId="urn:microsoft.com/office/officeart/2005/8/layout/hierarchy1"/>
    <dgm:cxn modelId="{F5DB0F70-6362-41B2-B64F-DF6F539FC97D}" type="presParOf" srcId="{3CA8B16B-AE43-486C-9477-65CF72783681}" destId="{95F972BB-52BF-4AA5-A519-F8DEC781F448}" srcOrd="3" destOrd="0" presId="urn:microsoft.com/office/officeart/2005/8/layout/hierarchy1"/>
    <dgm:cxn modelId="{CFC4A3EE-9117-41D3-823E-F4E86906A56C}" type="presParOf" srcId="{95F972BB-52BF-4AA5-A519-F8DEC781F448}" destId="{54A7CE7E-7845-4D0B-B21A-9ADD7BC8A8FA}" srcOrd="0" destOrd="0" presId="urn:microsoft.com/office/officeart/2005/8/layout/hierarchy1"/>
    <dgm:cxn modelId="{20B23B80-8846-4076-865B-56D1169E7419}" type="presParOf" srcId="{54A7CE7E-7845-4D0B-B21A-9ADD7BC8A8FA}" destId="{D4FE3A50-6318-4551-80DB-1B99D4B29D74}" srcOrd="0" destOrd="0" presId="urn:microsoft.com/office/officeart/2005/8/layout/hierarchy1"/>
    <dgm:cxn modelId="{96F7B6C0-3E18-43A7-AA17-4AD9889ADF07}" type="presParOf" srcId="{54A7CE7E-7845-4D0B-B21A-9ADD7BC8A8FA}" destId="{42F8E250-DBEA-4E58-8DB9-48639BE3E69F}" srcOrd="1" destOrd="0" presId="urn:microsoft.com/office/officeart/2005/8/layout/hierarchy1"/>
    <dgm:cxn modelId="{F937675D-C1BD-4495-ABB4-3E9723F1CDCE}" type="presParOf" srcId="{95F972BB-52BF-4AA5-A519-F8DEC781F448}" destId="{D2B0A077-6379-4CE7-88E4-3B41BCEAF9E3}" srcOrd="1" destOrd="0" presId="urn:microsoft.com/office/officeart/2005/8/layout/hierarchy1"/>
    <dgm:cxn modelId="{EFBCB215-B320-43BA-9C8C-2B833C2DB9AE}" type="presParOf" srcId="{3CA8B16B-AE43-486C-9477-65CF72783681}" destId="{59D34E0C-C10E-4186-A2ED-4A5744D743B2}" srcOrd="4" destOrd="0" presId="urn:microsoft.com/office/officeart/2005/8/layout/hierarchy1"/>
    <dgm:cxn modelId="{6A327ABD-E91D-4DE5-A1F4-47C1F0CBEB9C}" type="presParOf" srcId="{3CA8B16B-AE43-486C-9477-65CF72783681}" destId="{AEC36FD2-9CFA-4CCD-A142-585DD760C197}" srcOrd="5" destOrd="0" presId="urn:microsoft.com/office/officeart/2005/8/layout/hierarchy1"/>
    <dgm:cxn modelId="{3F2F3621-011B-43A0-A59C-3D255226F973}" type="presParOf" srcId="{AEC36FD2-9CFA-4CCD-A142-585DD760C197}" destId="{F34A2074-0B33-4D88-8B5D-12E4ACF2D6D7}" srcOrd="0" destOrd="0" presId="urn:microsoft.com/office/officeart/2005/8/layout/hierarchy1"/>
    <dgm:cxn modelId="{275C7CF0-4AE3-46A0-9318-6CE278BABF40}" type="presParOf" srcId="{F34A2074-0B33-4D88-8B5D-12E4ACF2D6D7}" destId="{50ABCA52-575D-43E7-96F2-0B1199D76475}" srcOrd="0" destOrd="0" presId="urn:microsoft.com/office/officeart/2005/8/layout/hierarchy1"/>
    <dgm:cxn modelId="{721C1E79-A709-4EB4-9303-294CC866B523}" type="presParOf" srcId="{F34A2074-0B33-4D88-8B5D-12E4ACF2D6D7}" destId="{7DA4D8EB-106A-4567-90B0-AB01B20FF28D}" srcOrd="1" destOrd="0" presId="urn:microsoft.com/office/officeart/2005/8/layout/hierarchy1"/>
    <dgm:cxn modelId="{6F31F82B-6546-48F4-92B4-491494702D5A}" type="presParOf" srcId="{AEC36FD2-9CFA-4CCD-A142-585DD760C197}" destId="{F6885136-177D-48C6-9F30-881B35D299EF}"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554E03A-057E-4115-BCA7-E4D21032D37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00F7A8D1-5871-4863-A66D-86AC6A384789}">
      <dgm:prSet phldrT="[Metin]"/>
      <dgm:spPr/>
      <dgm:t>
        <a:bodyPr/>
        <a:lstStyle/>
        <a:p>
          <a:r>
            <a:rPr lang="tr-TR"/>
            <a:t>UYGULANABİLECEK DİSİPLİN CEZALARI</a:t>
          </a:r>
        </a:p>
      </dgm:t>
    </dgm:pt>
    <dgm:pt modelId="{B256A43F-F3DC-48EC-8E06-EA04DB48A64E}" type="parTrans" cxnId="{E4E8BD16-F375-43DC-8773-A691058F516C}">
      <dgm:prSet/>
      <dgm:spPr/>
      <dgm:t>
        <a:bodyPr/>
        <a:lstStyle/>
        <a:p>
          <a:endParaRPr lang="tr-TR"/>
        </a:p>
      </dgm:t>
    </dgm:pt>
    <dgm:pt modelId="{3F2D4264-C4F6-44C1-AAFD-E57E26C8C492}" type="sibTrans" cxnId="{E4E8BD16-F375-43DC-8773-A691058F516C}">
      <dgm:prSet/>
      <dgm:spPr/>
      <dgm:t>
        <a:bodyPr/>
        <a:lstStyle/>
        <a:p>
          <a:endParaRPr lang="tr-TR"/>
        </a:p>
      </dgm:t>
    </dgm:pt>
    <dgm:pt modelId="{A6E71503-8DC8-4DBF-9664-6A0B3FD72BC5}">
      <dgm:prSet phldrT="[Metin]"/>
      <dgm:spPr/>
      <dgm:t>
        <a:bodyPr/>
        <a:lstStyle/>
        <a:p>
          <a:r>
            <a:rPr lang="tr-TR"/>
            <a:t>Devlet yükseköğretim kurumlarının </a:t>
          </a:r>
          <a:r>
            <a:rPr lang="tr-TR" b="1"/>
            <a:t>öğretim elemanları</a:t>
          </a:r>
        </a:p>
      </dgm:t>
    </dgm:pt>
    <dgm:pt modelId="{B0A91E00-9DF3-44F9-BA06-E12EDA6D912E}" type="parTrans" cxnId="{02E77C07-5E0A-4C2E-97B0-114F593DE94E}">
      <dgm:prSet/>
      <dgm:spPr/>
      <dgm:t>
        <a:bodyPr/>
        <a:lstStyle/>
        <a:p>
          <a:endParaRPr lang="tr-TR"/>
        </a:p>
      </dgm:t>
    </dgm:pt>
    <dgm:pt modelId="{93314EF5-9C55-4C2C-891B-C8697B6722B6}" type="sibTrans" cxnId="{02E77C07-5E0A-4C2E-97B0-114F593DE94E}">
      <dgm:prSet/>
      <dgm:spPr/>
      <dgm:t>
        <a:bodyPr/>
        <a:lstStyle/>
        <a:p>
          <a:endParaRPr lang="tr-TR"/>
        </a:p>
      </dgm:t>
    </dgm:pt>
    <dgm:pt modelId="{CA040353-0485-4E22-A804-E16A2BC21A6B}">
      <dgm:prSet phldrT="[Metin]" custT="1"/>
      <dgm:spPr/>
      <dgm:t>
        <a:bodyPr/>
        <a:lstStyle/>
        <a:p>
          <a:pPr algn="l"/>
          <a:r>
            <a:rPr lang="tr-TR" sz="1100"/>
            <a:t>2547 Sayılı Kanunun 53/b. bendine göre;</a:t>
          </a:r>
        </a:p>
        <a:p>
          <a:pPr algn="l"/>
          <a:r>
            <a:rPr lang="tr-TR" sz="1100"/>
            <a:t>1- Uyarma, </a:t>
          </a:r>
        </a:p>
        <a:p>
          <a:pPr algn="l"/>
          <a:r>
            <a:rPr lang="tr-TR" sz="1100"/>
            <a:t>2- Kınama, </a:t>
          </a:r>
        </a:p>
        <a:p>
          <a:pPr algn="l"/>
          <a:r>
            <a:rPr lang="tr-TR" sz="1100"/>
            <a:t>3- Aylıktan Kesme</a:t>
          </a:r>
        </a:p>
        <a:p>
          <a:pPr algn="l"/>
          <a:r>
            <a:rPr lang="tr-TR" sz="1100"/>
            <a:t>4- Kademe ilerlemesinin durdurulması,</a:t>
          </a:r>
        </a:p>
        <a:p>
          <a:pPr algn="l"/>
          <a:r>
            <a:rPr lang="tr-TR" sz="1100"/>
            <a:t> 5- Üniversite öğretim mesleğinden çıkarma</a:t>
          </a:r>
        </a:p>
        <a:p>
          <a:pPr algn="l"/>
          <a:r>
            <a:rPr lang="tr-TR" sz="1100"/>
            <a:t>6- Kamu görevinden çıkarma </a:t>
          </a:r>
        </a:p>
      </dgm:t>
    </dgm:pt>
    <dgm:pt modelId="{BE8205E7-ED4D-4E7C-8F42-ABB72D154543}" type="parTrans" cxnId="{84FB28C6-04F3-4201-9930-7DD8EB8C19D7}">
      <dgm:prSet/>
      <dgm:spPr/>
      <dgm:t>
        <a:bodyPr/>
        <a:lstStyle/>
        <a:p>
          <a:endParaRPr lang="tr-TR"/>
        </a:p>
      </dgm:t>
    </dgm:pt>
    <dgm:pt modelId="{5D15AFCC-1C3B-4BAC-A02F-7EFB605028E8}" type="sibTrans" cxnId="{84FB28C6-04F3-4201-9930-7DD8EB8C19D7}">
      <dgm:prSet/>
      <dgm:spPr/>
      <dgm:t>
        <a:bodyPr/>
        <a:lstStyle/>
        <a:p>
          <a:endParaRPr lang="tr-TR"/>
        </a:p>
      </dgm:t>
    </dgm:pt>
    <dgm:pt modelId="{D3A3B921-BB4E-4339-AFEE-77CEF1BF9FFF}">
      <dgm:prSet phldrT="[Metin]"/>
      <dgm:spPr/>
      <dgm:t>
        <a:bodyPr/>
        <a:lstStyle/>
        <a:p>
          <a:r>
            <a:rPr lang="tr-TR" b="1"/>
            <a:t>Memurlar</a:t>
          </a:r>
        </a:p>
      </dgm:t>
    </dgm:pt>
    <dgm:pt modelId="{E881D9B8-AAC9-4559-809B-3F27514889CC}" type="parTrans" cxnId="{E88DFD17-F114-4B18-882C-4BED97A0B618}">
      <dgm:prSet/>
      <dgm:spPr/>
      <dgm:t>
        <a:bodyPr/>
        <a:lstStyle/>
        <a:p>
          <a:endParaRPr lang="tr-TR"/>
        </a:p>
      </dgm:t>
    </dgm:pt>
    <dgm:pt modelId="{1CD779B1-0409-4338-AE56-EB6CA946AA58}" type="sibTrans" cxnId="{E88DFD17-F114-4B18-882C-4BED97A0B618}">
      <dgm:prSet/>
      <dgm:spPr/>
      <dgm:t>
        <a:bodyPr/>
        <a:lstStyle/>
        <a:p>
          <a:endParaRPr lang="tr-TR"/>
        </a:p>
      </dgm:t>
    </dgm:pt>
    <dgm:pt modelId="{F188B153-3153-4115-9EFE-2E0935529161}">
      <dgm:prSet phldrT="[Metin]"/>
      <dgm:spPr/>
      <dgm:t>
        <a:bodyPr/>
        <a:lstStyle/>
        <a:p>
          <a:pPr algn="l"/>
          <a:r>
            <a:rPr lang="tr-TR"/>
            <a:t>657 sayılı Devlet Memurları Kanununun 125 inci maddesine göre</a:t>
          </a:r>
        </a:p>
        <a:p>
          <a:pPr algn="l"/>
          <a:r>
            <a:rPr lang="tr-TR"/>
            <a:t>1. uyarma</a:t>
          </a:r>
        </a:p>
        <a:p>
          <a:pPr algn="l"/>
          <a:r>
            <a:rPr lang="tr-TR"/>
            <a:t>2.Kınama</a:t>
          </a:r>
        </a:p>
        <a:p>
          <a:pPr algn="l"/>
          <a:r>
            <a:rPr lang="tr-TR"/>
            <a:t>3. Aylıktan Kesme</a:t>
          </a:r>
        </a:p>
        <a:p>
          <a:pPr algn="l"/>
          <a:r>
            <a:rPr lang="tr-TR"/>
            <a:t>4. Kademe İlerlemesinin Durdurulması</a:t>
          </a:r>
        </a:p>
        <a:p>
          <a:pPr algn="l"/>
          <a:r>
            <a:rPr lang="tr-TR"/>
            <a:t>5. Kamu görevinden çıkarma</a:t>
          </a:r>
        </a:p>
      </dgm:t>
    </dgm:pt>
    <dgm:pt modelId="{0A2747A0-94A9-4AA7-9C0D-A9A7D7B75EF8}" type="parTrans" cxnId="{0DBAAE86-576C-417F-A167-EFB5A5151752}">
      <dgm:prSet/>
      <dgm:spPr/>
      <dgm:t>
        <a:bodyPr/>
        <a:lstStyle/>
        <a:p>
          <a:endParaRPr lang="tr-TR"/>
        </a:p>
      </dgm:t>
    </dgm:pt>
    <dgm:pt modelId="{B17F1954-D43B-4775-B04A-2E5C665EC8DF}" type="sibTrans" cxnId="{0DBAAE86-576C-417F-A167-EFB5A5151752}">
      <dgm:prSet/>
      <dgm:spPr/>
      <dgm:t>
        <a:bodyPr/>
        <a:lstStyle/>
        <a:p>
          <a:endParaRPr lang="tr-TR"/>
        </a:p>
      </dgm:t>
    </dgm:pt>
    <dgm:pt modelId="{93CBDE78-B22A-495C-A49D-1238FB23904E}">
      <dgm:prSet/>
      <dgm:spPr/>
      <dgm:t>
        <a:bodyPr/>
        <a:lstStyle/>
        <a:p>
          <a:r>
            <a:rPr lang="tr-TR"/>
            <a:t>Öğretim elemanları dışında </a:t>
          </a:r>
          <a:r>
            <a:rPr lang="tr-TR" b="1"/>
            <a:t>iş sözleşmesiyle çalışan personel</a:t>
          </a:r>
        </a:p>
      </dgm:t>
    </dgm:pt>
    <dgm:pt modelId="{EC33ACD8-65A9-4DC7-835A-E7C1C4BB61C2}" type="parTrans" cxnId="{43054817-360C-4F16-8640-55DE5DADC589}">
      <dgm:prSet/>
      <dgm:spPr/>
      <dgm:t>
        <a:bodyPr/>
        <a:lstStyle/>
        <a:p>
          <a:endParaRPr lang="tr-TR"/>
        </a:p>
      </dgm:t>
    </dgm:pt>
    <dgm:pt modelId="{2BD09D53-E7C7-4992-BD06-61798B870FE8}" type="sibTrans" cxnId="{43054817-360C-4F16-8640-55DE5DADC589}">
      <dgm:prSet/>
      <dgm:spPr/>
      <dgm:t>
        <a:bodyPr/>
        <a:lstStyle/>
        <a:p>
          <a:endParaRPr lang="tr-TR"/>
        </a:p>
      </dgm:t>
    </dgm:pt>
    <dgm:pt modelId="{94E03041-85D7-415B-822E-CF61A7B70A17}">
      <dgm:prSet/>
      <dgm:spPr/>
      <dgm:t>
        <a:bodyPr/>
        <a:lstStyle/>
        <a:p>
          <a:r>
            <a:rPr lang="tr-TR"/>
            <a:t>4857 sayılı İş Kanunu ve iş sözleşmesi veya toplu iş sözleşmesine tabidir</a:t>
          </a:r>
        </a:p>
      </dgm:t>
    </dgm:pt>
    <dgm:pt modelId="{6FC402C1-34D3-48DE-968C-84165FCE1D70}" type="parTrans" cxnId="{9BA066FF-E178-4CDA-8213-1F1745376D6A}">
      <dgm:prSet/>
      <dgm:spPr/>
      <dgm:t>
        <a:bodyPr/>
        <a:lstStyle/>
        <a:p>
          <a:endParaRPr lang="tr-TR"/>
        </a:p>
      </dgm:t>
    </dgm:pt>
    <dgm:pt modelId="{6106150B-518D-4FE2-83F1-EC8DD2A35076}" type="sibTrans" cxnId="{9BA066FF-E178-4CDA-8213-1F1745376D6A}">
      <dgm:prSet/>
      <dgm:spPr/>
      <dgm:t>
        <a:bodyPr/>
        <a:lstStyle/>
        <a:p>
          <a:endParaRPr lang="tr-TR"/>
        </a:p>
      </dgm:t>
    </dgm:pt>
    <dgm:pt modelId="{E76900A1-7DE6-43BF-B6A0-F5232A81F41D}" type="pres">
      <dgm:prSet presAssocID="{1554E03A-057E-4115-BCA7-E4D21032D37B}" presName="hierChild1" presStyleCnt="0">
        <dgm:presLayoutVars>
          <dgm:chPref val="1"/>
          <dgm:dir/>
          <dgm:animOne val="branch"/>
          <dgm:animLvl val="lvl"/>
          <dgm:resizeHandles/>
        </dgm:presLayoutVars>
      </dgm:prSet>
      <dgm:spPr/>
      <dgm:t>
        <a:bodyPr/>
        <a:lstStyle/>
        <a:p>
          <a:endParaRPr lang="tr-TR"/>
        </a:p>
      </dgm:t>
    </dgm:pt>
    <dgm:pt modelId="{EB242057-17F8-4B96-9876-C3BCE0518E3F}" type="pres">
      <dgm:prSet presAssocID="{00F7A8D1-5871-4863-A66D-86AC6A384789}" presName="hierRoot1" presStyleCnt="0"/>
      <dgm:spPr/>
    </dgm:pt>
    <dgm:pt modelId="{0FB445E2-1A0D-45B9-8064-CD5742847A8F}" type="pres">
      <dgm:prSet presAssocID="{00F7A8D1-5871-4863-A66D-86AC6A384789}" presName="composite" presStyleCnt="0"/>
      <dgm:spPr/>
    </dgm:pt>
    <dgm:pt modelId="{7EE45BA9-F88B-44A0-95F6-9002DD4D16F0}" type="pres">
      <dgm:prSet presAssocID="{00F7A8D1-5871-4863-A66D-86AC6A384789}" presName="background" presStyleLbl="node0" presStyleIdx="0" presStyleCnt="1"/>
      <dgm:spPr/>
    </dgm:pt>
    <dgm:pt modelId="{440D2183-4BFC-41DE-A951-BF06C8E6F4BE}" type="pres">
      <dgm:prSet presAssocID="{00F7A8D1-5871-4863-A66D-86AC6A384789}" presName="text" presStyleLbl="fgAcc0" presStyleIdx="0" presStyleCnt="1">
        <dgm:presLayoutVars>
          <dgm:chPref val="3"/>
        </dgm:presLayoutVars>
      </dgm:prSet>
      <dgm:spPr/>
      <dgm:t>
        <a:bodyPr/>
        <a:lstStyle/>
        <a:p>
          <a:endParaRPr lang="tr-TR"/>
        </a:p>
      </dgm:t>
    </dgm:pt>
    <dgm:pt modelId="{DCA8450C-D4A0-44F1-891C-4284992ABAB9}" type="pres">
      <dgm:prSet presAssocID="{00F7A8D1-5871-4863-A66D-86AC6A384789}" presName="hierChild2" presStyleCnt="0"/>
      <dgm:spPr/>
    </dgm:pt>
    <dgm:pt modelId="{9DF11436-9095-4247-A785-C563CFD1781D}" type="pres">
      <dgm:prSet presAssocID="{B0A91E00-9DF3-44F9-BA06-E12EDA6D912E}" presName="Name10" presStyleLbl="parChTrans1D2" presStyleIdx="0" presStyleCnt="3"/>
      <dgm:spPr/>
      <dgm:t>
        <a:bodyPr/>
        <a:lstStyle/>
        <a:p>
          <a:endParaRPr lang="tr-TR"/>
        </a:p>
      </dgm:t>
    </dgm:pt>
    <dgm:pt modelId="{C0A249F7-227A-405A-A737-3946981783F6}" type="pres">
      <dgm:prSet presAssocID="{A6E71503-8DC8-4DBF-9664-6A0B3FD72BC5}" presName="hierRoot2" presStyleCnt="0"/>
      <dgm:spPr/>
    </dgm:pt>
    <dgm:pt modelId="{FC116135-A3B1-4DAC-B9EE-52F153E7ABBA}" type="pres">
      <dgm:prSet presAssocID="{A6E71503-8DC8-4DBF-9664-6A0B3FD72BC5}" presName="composite2" presStyleCnt="0"/>
      <dgm:spPr/>
    </dgm:pt>
    <dgm:pt modelId="{FC9D6B04-FD70-4C43-BE55-0DA6FC4F3F66}" type="pres">
      <dgm:prSet presAssocID="{A6E71503-8DC8-4DBF-9664-6A0B3FD72BC5}" presName="background2" presStyleLbl="node2" presStyleIdx="0" presStyleCnt="3"/>
      <dgm:spPr/>
    </dgm:pt>
    <dgm:pt modelId="{9728D557-29A7-4FE4-A2AC-0817B0719F23}" type="pres">
      <dgm:prSet presAssocID="{A6E71503-8DC8-4DBF-9664-6A0B3FD72BC5}" presName="text2" presStyleLbl="fgAcc2" presStyleIdx="0" presStyleCnt="3">
        <dgm:presLayoutVars>
          <dgm:chPref val="3"/>
        </dgm:presLayoutVars>
      </dgm:prSet>
      <dgm:spPr/>
      <dgm:t>
        <a:bodyPr/>
        <a:lstStyle/>
        <a:p>
          <a:endParaRPr lang="tr-TR"/>
        </a:p>
      </dgm:t>
    </dgm:pt>
    <dgm:pt modelId="{8B358C1D-82A9-492E-89FE-1EC395C5A1FB}" type="pres">
      <dgm:prSet presAssocID="{A6E71503-8DC8-4DBF-9664-6A0B3FD72BC5}" presName="hierChild3" presStyleCnt="0"/>
      <dgm:spPr/>
    </dgm:pt>
    <dgm:pt modelId="{0CFC9BA1-B918-4A7C-A232-AACF6B7D94D7}" type="pres">
      <dgm:prSet presAssocID="{BE8205E7-ED4D-4E7C-8F42-ABB72D154543}" presName="Name17" presStyleLbl="parChTrans1D3" presStyleIdx="0" presStyleCnt="3"/>
      <dgm:spPr/>
      <dgm:t>
        <a:bodyPr/>
        <a:lstStyle/>
        <a:p>
          <a:endParaRPr lang="tr-TR"/>
        </a:p>
      </dgm:t>
    </dgm:pt>
    <dgm:pt modelId="{493AE7B6-FFC7-4452-99D4-3188A8A3557D}" type="pres">
      <dgm:prSet presAssocID="{CA040353-0485-4E22-A804-E16A2BC21A6B}" presName="hierRoot3" presStyleCnt="0"/>
      <dgm:spPr/>
    </dgm:pt>
    <dgm:pt modelId="{D9822331-1C70-401E-862E-06353256CCDF}" type="pres">
      <dgm:prSet presAssocID="{CA040353-0485-4E22-A804-E16A2BC21A6B}" presName="composite3" presStyleCnt="0"/>
      <dgm:spPr/>
    </dgm:pt>
    <dgm:pt modelId="{BDB55664-1778-43C9-B261-50A24FEE23DA}" type="pres">
      <dgm:prSet presAssocID="{CA040353-0485-4E22-A804-E16A2BC21A6B}" presName="background3" presStyleLbl="node3" presStyleIdx="0" presStyleCnt="3"/>
      <dgm:spPr/>
    </dgm:pt>
    <dgm:pt modelId="{6A32228C-217B-43E6-805A-37613EC800EA}" type="pres">
      <dgm:prSet presAssocID="{CA040353-0485-4E22-A804-E16A2BC21A6B}" presName="text3" presStyleLbl="fgAcc3" presStyleIdx="0" presStyleCnt="3" custScaleX="113995" custScaleY="313492">
        <dgm:presLayoutVars>
          <dgm:chPref val="3"/>
        </dgm:presLayoutVars>
      </dgm:prSet>
      <dgm:spPr/>
      <dgm:t>
        <a:bodyPr/>
        <a:lstStyle/>
        <a:p>
          <a:endParaRPr lang="tr-TR"/>
        </a:p>
      </dgm:t>
    </dgm:pt>
    <dgm:pt modelId="{3473C923-3BF2-46B7-8A4E-03277D94826C}" type="pres">
      <dgm:prSet presAssocID="{CA040353-0485-4E22-A804-E16A2BC21A6B}" presName="hierChild4" presStyleCnt="0"/>
      <dgm:spPr/>
    </dgm:pt>
    <dgm:pt modelId="{A1F46783-4A7A-4521-9870-EA507D32CA7B}" type="pres">
      <dgm:prSet presAssocID="{E881D9B8-AAC9-4559-809B-3F27514889CC}" presName="Name10" presStyleLbl="parChTrans1D2" presStyleIdx="1" presStyleCnt="3"/>
      <dgm:spPr/>
      <dgm:t>
        <a:bodyPr/>
        <a:lstStyle/>
        <a:p>
          <a:endParaRPr lang="tr-TR"/>
        </a:p>
      </dgm:t>
    </dgm:pt>
    <dgm:pt modelId="{A8327851-0004-460D-852E-05622ABC8A71}" type="pres">
      <dgm:prSet presAssocID="{D3A3B921-BB4E-4339-AFEE-77CEF1BF9FFF}" presName="hierRoot2" presStyleCnt="0"/>
      <dgm:spPr/>
    </dgm:pt>
    <dgm:pt modelId="{5BFDEB02-CF8E-4C90-A6EA-D381F7B8FE86}" type="pres">
      <dgm:prSet presAssocID="{D3A3B921-BB4E-4339-AFEE-77CEF1BF9FFF}" presName="composite2" presStyleCnt="0"/>
      <dgm:spPr/>
    </dgm:pt>
    <dgm:pt modelId="{25CAF81B-BD39-4D5F-9800-8B7F081B9C82}" type="pres">
      <dgm:prSet presAssocID="{D3A3B921-BB4E-4339-AFEE-77CEF1BF9FFF}" presName="background2" presStyleLbl="node2" presStyleIdx="1" presStyleCnt="3"/>
      <dgm:spPr/>
    </dgm:pt>
    <dgm:pt modelId="{BFC4B1D6-71EF-4A89-A8F4-392433C41B4D}" type="pres">
      <dgm:prSet presAssocID="{D3A3B921-BB4E-4339-AFEE-77CEF1BF9FFF}" presName="text2" presStyleLbl="fgAcc2" presStyleIdx="1" presStyleCnt="3" custLinFactNeighborY="3024">
        <dgm:presLayoutVars>
          <dgm:chPref val="3"/>
        </dgm:presLayoutVars>
      </dgm:prSet>
      <dgm:spPr/>
      <dgm:t>
        <a:bodyPr/>
        <a:lstStyle/>
        <a:p>
          <a:endParaRPr lang="tr-TR"/>
        </a:p>
      </dgm:t>
    </dgm:pt>
    <dgm:pt modelId="{1539FDDD-E568-4F73-A744-8DC07747C0CD}" type="pres">
      <dgm:prSet presAssocID="{D3A3B921-BB4E-4339-AFEE-77CEF1BF9FFF}" presName="hierChild3" presStyleCnt="0"/>
      <dgm:spPr/>
    </dgm:pt>
    <dgm:pt modelId="{414F8599-7DBD-4407-8FD6-2371ABA82385}" type="pres">
      <dgm:prSet presAssocID="{0A2747A0-94A9-4AA7-9C0D-A9A7D7B75EF8}" presName="Name17" presStyleLbl="parChTrans1D3" presStyleIdx="1" presStyleCnt="3"/>
      <dgm:spPr/>
      <dgm:t>
        <a:bodyPr/>
        <a:lstStyle/>
        <a:p>
          <a:endParaRPr lang="tr-TR"/>
        </a:p>
      </dgm:t>
    </dgm:pt>
    <dgm:pt modelId="{11EE7446-AFEB-4FD5-B69B-E08CFB5B9827}" type="pres">
      <dgm:prSet presAssocID="{F188B153-3153-4115-9EFE-2E0935529161}" presName="hierRoot3" presStyleCnt="0"/>
      <dgm:spPr/>
    </dgm:pt>
    <dgm:pt modelId="{AB0DA58A-9E9B-48F4-8F4C-6F6BC45FC8CF}" type="pres">
      <dgm:prSet presAssocID="{F188B153-3153-4115-9EFE-2E0935529161}" presName="composite3" presStyleCnt="0"/>
      <dgm:spPr/>
    </dgm:pt>
    <dgm:pt modelId="{A38A61B0-D380-4664-97FB-C15B4A7F26FC}" type="pres">
      <dgm:prSet presAssocID="{F188B153-3153-4115-9EFE-2E0935529161}" presName="background3" presStyleLbl="node3" presStyleIdx="1" presStyleCnt="3"/>
      <dgm:spPr/>
    </dgm:pt>
    <dgm:pt modelId="{993AFE63-F940-4116-A7C9-A6E69B0392F5}" type="pres">
      <dgm:prSet presAssocID="{F188B153-3153-4115-9EFE-2E0935529161}" presName="text3" presStyleLbl="fgAcc3" presStyleIdx="1" presStyleCnt="3" custScaleY="281524">
        <dgm:presLayoutVars>
          <dgm:chPref val="3"/>
        </dgm:presLayoutVars>
      </dgm:prSet>
      <dgm:spPr/>
      <dgm:t>
        <a:bodyPr/>
        <a:lstStyle/>
        <a:p>
          <a:endParaRPr lang="tr-TR"/>
        </a:p>
      </dgm:t>
    </dgm:pt>
    <dgm:pt modelId="{513AAF73-135C-4620-971A-2565A86E3846}" type="pres">
      <dgm:prSet presAssocID="{F188B153-3153-4115-9EFE-2E0935529161}" presName="hierChild4" presStyleCnt="0"/>
      <dgm:spPr/>
    </dgm:pt>
    <dgm:pt modelId="{576E0B15-ACF6-4D4F-A43D-5CBBCA089091}" type="pres">
      <dgm:prSet presAssocID="{EC33ACD8-65A9-4DC7-835A-E7C1C4BB61C2}" presName="Name10" presStyleLbl="parChTrans1D2" presStyleIdx="2" presStyleCnt="3"/>
      <dgm:spPr/>
      <dgm:t>
        <a:bodyPr/>
        <a:lstStyle/>
        <a:p>
          <a:endParaRPr lang="tr-TR"/>
        </a:p>
      </dgm:t>
    </dgm:pt>
    <dgm:pt modelId="{8E73671A-7C7A-4D22-B3DB-3F65D4652729}" type="pres">
      <dgm:prSet presAssocID="{93CBDE78-B22A-495C-A49D-1238FB23904E}" presName="hierRoot2" presStyleCnt="0"/>
      <dgm:spPr/>
    </dgm:pt>
    <dgm:pt modelId="{46661B0E-B14D-4227-B7C8-C47889C2316B}" type="pres">
      <dgm:prSet presAssocID="{93CBDE78-B22A-495C-A49D-1238FB23904E}" presName="composite2" presStyleCnt="0"/>
      <dgm:spPr/>
    </dgm:pt>
    <dgm:pt modelId="{F3175E35-B23E-4699-B6A2-DA30AC58B0FE}" type="pres">
      <dgm:prSet presAssocID="{93CBDE78-B22A-495C-A49D-1238FB23904E}" presName="background2" presStyleLbl="node2" presStyleIdx="2" presStyleCnt="3"/>
      <dgm:spPr/>
    </dgm:pt>
    <dgm:pt modelId="{E5443C55-0EB5-4187-A723-E9409B5C27DB}" type="pres">
      <dgm:prSet presAssocID="{93CBDE78-B22A-495C-A49D-1238FB23904E}" presName="text2" presStyleLbl="fgAcc2" presStyleIdx="2" presStyleCnt="3" custLinFactNeighborX="-640">
        <dgm:presLayoutVars>
          <dgm:chPref val="3"/>
        </dgm:presLayoutVars>
      </dgm:prSet>
      <dgm:spPr/>
      <dgm:t>
        <a:bodyPr/>
        <a:lstStyle/>
        <a:p>
          <a:endParaRPr lang="tr-TR"/>
        </a:p>
      </dgm:t>
    </dgm:pt>
    <dgm:pt modelId="{E933EA57-F740-41F4-8E15-6E1AA1A56733}" type="pres">
      <dgm:prSet presAssocID="{93CBDE78-B22A-495C-A49D-1238FB23904E}" presName="hierChild3" presStyleCnt="0"/>
      <dgm:spPr/>
    </dgm:pt>
    <dgm:pt modelId="{D3FD7E4D-865D-4B39-A2F5-E8A2FB2F23FF}" type="pres">
      <dgm:prSet presAssocID="{6FC402C1-34D3-48DE-968C-84165FCE1D70}" presName="Name17" presStyleLbl="parChTrans1D3" presStyleIdx="2" presStyleCnt="3"/>
      <dgm:spPr/>
      <dgm:t>
        <a:bodyPr/>
        <a:lstStyle/>
        <a:p>
          <a:endParaRPr lang="tr-TR"/>
        </a:p>
      </dgm:t>
    </dgm:pt>
    <dgm:pt modelId="{54E74B9F-4076-4ABA-AF97-58EFAF584133}" type="pres">
      <dgm:prSet presAssocID="{94E03041-85D7-415B-822E-CF61A7B70A17}" presName="hierRoot3" presStyleCnt="0"/>
      <dgm:spPr/>
    </dgm:pt>
    <dgm:pt modelId="{417D4FFC-3CB7-45F7-B488-30BC2F483E09}" type="pres">
      <dgm:prSet presAssocID="{94E03041-85D7-415B-822E-CF61A7B70A17}" presName="composite3" presStyleCnt="0"/>
      <dgm:spPr/>
    </dgm:pt>
    <dgm:pt modelId="{0D790DC7-3924-4B4A-B431-B5313B51D50D}" type="pres">
      <dgm:prSet presAssocID="{94E03041-85D7-415B-822E-CF61A7B70A17}" presName="background3" presStyleLbl="node3" presStyleIdx="2" presStyleCnt="3"/>
      <dgm:spPr/>
    </dgm:pt>
    <dgm:pt modelId="{08275D57-7A8A-4061-9703-2775D4D838E9}" type="pres">
      <dgm:prSet presAssocID="{94E03041-85D7-415B-822E-CF61A7B70A17}" presName="text3" presStyleLbl="fgAcc3" presStyleIdx="2" presStyleCnt="3">
        <dgm:presLayoutVars>
          <dgm:chPref val="3"/>
        </dgm:presLayoutVars>
      </dgm:prSet>
      <dgm:spPr/>
      <dgm:t>
        <a:bodyPr/>
        <a:lstStyle/>
        <a:p>
          <a:endParaRPr lang="tr-TR"/>
        </a:p>
      </dgm:t>
    </dgm:pt>
    <dgm:pt modelId="{C668089C-4C89-48BA-BE23-7F989A36717A}" type="pres">
      <dgm:prSet presAssocID="{94E03041-85D7-415B-822E-CF61A7B70A17}" presName="hierChild4" presStyleCnt="0"/>
      <dgm:spPr/>
    </dgm:pt>
  </dgm:ptLst>
  <dgm:cxnLst>
    <dgm:cxn modelId="{0F9081FC-A197-42F0-946D-5F857273055D}" type="presOf" srcId="{1554E03A-057E-4115-BCA7-E4D21032D37B}" destId="{E76900A1-7DE6-43BF-B6A0-F5232A81F41D}" srcOrd="0" destOrd="0" presId="urn:microsoft.com/office/officeart/2005/8/layout/hierarchy1"/>
    <dgm:cxn modelId="{E88DFD17-F114-4B18-882C-4BED97A0B618}" srcId="{00F7A8D1-5871-4863-A66D-86AC6A384789}" destId="{D3A3B921-BB4E-4339-AFEE-77CEF1BF9FFF}" srcOrd="1" destOrd="0" parTransId="{E881D9B8-AAC9-4559-809B-3F27514889CC}" sibTransId="{1CD779B1-0409-4338-AE56-EB6CA946AA58}"/>
    <dgm:cxn modelId="{0A4BD95D-90D7-478A-BE50-768E490C7D2C}" type="presOf" srcId="{93CBDE78-B22A-495C-A49D-1238FB23904E}" destId="{E5443C55-0EB5-4187-A723-E9409B5C27DB}" srcOrd="0" destOrd="0" presId="urn:microsoft.com/office/officeart/2005/8/layout/hierarchy1"/>
    <dgm:cxn modelId="{544A76D1-746D-4B9D-A377-9F30E02AB65E}" type="presOf" srcId="{94E03041-85D7-415B-822E-CF61A7B70A17}" destId="{08275D57-7A8A-4061-9703-2775D4D838E9}" srcOrd="0" destOrd="0" presId="urn:microsoft.com/office/officeart/2005/8/layout/hierarchy1"/>
    <dgm:cxn modelId="{D2A2CEDE-E4F4-47FE-94A3-58CBB79D97AB}" type="presOf" srcId="{B0A91E00-9DF3-44F9-BA06-E12EDA6D912E}" destId="{9DF11436-9095-4247-A785-C563CFD1781D}" srcOrd="0" destOrd="0" presId="urn:microsoft.com/office/officeart/2005/8/layout/hierarchy1"/>
    <dgm:cxn modelId="{7F05803E-46CC-4977-9926-A7DF92206F7E}" type="presOf" srcId="{D3A3B921-BB4E-4339-AFEE-77CEF1BF9FFF}" destId="{BFC4B1D6-71EF-4A89-A8F4-392433C41B4D}" srcOrd="0" destOrd="0" presId="urn:microsoft.com/office/officeart/2005/8/layout/hierarchy1"/>
    <dgm:cxn modelId="{84FB28C6-04F3-4201-9930-7DD8EB8C19D7}" srcId="{A6E71503-8DC8-4DBF-9664-6A0B3FD72BC5}" destId="{CA040353-0485-4E22-A804-E16A2BC21A6B}" srcOrd="0" destOrd="0" parTransId="{BE8205E7-ED4D-4E7C-8F42-ABB72D154543}" sibTransId="{5D15AFCC-1C3B-4BAC-A02F-7EFB605028E8}"/>
    <dgm:cxn modelId="{F21DA456-5797-4159-9FA5-A09DE76FA5F4}" type="presOf" srcId="{6FC402C1-34D3-48DE-968C-84165FCE1D70}" destId="{D3FD7E4D-865D-4B39-A2F5-E8A2FB2F23FF}" srcOrd="0" destOrd="0" presId="urn:microsoft.com/office/officeart/2005/8/layout/hierarchy1"/>
    <dgm:cxn modelId="{70E245BC-32B1-44E6-9DAD-8B3B63EEBFA9}" type="presOf" srcId="{F188B153-3153-4115-9EFE-2E0935529161}" destId="{993AFE63-F940-4116-A7C9-A6E69B0392F5}" srcOrd="0" destOrd="0" presId="urn:microsoft.com/office/officeart/2005/8/layout/hierarchy1"/>
    <dgm:cxn modelId="{F0C570A1-28AE-465F-81B1-4E762F99FE99}" type="presOf" srcId="{EC33ACD8-65A9-4DC7-835A-E7C1C4BB61C2}" destId="{576E0B15-ACF6-4D4F-A43D-5CBBCA089091}" srcOrd="0" destOrd="0" presId="urn:microsoft.com/office/officeart/2005/8/layout/hierarchy1"/>
    <dgm:cxn modelId="{001253B1-4F5F-4D9F-86A5-6041CE4AC45B}" type="presOf" srcId="{A6E71503-8DC8-4DBF-9664-6A0B3FD72BC5}" destId="{9728D557-29A7-4FE4-A2AC-0817B0719F23}" srcOrd="0" destOrd="0" presId="urn:microsoft.com/office/officeart/2005/8/layout/hierarchy1"/>
    <dgm:cxn modelId="{662EE40C-47A1-41BB-86BC-6A14859654C5}" type="presOf" srcId="{CA040353-0485-4E22-A804-E16A2BC21A6B}" destId="{6A32228C-217B-43E6-805A-37613EC800EA}" srcOrd="0" destOrd="0" presId="urn:microsoft.com/office/officeart/2005/8/layout/hierarchy1"/>
    <dgm:cxn modelId="{02E77C07-5E0A-4C2E-97B0-114F593DE94E}" srcId="{00F7A8D1-5871-4863-A66D-86AC6A384789}" destId="{A6E71503-8DC8-4DBF-9664-6A0B3FD72BC5}" srcOrd="0" destOrd="0" parTransId="{B0A91E00-9DF3-44F9-BA06-E12EDA6D912E}" sibTransId="{93314EF5-9C55-4C2C-891B-C8697B6722B6}"/>
    <dgm:cxn modelId="{163B257C-FDB6-494B-81AE-3EA7DB965A59}" type="presOf" srcId="{0A2747A0-94A9-4AA7-9C0D-A9A7D7B75EF8}" destId="{414F8599-7DBD-4407-8FD6-2371ABA82385}" srcOrd="0" destOrd="0" presId="urn:microsoft.com/office/officeart/2005/8/layout/hierarchy1"/>
    <dgm:cxn modelId="{C728CCCD-E85A-412E-814F-DE93AD895BB0}" type="presOf" srcId="{BE8205E7-ED4D-4E7C-8F42-ABB72D154543}" destId="{0CFC9BA1-B918-4A7C-A232-AACF6B7D94D7}" srcOrd="0" destOrd="0" presId="urn:microsoft.com/office/officeart/2005/8/layout/hierarchy1"/>
    <dgm:cxn modelId="{9BA066FF-E178-4CDA-8213-1F1745376D6A}" srcId="{93CBDE78-B22A-495C-A49D-1238FB23904E}" destId="{94E03041-85D7-415B-822E-CF61A7B70A17}" srcOrd="0" destOrd="0" parTransId="{6FC402C1-34D3-48DE-968C-84165FCE1D70}" sibTransId="{6106150B-518D-4FE2-83F1-EC8DD2A35076}"/>
    <dgm:cxn modelId="{0DBAAE86-576C-417F-A167-EFB5A5151752}" srcId="{D3A3B921-BB4E-4339-AFEE-77CEF1BF9FFF}" destId="{F188B153-3153-4115-9EFE-2E0935529161}" srcOrd="0" destOrd="0" parTransId="{0A2747A0-94A9-4AA7-9C0D-A9A7D7B75EF8}" sibTransId="{B17F1954-D43B-4775-B04A-2E5C665EC8DF}"/>
    <dgm:cxn modelId="{E4E8BD16-F375-43DC-8773-A691058F516C}" srcId="{1554E03A-057E-4115-BCA7-E4D21032D37B}" destId="{00F7A8D1-5871-4863-A66D-86AC6A384789}" srcOrd="0" destOrd="0" parTransId="{B256A43F-F3DC-48EC-8E06-EA04DB48A64E}" sibTransId="{3F2D4264-C4F6-44C1-AAFD-E57E26C8C492}"/>
    <dgm:cxn modelId="{43054817-360C-4F16-8640-55DE5DADC589}" srcId="{00F7A8D1-5871-4863-A66D-86AC6A384789}" destId="{93CBDE78-B22A-495C-A49D-1238FB23904E}" srcOrd="2" destOrd="0" parTransId="{EC33ACD8-65A9-4DC7-835A-E7C1C4BB61C2}" sibTransId="{2BD09D53-E7C7-4992-BD06-61798B870FE8}"/>
    <dgm:cxn modelId="{ADA75E28-237F-4700-8023-5253973AFEE8}" type="presOf" srcId="{E881D9B8-AAC9-4559-809B-3F27514889CC}" destId="{A1F46783-4A7A-4521-9870-EA507D32CA7B}" srcOrd="0" destOrd="0" presId="urn:microsoft.com/office/officeart/2005/8/layout/hierarchy1"/>
    <dgm:cxn modelId="{49EFB9DF-537E-4482-AD31-82048D54889E}" type="presOf" srcId="{00F7A8D1-5871-4863-A66D-86AC6A384789}" destId="{440D2183-4BFC-41DE-A951-BF06C8E6F4BE}" srcOrd="0" destOrd="0" presId="urn:microsoft.com/office/officeart/2005/8/layout/hierarchy1"/>
    <dgm:cxn modelId="{91D40DCB-A41B-48F8-AAEB-C3AA4FDD33A6}" type="presParOf" srcId="{E76900A1-7DE6-43BF-B6A0-F5232A81F41D}" destId="{EB242057-17F8-4B96-9876-C3BCE0518E3F}" srcOrd="0" destOrd="0" presId="urn:microsoft.com/office/officeart/2005/8/layout/hierarchy1"/>
    <dgm:cxn modelId="{D9E07692-3F8C-4AB7-AE5E-61A60AF2DABB}" type="presParOf" srcId="{EB242057-17F8-4B96-9876-C3BCE0518E3F}" destId="{0FB445E2-1A0D-45B9-8064-CD5742847A8F}" srcOrd="0" destOrd="0" presId="urn:microsoft.com/office/officeart/2005/8/layout/hierarchy1"/>
    <dgm:cxn modelId="{4C779785-865A-437E-97B5-C48889586B71}" type="presParOf" srcId="{0FB445E2-1A0D-45B9-8064-CD5742847A8F}" destId="{7EE45BA9-F88B-44A0-95F6-9002DD4D16F0}" srcOrd="0" destOrd="0" presId="urn:microsoft.com/office/officeart/2005/8/layout/hierarchy1"/>
    <dgm:cxn modelId="{03FF4824-3D5B-4AF9-AA31-89792D017104}" type="presParOf" srcId="{0FB445E2-1A0D-45B9-8064-CD5742847A8F}" destId="{440D2183-4BFC-41DE-A951-BF06C8E6F4BE}" srcOrd="1" destOrd="0" presId="urn:microsoft.com/office/officeart/2005/8/layout/hierarchy1"/>
    <dgm:cxn modelId="{AD7552D2-73FE-43EF-AB8E-5254698D91E8}" type="presParOf" srcId="{EB242057-17F8-4B96-9876-C3BCE0518E3F}" destId="{DCA8450C-D4A0-44F1-891C-4284992ABAB9}" srcOrd="1" destOrd="0" presId="urn:microsoft.com/office/officeart/2005/8/layout/hierarchy1"/>
    <dgm:cxn modelId="{F5C88830-78B5-4D73-BE51-5DA6942C18B9}" type="presParOf" srcId="{DCA8450C-D4A0-44F1-891C-4284992ABAB9}" destId="{9DF11436-9095-4247-A785-C563CFD1781D}" srcOrd="0" destOrd="0" presId="urn:microsoft.com/office/officeart/2005/8/layout/hierarchy1"/>
    <dgm:cxn modelId="{D69EB164-EB2B-4ACB-97D7-8ECA563A8E22}" type="presParOf" srcId="{DCA8450C-D4A0-44F1-891C-4284992ABAB9}" destId="{C0A249F7-227A-405A-A737-3946981783F6}" srcOrd="1" destOrd="0" presId="urn:microsoft.com/office/officeart/2005/8/layout/hierarchy1"/>
    <dgm:cxn modelId="{7422FDEB-B37E-4A6B-B923-304BE497B41C}" type="presParOf" srcId="{C0A249F7-227A-405A-A737-3946981783F6}" destId="{FC116135-A3B1-4DAC-B9EE-52F153E7ABBA}" srcOrd="0" destOrd="0" presId="urn:microsoft.com/office/officeart/2005/8/layout/hierarchy1"/>
    <dgm:cxn modelId="{9FCF837C-C2F1-4227-822E-EAE87BEC84D6}" type="presParOf" srcId="{FC116135-A3B1-4DAC-B9EE-52F153E7ABBA}" destId="{FC9D6B04-FD70-4C43-BE55-0DA6FC4F3F66}" srcOrd="0" destOrd="0" presId="urn:microsoft.com/office/officeart/2005/8/layout/hierarchy1"/>
    <dgm:cxn modelId="{4BAEF37F-CD7D-43DC-93B1-5240FF120830}" type="presParOf" srcId="{FC116135-A3B1-4DAC-B9EE-52F153E7ABBA}" destId="{9728D557-29A7-4FE4-A2AC-0817B0719F23}" srcOrd="1" destOrd="0" presId="urn:microsoft.com/office/officeart/2005/8/layout/hierarchy1"/>
    <dgm:cxn modelId="{0898C923-3A5D-40C0-80A8-53EF96DF7DE5}" type="presParOf" srcId="{C0A249F7-227A-405A-A737-3946981783F6}" destId="{8B358C1D-82A9-492E-89FE-1EC395C5A1FB}" srcOrd="1" destOrd="0" presId="urn:microsoft.com/office/officeart/2005/8/layout/hierarchy1"/>
    <dgm:cxn modelId="{3DEF5AAB-DE10-4BF9-9757-C1166BF2D381}" type="presParOf" srcId="{8B358C1D-82A9-492E-89FE-1EC395C5A1FB}" destId="{0CFC9BA1-B918-4A7C-A232-AACF6B7D94D7}" srcOrd="0" destOrd="0" presId="urn:microsoft.com/office/officeart/2005/8/layout/hierarchy1"/>
    <dgm:cxn modelId="{13A880CA-A081-467E-B3E5-87D9F9FCC124}" type="presParOf" srcId="{8B358C1D-82A9-492E-89FE-1EC395C5A1FB}" destId="{493AE7B6-FFC7-4452-99D4-3188A8A3557D}" srcOrd="1" destOrd="0" presId="urn:microsoft.com/office/officeart/2005/8/layout/hierarchy1"/>
    <dgm:cxn modelId="{2F57CAF0-B28B-4CFE-A480-143A5DAC3653}" type="presParOf" srcId="{493AE7B6-FFC7-4452-99D4-3188A8A3557D}" destId="{D9822331-1C70-401E-862E-06353256CCDF}" srcOrd="0" destOrd="0" presId="urn:microsoft.com/office/officeart/2005/8/layout/hierarchy1"/>
    <dgm:cxn modelId="{CFB42AC1-29F4-4CFC-8B46-D71467CBC50F}" type="presParOf" srcId="{D9822331-1C70-401E-862E-06353256CCDF}" destId="{BDB55664-1778-43C9-B261-50A24FEE23DA}" srcOrd="0" destOrd="0" presId="urn:microsoft.com/office/officeart/2005/8/layout/hierarchy1"/>
    <dgm:cxn modelId="{8DD71F39-6105-4242-9E1C-7F12B56D66B3}" type="presParOf" srcId="{D9822331-1C70-401E-862E-06353256CCDF}" destId="{6A32228C-217B-43E6-805A-37613EC800EA}" srcOrd="1" destOrd="0" presId="urn:microsoft.com/office/officeart/2005/8/layout/hierarchy1"/>
    <dgm:cxn modelId="{88C03254-7A74-43D9-8528-B630C3A67753}" type="presParOf" srcId="{493AE7B6-FFC7-4452-99D4-3188A8A3557D}" destId="{3473C923-3BF2-46B7-8A4E-03277D94826C}" srcOrd="1" destOrd="0" presId="urn:microsoft.com/office/officeart/2005/8/layout/hierarchy1"/>
    <dgm:cxn modelId="{22681660-0683-4604-A4DE-446AA1497B52}" type="presParOf" srcId="{DCA8450C-D4A0-44F1-891C-4284992ABAB9}" destId="{A1F46783-4A7A-4521-9870-EA507D32CA7B}" srcOrd="2" destOrd="0" presId="urn:microsoft.com/office/officeart/2005/8/layout/hierarchy1"/>
    <dgm:cxn modelId="{0405EFD9-3A01-42AA-9EC8-47F6E4167674}" type="presParOf" srcId="{DCA8450C-D4A0-44F1-891C-4284992ABAB9}" destId="{A8327851-0004-460D-852E-05622ABC8A71}" srcOrd="3" destOrd="0" presId="urn:microsoft.com/office/officeart/2005/8/layout/hierarchy1"/>
    <dgm:cxn modelId="{29EECD10-C8F3-49E2-AD6C-0EBC19560D90}" type="presParOf" srcId="{A8327851-0004-460D-852E-05622ABC8A71}" destId="{5BFDEB02-CF8E-4C90-A6EA-D381F7B8FE86}" srcOrd="0" destOrd="0" presId="urn:microsoft.com/office/officeart/2005/8/layout/hierarchy1"/>
    <dgm:cxn modelId="{82F3E0B4-A6B5-478E-AD53-BCDA5DDA09B1}" type="presParOf" srcId="{5BFDEB02-CF8E-4C90-A6EA-D381F7B8FE86}" destId="{25CAF81B-BD39-4D5F-9800-8B7F081B9C82}" srcOrd="0" destOrd="0" presId="urn:microsoft.com/office/officeart/2005/8/layout/hierarchy1"/>
    <dgm:cxn modelId="{329B1388-DF06-433D-A553-B7B1A2CC4CAC}" type="presParOf" srcId="{5BFDEB02-CF8E-4C90-A6EA-D381F7B8FE86}" destId="{BFC4B1D6-71EF-4A89-A8F4-392433C41B4D}" srcOrd="1" destOrd="0" presId="urn:microsoft.com/office/officeart/2005/8/layout/hierarchy1"/>
    <dgm:cxn modelId="{655313C0-805B-420A-ACE0-B065AB119495}" type="presParOf" srcId="{A8327851-0004-460D-852E-05622ABC8A71}" destId="{1539FDDD-E568-4F73-A744-8DC07747C0CD}" srcOrd="1" destOrd="0" presId="urn:microsoft.com/office/officeart/2005/8/layout/hierarchy1"/>
    <dgm:cxn modelId="{362B21DF-1603-40EB-B564-B92C96DF75A3}" type="presParOf" srcId="{1539FDDD-E568-4F73-A744-8DC07747C0CD}" destId="{414F8599-7DBD-4407-8FD6-2371ABA82385}" srcOrd="0" destOrd="0" presId="urn:microsoft.com/office/officeart/2005/8/layout/hierarchy1"/>
    <dgm:cxn modelId="{657E924A-74E2-4A92-A54E-BC6B90499C92}" type="presParOf" srcId="{1539FDDD-E568-4F73-A744-8DC07747C0CD}" destId="{11EE7446-AFEB-4FD5-B69B-E08CFB5B9827}" srcOrd="1" destOrd="0" presId="urn:microsoft.com/office/officeart/2005/8/layout/hierarchy1"/>
    <dgm:cxn modelId="{67211D54-5866-425C-A2CD-D5900514AC14}" type="presParOf" srcId="{11EE7446-AFEB-4FD5-B69B-E08CFB5B9827}" destId="{AB0DA58A-9E9B-48F4-8F4C-6F6BC45FC8CF}" srcOrd="0" destOrd="0" presId="urn:microsoft.com/office/officeart/2005/8/layout/hierarchy1"/>
    <dgm:cxn modelId="{B9599B05-9A72-41A7-ACBC-91F185349198}" type="presParOf" srcId="{AB0DA58A-9E9B-48F4-8F4C-6F6BC45FC8CF}" destId="{A38A61B0-D380-4664-97FB-C15B4A7F26FC}" srcOrd="0" destOrd="0" presId="urn:microsoft.com/office/officeart/2005/8/layout/hierarchy1"/>
    <dgm:cxn modelId="{54C6E3FC-9AA5-4E3F-A102-FF798EA64CFD}" type="presParOf" srcId="{AB0DA58A-9E9B-48F4-8F4C-6F6BC45FC8CF}" destId="{993AFE63-F940-4116-A7C9-A6E69B0392F5}" srcOrd="1" destOrd="0" presId="urn:microsoft.com/office/officeart/2005/8/layout/hierarchy1"/>
    <dgm:cxn modelId="{FBF1B763-5217-4FC0-9819-138128FF0460}" type="presParOf" srcId="{11EE7446-AFEB-4FD5-B69B-E08CFB5B9827}" destId="{513AAF73-135C-4620-971A-2565A86E3846}" srcOrd="1" destOrd="0" presId="urn:microsoft.com/office/officeart/2005/8/layout/hierarchy1"/>
    <dgm:cxn modelId="{2DA3793F-1A6F-4B2B-889D-420682B2E7DA}" type="presParOf" srcId="{DCA8450C-D4A0-44F1-891C-4284992ABAB9}" destId="{576E0B15-ACF6-4D4F-A43D-5CBBCA089091}" srcOrd="4" destOrd="0" presId="urn:microsoft.com/office/officeart/2005/8/layout/hierarchy1"/>
    <dgm:cxn modelId="{C357E738-F8E3-44FE-958D-F4DB158FCB44}" type="presParOf" srcId="{DCA8450C-D4A0-44F1-891C-4284992ABAB9}" destId="{8E73671A-7C7A-4D22-B3DB-3F65D4652729}" srcOrd="5" destOrd="0" presId="urn:microsoft.com/office/officeart/2005/8/layout/hierarchy1"/>
    <dgm:cxn modelId="{CFE45D57-34CF-4D4E-AE3A-2F32B15B6F9D}" type="presParOf" srcId="{8E73671A-7C7A-4D22-B3DB-3F65D4652729}" destId="{46661B0E-B14D-4227-B7C8-C47889C2316B}" srcOrd="0" destOrd="0" presId="urn:microsoft.com/office/officeart/2005/8/layout/hierarchy1"/>
    <dgm:cxn modelId="{FBD4C4EB-9E13-4DEE-889D-9AC8514F47A5}" type="presParOf" srcId="{46661B0E-B14D-4227-B7C8-C47889C2316B}" destId="{F3175E35-B23E-4699-B6A2-DA30AC58B0FE}" srcOrd="0" destOrd="0" presId="urn:microsoft.com/office/officeart/2005/8/layout/hierarchy1"/>
    <dgm:cxn modelId="{53EB8E51-22F7-48BE-85C5-65682A70F020}" type="presParOf" srcId="{46661B0E-B14D-4227-B7C8-C47889C2316B}" destId="{E5443C55-0EB5-4187-A723-E9409B5C27DB}" srcOrd="1" destOrd="0" presId="urn:microsoft.com/office/officeart/2005/8/layout/hierarchy1"/>
    <dgm:cxn modelId="{DB8FB33A-0497-44E3-899C-181A1C94EA1C}" type="presParOf" srcId="{8E73671A-7C7A-4D22-B3DB-3F65D4652729}" destId="{E933EA57-F740-41F4-8E15-6E1AA1A56733}" srcOrd="1" destOrd="0" presId="urn:microsoft.com/office/officeart/2005/8/layout/hierarchy1"/>
    <dgm:cxn modelId="{738868BB-0DB3-470E-9C20-1EE59310E7AC}" type="presParOf" srcId="{E933EA57-F740-41F4-8E15-6E1AA1A56733}" destId="{D3FD7E4D-865D-4B39-A2F5-E8A2FB2F23FF}" srcOrd="0" destOrd="0" presId="urn:microsoft.com/office/officeart/2005/8/layout/hierarchy1"/>
    <dgm:cxn modelId="{238D4E20-7508-4525-8977-324DC92D6680}" type="presParOf" srcId="{E933EA57-F740-41F4-8E15-6E1AA1A56733}" destId="{54E74B9F-4076-4ABA-AF97-58EFAF584133}" srcOrd="1" destOrd="0" presId="urn:microsoft.com/office/officeart/2005/8/layout/hierarchy1"/>
    <dgm:cxn modelId="{5C66E7BE-ECF9-4D8C-86ED-0479C7A3DA94}" type="presParOf" srcId="{54E74B9F-4076-4ABA-AF97-58EFAF584133}" destId="{417D4FFC-3CB7-45F7-B488-30BC2F483E09}" srcOrd="0" destOrd="0" presId="urn:microsoft.com/office/officeart/2005/8/layout/hierarchy1"/>
    <dgm:cxn modelId="{57AF3441-BD55-48DC-8665-F1AFBD770D2C}" type="presParOf" srcId="{417D4FFC-3CB7-45F7-B488-30BC2F483E09}" destId="{0D790DC7-3924-4B4A-B431-B5313B51D50D}" srcOrd="0" destOrd="0" presId="urn:microsoft.com/office/officeart/2005/8/layout/hierarchy1"/>
    <dgm:cxn modelId="{40B7B74D-B076-46F1-A306-0C88D41E9542}" type="presParOf" srcId="{417D4FFC-3CB7-45F7-B488-30BC2F483E09}" destId="{08275D57-7A8A-4061-9703-2775D4D838E9}" srcOrd="1" destOrd="0" presId="urn:microsoft.com/office/officeart/2005/8/layout/hierarchy1"/>
    <dgm:cxn modelId="{4256DA38-5FD3-47B5-A650-73479B666076}" type="presParOf" srcId="{54E74B9F-4076-4ABA-AF97-58EFAF584133}" destId="{C668089C-4C89-48BA-BE23-7F989A36717A}" srcOrd="1" destOrd="0" presId="urn:microsoft.com/office/officeart/2005/8/layout/hierarchy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D34E0C-C10E-4186-A2ED-4A5744D743B2}">
      <dsp:nvSpPr>
        <dsp:cNvPr id="0" name=""/>
        <dsp:cNvSpPr/>
      </dsp:nvSpPr>
      <dsp:spPr>
        <a:xfrm>
          <a:off x="2666995" y="1008627"/>
          <a:ext cx="1876429" cy="458294"/>
        </a:xfrm>
        <a:custGeom>
          <a:avLst/>
          <a:gdLst/>
          <a:ahLst/>
          <a:cxnLst/>
          <a:rect l="0" t="0" r="0" b="0"/>
          <a:pathLst>
            <a:path>
              <a:moveTo>
                <a:pt x="0" y="0"/>
              </a:moveTo>
              <a:lnTo>
                <a:pt x="0" y="315347"/>
              </a:lnTo>
              <a:lnTo>
                <a:pt x="1876429" y="315347"/>
              </a:lnTo>
              <a:lnTo>
                <a:pt x="1876429" y="4582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24C059-E237-48B3-9106-50CD80C446A9}">
      <dsp:nvSpPr>
        <dsp:cNvPr id="0" name=""/>
        <dsp:cNvSpPr/>
      </dsp:nvSpPr>
      <dsp:spPr>
        <a:xfrm>
          <a:off x="2573657" y="1008627"/>
          <a:ext cx="91440" cy="467818"/>
        </a:xfrm>
        <a:custGeom>
          <a:avLst/>
          <a:gdLst/>
          <a:ahLst/>
          <a:cxnLst/>
          <a:rect l="0" t="0" r="0" b="0"/>
          <a:pathLst>
            <a:path>
              <a:moveTo>
                <a:pt x="93338" y="0"/>
              </a:moveTo>
              <a:lnTo>
                <a:pt x="93338" y="324871"/>
              </a:lnTo>
              <a:lnTo>
                <a:pt x="45720" y="324871"/>
              </a:lnTo>
              <a:lnTo>
                <a:pt x="45720" y="4678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A07E02-AC7D-470E-BD94-7AD6B1182859}">
      <dsp:nvSpPr>
        <dsp:cNvPr id="0" name=""/>
        <dsp:cNvSpPr/>
      </dsp:nvSpPr>
      <dsp:spPr>
        <a:xfrm>
          <a:off x="771525" y="1008627"/>
          <a:ext cx="1895470" cy="458294"/>
        </a:xfrm>
        <a:custGeom>
          <a:avLst/>
          <a:gdLst/>
          <a:ahLst/>
          <a:cxnLst/>
          <a:rect l="0" t="0" r="0" b="0"/>
          <a:pathLst>
            <a:path>
              <a:moveTo>
                <a:pt x="1895470" y="0"/>
              </a:moveTo>
              <a:lnTo>
                <a:pt x="1895470" y="315347"/>
              </a:lnTo>
              <a:lnTo>
                <a:pt x="0" y="315347"/>
              </a:lnTo>
              <a:lnTo>
                <a:pt x="0" y="4582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9848A8-2239-441C-BF9A-FDA608A4E0EB}">
      <dsp:nvSpPr>
        <dsp:cNvPr id="0" name=""/>
        <dsp:cNvSpPr/>
      </dsp:nvSpPr>
      <dsp:spPr>
        <a:xfrm>
          <a:off x="1895470" y="28790"/>
          <a:ext cx="1543049" cy="9798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8EAB9B-A964-4AC4-BACF-AA1C54DD5040}">
      <dsp:nvSpPr>
        <dsp:cNvPr id="0" name=""/>
        <dsp:cNvSpPr/>
      </dsp:nvSpPr>
      <dsp:spPr>
        <a:xfrm>
          <a:off x="2066920" y="191667"/>
          <a:ext cx="1543049" cy="97983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tr-TR" sz="1500" kern="1200"/>
            <a:t>DİSİPLİN SORUŞTURMASI AÇILMASI</a:t>
          </a:r>
        </a:p>
      </dsp:txBody>
      <dsp:txXfrm>
        <a:off x="2095618" y="220365"/>
        <a:ext cx="1485653" cy="922440"/>
      </dsp:txXfrm>
    </dsp:sp>
    <dsp:sp modelId="{269EF17C-784A-4E2B-9D32-632A1AE0944E}">
      <dsp:nvSpPr>
        <dsp:cNvPr id="0" name=""/>
        <dsp:cNvSpPr/>
      </dsp:nvSpPr>
      <dsp:spPr>
        <a:xfrm>
          <a:off x="0" y="1466921"/>
          <a:ext cx="1543049" cy="9798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80B22B2-E05A-42F0-A076-8BC49B42F5A7}">
      <dsp:nvSpPr>
        <dsp:cNvPr id="0" name=""/>
        <dsp:cNvSpPr/>
      </dsp:nvSpPr>
      <dsp:spPr>
        <a:xfrm>
          <a:off x="171450" y="1629798"/>
          <a:ext cx="1543049" cy="97983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tr-TR" sz="1500" kern="1200"/>
            <a:t>İhbar veya şikayet üzerine</a:t>
          </a:r>
        </a:p>
      </dsp:txBody>
      <dsp:txXfrm>
        <a:off x="200148" y="1658496"/>
        <a:ext cx="1485653" cy="922440"/>
      </dsp:txXfrm>
    </dsp:sp>
    <dsp:sp modelId="{D4FE3A50-6318-4551-80DB-1B99D4B29D74}">
      <dsp:nvSpPr>
        <dsp:cNvPr id="0" name=""/>
        <dsp:cNvSpPr/>
      </dsp:nvSpPr>
      <dsp:spPr>
        <a:xfrm>
          <a:off x="1847852" y="1476445"/>
          <a:ext cx="1543049" cy="9798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F8E250-DBEA-4E58-8DB9-48639BE3E69F}">
      <dsp:nvSpPr>
        <dsp:cNvPr id="0" name=""/>
        <dsp:cNvSpPr/>
      </dsp:nvSpPr>
      <dsp:spPr>
        <a:xfrm>
          <a:off x="2019302" y="1639322"/>
          <a:ext cx="1543049" cy="97983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tr-TR" sz="1500" kern="1200"/>
            <a:t>Re'sen öğrenme üzerine</a:t>
          </a:r>
        </a:p>
      </dsp:txBody>
      <dsp:txXfrm>
        <a:off x="2048000" y="1668020"/>
        <a:ext cx="1485653" cy="922440"/>
      </dsp:txXfrm>
    </dsp:sp>
    <dsp:sp modelId="{50ABCA52-575D-43E7-96F2-0B1199D76475}">
      <dsp:nvSpPr>
        <dsp:cNvPr id="0" name=""/>
        <dsp:cNvSpPr/>
      </dsp:nvSpPr>
      <dsp:spPr>
        <a:xfrm>
          <a:off x="3771900" y="1466921"/>
          <a:ext cx="1543049" cy="9798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A4D8EB-106A-4567-90B0-AB01B20FF28D}">
      <dsp:nvSpPr>
        <dsp:cNvPr id="0" name=""/>
        <dsp:cNvSpPr/>
      </dsp:nvSpPr>
      <dsp:spPr>
        <a:xfrm>
          <a:off x="3943350" y="1629798"/>
          <a:ext cx="1543049" cy="97983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tr-TR" sz="1500" kern="1200"/>
            <a:t>İnceleme sonucunda öğrenme üzerine</a:t>
          </a:r>
        </a:p>
      </dsp:txBody>
      <dsp:txXfrm>
        <a:off x="3972048" y="1658496"/>
        <a:ext cx="1485653" cy="9224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FD7E4D-865D-4B39-A2F5-E8A2FB2F23FF}">
      <dsp:nvSpPr>
        <dsp:cNvPr id="0" name=""/>
        <dsp:cNvSpPr/>
      </dsp:nvSpPr>
      <dsp:spPr>
        <a:xfrm>
          <a:off x="4537510" y="2452366"/>
          <a:ext cx="91440" cy="432737"/>
        </a:xfrm>
        <a:custGeom>
          <a:avLst/>
          <a:gdLst/>
          <a:ahLst/>
          <a:cxnLst/>
          <a:rect l="0" t="0" r="0" b="0"/>
          <a:pathLst>
            <a:path>
              <a:moveTo>
                <a:pt x="45720" y="0"/>
              </a:moveTo>
              <a:lnTo>
                <a:pt x="45720" y="294898"/>
              </a:lnTo>
              <a:lnTo>
                <a:pt x="55242" y="294898"/>
              </a:lnTo>
              <a:lnTo>
                <a:pt x="55242" y="4327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6E0B15-ACF6-4D4F-A43D-5CBBCA089091}">
      <dsp:nvSpPr>
        <dsp:cNvPr id="0" name=""/>
        <dsp:cNvSpPr/>
      </dsp:nvSpPr>
      <dsp:spPr>
        <a:xfrm>
          <a:off x="2722121" y="1074797"/>
          <a:ext cx="1861108" cy="432737"/>
        </a:xfrm>
        <a:custGeom>
          <a:avLst/>
          <a:gdLst/>
          <a:ahLst/>
          <a:cxnLst/>
          <a:rect l="0" t="0" r="0" b="0"/>
          <a:pathLst>
            <a:path>
              <a:moveTo>
                <a:pt x="0" y="0"/>
              </a:moveTo>
              <a:lnTo>
                <a:pt x="0" y="294898"/>
              </a:lnTo>
              <a:lnTo>
                <a:pt x="1861108" y="294898"/>
              </a:lnTo>
              <a:lnTo>
                <a:pt x="1861108" y="4327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4F8599-7DBD-4407-8FD6-2371ABA82385}">
      <dsp:nvSpPr>
        <dsp:cNvPr id="0" name=""/>
        <dsp:cNvSpPr/>
      </dsp:nvSpPr>
      <dsp:spPr>
        <a:xfrm>
          <a:off x="2728460" y="2480938"/>
          <a:ext cx="91440" cy="404165"/>
        </a:xfrm>
        <a:custGeom>
          <a:avLst/>
          <a:gdLst/>
          <a:ahLst/>
          <a:cxnLst/>
          <a:rect l="0" t="0" r="0" b="0"/>
          <a:pathLst>
            <a:path>
              <a:moveTo>
                <a:pt x="45720" y="0"/>
              </a:moveTo>
              <a:lnTo>
                <a:pt x="45720" y="4041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F46783-4A7A-4521-9870-EA507D32CA7B}">
      <dsp:nvSpPr>
        <dsp:cNvPr id="0" name=""/>
        <dsp:cNvSpPr/>
      </dsp:nvSpPr>
      <dsp:spPr>
        <a:xfrm>
          <a:off x="2676401" y="1074797"/>
          <a:ext cx="91440" cy="461309"/>
        </a:xfrm>
        <a:custGeom>
          <a:avLst/>
          <a:gdLst/>
          <a:ahLst/>
          <a:cxnLst/>
          <a:rect l="0" t="0" r="0" b="0"/>
          <a:pathLst>
            <a:path>
              <a:moveTo>
                <a:pt x="45720" y="0"/>
              </a:moveTo>
              <a:lnTo>
                <a:pt x="45720" y="323469"/>
              </a:lnTo>
              <a:lnTo>
                <a:pt x="97778" y="323469"/>
              </a:lnTo>
              <a:lnTo>
                <a:pt x="97778" y="4613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FC9BA1-B918-4A7C-A232-AACF6B7D94D7}">
      <dsp:nvSpPr>
        <dsp:cNvPr id="0" name=""/>
        <dsp:cNvSpPr/>
      </dsp:nvSpPr>
      <dsp:spPr>
        <a:xfrm>
          <a:off x="805769" y="2452366"/>
          <a:ext cx="91440" cy="432737"/>
        </a:xfrm>
        <a:custGeom>
          <a:avLst/>
          <a:gdLst/>
          <a:ahLst/>
          <a:cxnLst/>
          <a:rect l="0" t="0" r="0" b="0"/>
          <a:pathLst>
            <a:path>
              <a:moveTo>
                <a:pt x="45720" y="0"/>
              </a:moveTo>
              <a:lnTo>
                <a:pt x="45720" y="4327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F11436-9095-4247-A785-C563CFD1781D}">
      <dsp:nvSpPr>
        <dsp:cNvPr id="0" name=""/>
        <dsp:cNvSpPr/>
      </dsp:nvSpPr>
      <dsp:spPr>
        <a:xfrm>
          <a:off x="851489" y="1074797"/>
          <a:ext cx="1870631" cy="432737"/>
        </a:xfrm>
        <a:custGeom>
          <a:avLst/>
          <a:gdLst/>
          <a:ahLst/>
          <a:cxnLst/>
          <a:rect l="0" t="0" r="0" b="0"/>
          <a:pathLst>
            <a:path>
              <a:moveTo>
                <a:pt x="1870631" y="0"/>
              </a:moveTo>
              <a:lnTo>
                <a:pt x="1870631" y="294898"/>
              </a:lnTo>
              <a:lnTo>
                <a:pt x="0" y="294898"/>
              </a:lnTo>
              <a:lnTo>
                <a:pt x="0" y="4327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E45BA9-F88B-44A0-95F6-9002DD4D16F0}">
      <dsp:nvSpPr>
        <dsp:cNvPr id="0" name=""/>
        <dsp:cNvSpPr/>
      </dsp:nvSpPr>
      <dsp:spPr>
        <a:xfrm>
          <a:off x="1978159" y="129966"/>
          <a:ext cx="1487923" cy="9448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0D2183-4BFC-41DE-A951-BF06C8E6F4BE}">
      <dsp:nvSpPr>
        <dsp:cNvPr id="0" name=""/>
        <dsp:cNvSpPr/>
      </dsp:nvSpPr>
      <dsp:spPr>
        <a:xfrm>
          <a:off x="2143484" y="287025"/>
          <a:ext cx="1487923" cy="94483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UYGULANABİLECEK DİSİPLİN CEZALARI</a:t>
          </a:r>
        </a:p>
      </dsp:txBody>
      <dsp:txXfrm>
        <a:off x="2171157" y="314698"/>
        <a:ext cx="1432577" cy="889485"/>
      </dsp:txXfrm>
    </dsp:sp>
    <dsp:sp modelId="{FC9D6B04-FD70-4C43-BE55-0DA6FC4F3F66}">
      <dsp:nvSpPr>
        <dsp:cNvPr id="0" name=""/>
        <dsp:cNvSpPr/>
      </dsp:nvSpPr>
      <dsp:spPr>
        <a:xfrm>
          <a:off x="107528" y="1507535"/>
          <a:ext cx="1487923" cy="9448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28D557-29A7-4FE4-A2AC-0817B0719F23}">
      <dsp:nvSpPr>
        <dsp:cNvPr id="0" name=""/>
        <dsp:cNvSpPr/>
      </dsp:nvSpPr>
      <dsp:spPr>
        <a:xfrm>
          <a:off x="272853" y="1664594"/>
          <a:ext cx="1487923" cy="94483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Devlet yükseköğretim kurumlarının </a:t>
          </a:r>
          <a:r>
            <a:rPr lang="tr-TR" sz="1200" b="1" kern="1200"/>
            <a:t>öğretim elemanları</a:t>
          </a:r>
        </a:p>
      </dsp:txBody>
      <dsp:txXfrm>
        <a:off x="300526" y="1692267"/>
        <a:ext cx="1432577" cy="889485"/>
      </dsp:txXfrm>
    </dsp:sp>
    <dsp:sp modelId="{BDB55664-1778-43C9-B261-50A24FEE23DA}">
      <dsp:nvSpPr>
        <dsp:cNvPr id="0" name=""/>
        <dsp:cNvSpPr/>
      </dsp:nvSpPr>
      <dsp:spPr>
        <a:xfrm>
          <a:off x="3410" y="2885104"/>
          <a:ext cx="1696157" cy="2961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32228C-217B-43E6-805A-37613EC800EA}">
      <dsp:nvSpPr>
        <dsp:cNvPr id="0" name=""/>
        <dsp:cNvSpPr/>
      </dsp:nvSpPr>
      <dsp:spPr>
        <a:xfrm>
          <a:off x="168735" y="3042163"/>
          <a:ext cx="1696157" cy="296197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kern="1200"/>
            <a:t>2547 Sayılı Kanunun 53/b. bendine göre;</a:t>
          </a:r>
        </a:p>
        <a:p>
          <a:pPr lvl="0" algn="l" defTabSz="488950">
            <a:lnSpc>
              <a:spcPct val="90000"/>
            </a:lnSpc>
            <a:spcBef>
              <a:spcPct val="0"/>
            </a:spcBef>
            <a:spcAft>
              <a:spcPct val="35000"/>
            </a:spcAft>
          </a:pPr>
          <a:r>
            <a:rPr lang="tr-TR" sz="1100" kern="1200"/>
            <a:t>1- Uyarma, </a:t>
          </a:r>
        </a:p>
        <a:p>
          <a:pPr lvl="0" algn="l" defTabSz="488950">
            <a:lnSpc>
              <a:spcPct val="90000"/>
            </a:lnSpc>
            <a:spcBef>
              <a:spcPct val="0"/>
            </a:spcBef>
            <a:spcAft>
              <a:spcPct val="35000"/>
            </a:spcAft>
          </a:pPr>
          <a:r>
            <a:rPr lang="tr-TR" sz="1100" kern="1200"/>
            <a:t>2- Kınama, </a:t>
          </a:r>
        </a:p>
        <a:p>
          <a:pPr lvl="0" algn="l" defTabSz="488950">
            <a:lnSpc>
              <a:spcPct val="90000"/>
            </a:lnSpc>
            <a:spcBef>
              <a:spcPct val="0"/>
            </a:spcBef>
            <a:spcAft>
              <a:spcPct val="35000"/>
            </a:spcAft>
          </a:pPr>
          <a:r>
            <a:rPr lang="tr-TR" sz="1100" kern="1200"/>
            <a:t>3- Aylıktan Kesme</a:t>
          </a:r>
        </a:p>
        <a:p>
          <a:pPr lvl="0" algn="l" defTabSz="488950">
            <a:lnSpc>
              <a:spcPct val="90000"/>
            </a:lnSpc>
            <a:spcBef>
              <a:spcPct val="0"/>
            </a:spcBef>
            <a:spcAft>
              <a:spcPct val="35000"/>
            </a:spcAft>
          </a:pPr>
          <a:r>
            <a:rPr lang="tr-TR" sz="1100" kern="1200"/>
            <a:t>4- Kademe ilerlemesinin durdurulması,</a:t>
          </a:r>
        </a:p>
        <a:p>
          <a:pPr lvl="0" algn="l" defTabSz="488950">
            <a:lnSpc>
              <a:spcPct val="90000"/>
            </a:lnSpc>
            <a:spcBef>
              <a:spcPct val="0"/>
            </a:spcBef>
            <a:spcAft>
              <a:spcPct val="35000"/>
            </a:spcAft>
          </a:pPr>
          <a:r>
            <a:rPr lang="tr-TR" sz="1100" kern="1200"/>
            <a:t> 5- Üniversite öğretim mesleğinden çıkarma</a:t>
          </a:r>
        </a:p>
        <a:p>
          <a:pPr lvl="0" algn="l" defTabSz="488950">
            <a:lnSpc>
              <a:spcPct val="90000"/>
            </a:lnSpc>
            <a:spcBef>
              <a:spcPct val="0"/>
            </a:spcBef>
            <a:spcAft>
              <a:spcPct val="35000"/>
            </a:spcAft>
          </a:pPr>
          <a:r>
            <a:rPr lang="tr-TR" sz="1100" kern="1200"/>
            <a:t>6- Kamu görevinden çıkarma </a:t>
          </a:r>
        </a:p>
      </dsp:txBody>
      <dsp:txXfrm>
        <a:off x="218414" y="3091842"/>
        <a:ext cx="1596799" cy="2862612"/>
      </dsp:txXfrm>
    </dsp:sp>
    <dsp:sp modelId="{25CAF81B-BD39-4D5F-9800-8B7F081B9C82}">
      <dsp:nvSpPr>
        <dsp:cNvPr id="0" name=""/>
        <dsp:cNvSpPr/>
      </dsp:nvSpPr>
      <dsp:spPr>
        <a:xfrm>
          <a:off x="2030218" y="1536107"/>
          <a:ext cx="1487923" cy="9448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C4B1D6-71EF-4A89-A8F4-392433C41B4D}">
      <dsp:nvSpPr>
        <dsp:cNvPr id="0" name=""/>
        <dsp:cNvSpPr/>
      </dsp:nvSpPr>
      <dsp:spPr>
        <a:xfrm>
          <a:off x="2195543" y="1693165"/>
          <a:ext cx="1487923" cy="94483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t>Memurlar</a:t>
          </a:r>
        </a:p>
      </dsp:txBody>
      <dsp:txXfrm>
        <a:off x="2223216" y="1720838"/>
        <a:ext cx="1432577" cy="889485"/>
      </dsp:txXfrm>
    </dsp:sp>
    <dsp:sp modelId="{A38A61B0-D380-4664-97FB-C15B4A7F26FC}">
      <dsp:nvSpPr>
        <dsp:cNvPr id="0" name=""/>
        <dsp:cNvSpPr/>
      </dsp:nvSpPr>
      <dsp:spPr>
        <a:xfrm>
          <a:off x="2030218" y="2885104"/>
          <a:ext cx="1487923" cy="26599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3AFE63-F940-4116-A7C9-A6E69B0392F5}">
      <dsp:nvSpPr>
        <dsp:cNvPr id="0" name=""/>
        <dsp:cNvSpPr/>
      </dsp:nvSpPr>
      <dsp:spPr>
        <a:xfrm>
          <a:off x="2195543" y="3042163"/>
          <a:ext cx="1487923" cy="26599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kern="1200"/>
            <a:t>657 sayılı Devlet Memurları Kanununun 125 inci maddesine göre</a:t>
          </a:r>
        </a:p>
        <a:p>
          <a:pPr lvl="0" algn="l" defTabSz="533400">
            <a:lnSpc>
              <a:spcPct val="90000"/>
            </a:lnSpc>
            <a:spcBef>
              <a:spcPct val="0"/>
            </a:spcBef>
            <a:spcAft>
              <a:spcPct val="35000"/>
            </a:spcAft>
          </a:pPr>
          <a:r>
            <a:rPr lang="tr-TR" sz="1200" kern="1200"/>
            <a:t>1. uyarma</a:t>
          </a:r>
        </a:p>
        <a:p>
          <a:pPr lvl="0" algn="l" defTabSz="533400">
            <a:lnSpc>
              <a:spcPct val="90000"/>
            </a:lnSpc>
            <a:spcBef>
              <a:spcPct val="0"/>
            </a:spcBef>
            <a:spcAft>
              <a:spcPct val="35000"/>
            </a:spcAft>
          </a:pPr>
          <a:r>
            <a:rPr lang="tr-TR" sz="1200" kern="1200"/>
            <a:t>2.Kınama</a:t>
          </a:r>
        </a:p>
        <a:p>
          <a:pPr lvl="0" algn="l" defTabSz="533400">
            <a:lnSpc>
              <a:spcPct val="90000"/>
            </a:lnSpc>
            <a:spcBef>
              <a:spcPct val="0"/>
            </a:spcBef>
            <a:spcAft>
              <a:spcPct val="35000"/>
            </a:spcAft>
          </a:pPr>
          <a:r>
            <a:rPr lang="tr-TR" sz="1200" kern="1200"/>
            <a:t>3. Aylıktan Kesme</a:t>
          </a:r>
        </a:p>
        <a:p>
          <a:pPr lvl="0" algn="l" defTabSz="533400">
            <a:lnSpc>
              <a:spcPct val="90000"/>
            </a:lnSpc>
            <a:spcBef>
              <a:spcPct val="0"/>
            </a:spcBef>
            <a:spcAft>
              <a:spcPct val="35000"/>
            </a:spcAft>
          </a:pPr>
          <a:r>
            <a:rPr lang="tr-TR" sz="1200" kern="1200"/>
            <a:t>4. Kademe İlerlemesinin Durdurulması</a:t>
          </a:r>
        </a:p>
        <a:p>
          <a:pPr lvl="0" algn="l" defTabSz="533400">
            <a:lnSpc>
              <a:spcPct val="90000"/>
            </a:lnSpc>
            <a:spcBef>
              <a:spcPct val="0"/>
            </a:spcBef>
            <a:spcAft>
              <a:spcPct val="35000"/>
            </a:spcAft>
          </a:pPr>
          <a:r>
            <a:rPr lang="tr-TR" sz="1200" kern="1200"/>
            <a:t>5. Kamu görevinden çıkarma</a:t>
          </a:r>
        </a:p>
      </dsp:txBody>
      <dsp:txXfrm>
        <a:off x="2239123" y="3085743"/>
        <a:ext cx="1400763" cy="2572766"/>
      </dsp:txXfrm>
    </dsp:sp>
    <dsp:sp modelId="{F3175E35-B23E-4699-B6A2-DA30AC58B0FE}">
      <dsp:nvSpPr>
        <dsp:cNvPr id="0" name=""/>
        <dsp:cNvSpPr/>
      </dsp:nvSpPr>
      <dsp:spPr>
        <a:xfrm>
          <a:off x="3839268" y="1507535"/>
          <a:ext cx="1487923" cy="9448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5443C55-0EB5-4187-A723-E9409B5C27DB}">
      <dsp:nvSpPr>
        <dsp:cNvPr id="0" name=""/>
        <dsp:cNvSpPr/>
      </dsp:nvSpPr>
      <dsp:spPr>
        <a:xfrm>
          <a:off x="4004593" y="1664594"/>
          <a:ext cx="1487923" cy="94483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Öğretim elemanları dışında </a:t>
          </a:r>
          <a:r>
            <a:rPr lang="tr-TR" sz="1200" b="1" kern="1200"/>
            <a:t>iş sözleşmesiyle çalışan personel</a:t>
          </a:r>
        </a:p>
      </dsp:txBody>
      <dsp:txXfrm>
        <a:off x="4032266" y="1692267"/>
        <a:ext cx="1432577" cy="889485"/>
      </dsp:txXfrm>
    </dsp:sp>
    <dsp:sp modelId="{0D790DC7-3924-4B4A-B431-B5313B51D50D}">
      <dsp:nvSpPr>
        <dsp:cNvPr id="0" name=""/>
        <dsp:cNvSpPr/>
      </dsp:nvSpPr>
      <dsp:spPr>
        <a:xfrm>
          <a:off x="3848791" y="2885104"/>
          <a:ext cx="1487923" cy="9448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275D57-7A8A-4061-9703-2775D4D838E9}">
      <dsp:nvSpPr>
        <dsp:cNvPr id="0" name=""/>
        <dsp:cNvSpPr/>
      </dsp:nvSpPr>
      <dsp:spPr>
        <a:xfrm>
          <a:off x="4014115" y="3042163"/>
          <a:ext cx="1487923" cy="94483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t>4857 sayılı İş Kanunu ve iş sözleşmesi veya toplu iş sözleşmesine tabidir</a:t>
          </a:r>
        </a:p>
      </dsp:txBody>
      <dsp:txXfrm>
        <a:off x="4041788" y="3069836"/>
        <a:ext cx="1432577" cy="88948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65AB9-6A2E-4A13-87EB-4662A143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21425</Words>
  <Characters>122126</Characters>
  <Application>Microsoft Office Word</Application>
  <DocSecurity>0</DocSecurity>
  <Lines>1017</Lines>
  <Paragraphs>286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3</cp:revision>
  <dcterms:created xsi:type="dcterms:W3CDTF">2022-06-28T08:36:00Z</dcterms:created>
  <dcterms:modified xsi:type="dcterms:W3CDTF">2022-06-28T08:36:00Z</dcterms:modified>
</cp:coreProperties>
</file>